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88C0C" w14:textId="7CD348DC" w:rsidR="00F57A00" w:rsidRDefault="00251A5F" w:rsidP="008F3B21">
      <w:pPr>
        <w:jc w:val="center"/>
      </w:pPr>
      <w:r w:rsidRPr="00251A5F">
        <w:rPr>
          <w:noProof/>
        </w:rPr>
        <w:drawing>
          <wp:inline distT="0" distB="0" distL="0" distR="0" wp14:anchorId="509F1DCD" wp14:editId="6268F7E4">
            <wp:extent cx="5163175" cy="4084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5583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E6B0" w14:textId="77777777" w:rsidR="00850335" w:rsidRPr="00850335" w:rsidRDefault="00F57A00" w:rsidP="00850335">
      <w:pPr>
        <w:jc w:val="both"/>
      </w:pPr>
      <w:r w:rsidRPr="00381317">
        <w:rPr>
          <w:b/>
        </w:rPr>
        <w:t>Figure</w:t>
      </w:r>
      <w:r>
        <w:rPr>
          <w:b/>
        </w:rPr>
        <w:t xml:space="preserve"> </w:t>
      </w:r>
      <w:r w:rsidRPr="00F57A00">
        <w:rPr>
          <w:b/>
        </w:rPr>
        <w:t>1S</w:t>
      </w:r>
      <w:r w:rsidRPr="00F57A00">
        <w:t xml:space="preserve"> Determination of total dissolved Cu concentration using DP-ASV (t</w:t>
      </w:r>
      <w:r w:rsidRPr="00F57A00">
        <w:rPr>
          <w:vertAlign w:val="subscript"/>
        </w:rPr>
        <w:t>acc</w:t>
      </w:r>
      <w:r w:rsidR="006F66D2">
        <w:t>/s = 120</w:t>
      </w:r>
      <w:r w:rsidRPr="00F57A00">
        <w:t>, E</w:t>
      </w:r>
      <w:r w:rsidRPr="00F57A00">
        <w:rPr>
          <w:vertAlign w:val="subscript"/>
        </w:rPr>
        <w:t>acc</w:t>
      </w:r>
      <w:r w:rsidRPr="00F57A00">
        <w:t xml:space="preserve"> = -0.8</w:t>
      </w:r>
      <w:r w:rsidRPr="00F57A00">
        <w:rPr>
          <w:rFonts w:cstheme="minorHAnsi"/>
        </w:rPr>
        <w:t>5</w:t>
      </w:r>
      <w:r w:rsidRPr="00F57A00">
        <w:rPr>
          <w:rFonts w:cstheme="minorHAnsi"/>
          <w:sz w:val="24"/>
          <w:szCs w:val="24"/>
        </w:rPr>
        <w:t xml:space="preserve">). </w:t>
      </w:r>
      <w:r w:rsidRPr="00F57A00">
        <w:rPr>
          <w:rFonts w:cstheme="minorHAnsi"/>
        </w:rPr>
        <w:t xml:space="preserve">Added Cu(II) as follows: 1 </w:t>
      </w:r>
      <w:r w:rsidRPr="00F57A00">
        <w:t>– 0, 2 – 1.9 x 10</w:t>
      </w:r>
      <w:r w:rsidRPr="00F57A00">
        <w:rPr>
          <w:vertAlign w:val="superscript"/>
        </w:rPr>
        <w:t>-8</w:t>
      </w:r>
      <w:r w:rsidRPr="00F57A00">
        <w:t xml:space="preserve">, </w:t>
      </w:r>
      <w:r w:rsidR="008F3B21">
        <w:t>3</w:t>
      </w:r>
      <w:r w:rsidRPr="00F57A00">
        <w:t xml:space="preserve"> – 3.9 x 10</w:t>
      </w:r>
      <w:r w:rsidRPr="00F57A00">
        <w:rPr>
          <w:vertAlign w:val="superscript"/>
        </w:rPr>
        <w:t>-8</w:t>
      </w:r>
      <w:r w:rsidRPr="00F57A00">
        <w:t>,</w:t>
      </w:r>
      <w:r w:rsidR="008F3B21">
        <w:t xml:space="preserve"> 4</w:t>
      </w:r>
      <w:r w:rsidRPr="00F57A00">
        <w:t xml:space="preserve">  – 5.8 x 10</w:t>
      </w:r>
      <w:r w:rsidRPr="00F57A00">
        <w:rPr>
          <w:vertAlign w:val="superscript"/>
        </w:rPr>
        <w:t>-8</w:t>
      </w:r>
      <w:r w:rsidRPr="00F57A00">
        <w:t xml:space="preserve">, </w:t>
      </w:r>
      <w:r w:rsidR="008F3B21">
        <w:t>5</w:t>
      </w:r>
      <w:r w:rsidRPr="00F57A00">
        <w:t xml:space="preserve">  – 7.7 x 10</w:t>
      </w:r>
      <w:r w:rsidRPr="00F57A00">
        <w:rPr>
          <w:vertAlign w:val="superscript"/>
        </w:rPr>
        <w:t>-8</w:t>
      </w:r>
      <w:r w:rsidRPr="00F57A00">
        <w:t xml:space="preserve">, </w:t>
      </w:r>
      <w:r w:rsidR="008F3B21">
        <w:t>6</w:t>
      </w:r>
      <w:r w:rsidRPr="00F57A00">
        <w:t xml:space="preserve"> – 9.6 x 10</w:t>
      </w:r>
      <w:r w:rsidRPr="00F57A00">
        <w:rPr>
          <w:vertAlign w:val="superscript"/>
        </w:rPr>
        <w:t>-8</w:t>
      </w:r>
      <w:r w:rsidRPr="00F57A00">
        <w:t xml:space="preserve">. </w:t>
      </w:r>
      <w:r>
        <w:t>Next</w:t>
      </w:r>
      <w:r w:rsidRPr="00F57A00">
        <w:t xml:space="preserve"> scanning parameters were used: step of 0.005 V, modulation time of 0.05 s, interval time of 0.5 s and modulation amplitude of 0.025 V</w:t>
      </w:r>
      <w:r w:rsidR="006F66D2">
        <w:t xml:space="preserve"> and frequency 25 s</w:t>
      </w:r>
      <w:r w:rsidR="006F66D2" w:rsidRPr="008558E8">
        <w:rPr>
          <w:vertAlign w:val="superscript"/>
        </w:rPr>
        <w:t>-1</w:t>
      </w:r>
      <w:r w:rsidRPr="00F57A00">
        <w:t>.</w:t>
      </w:r>
      <w:r w:rsidR="00850335">
        <w:t xml:space="preserve"> </w:t>
      </w:r>
      <w:r w:rsidR="00850335" w:rsidRPr="00850335">
        <w:t>The sample was diluted 2.5 times with acidified MQ water before the measurements.</w:t>
      </w:r>
    </w:p>
    <w:p w14:paraId="43F41C3C" w14:textId="149CCB03" w:rsidR="00850335" w:rsidRPr="00850335" w:rsidRDefault="00850335" w:rsidP="00850335">
      <w:pPr>
        <w:jc w:val="both"/>
      </w:pPr>
      <w:bookmarkStart w:id="0" w:name="_GoBack"/>
      <w:bookmarkEnd w:id="0"/>
    </w:p>
    <w:p w14:paraId="79365B17" w14:textId="1A477F87" w:rsidR="00F57A00" w:rsidRPr="0036693A" w:rsidRDefault="00F57A00" w:rsidP="00F57A00">
      <w:pPr>
        <w:jc w:val="both"/>
      </w:pPr>
    </w:p>
    <w:p w14:paraId="35517D37" w14:textId="77777777" w:rsidR="00F57A00" w:rsidRDefault="00F57A00" w:rsidP="00511B6B">
      <w:pPr>
        <w:jc w:val="center"/>
      </w:pPr>
    </w:p>
    <w:p w14:paraId="123D6433" w14:textId="77777777" w:rsidR="00F57A00" w:rsidRDefault="00F57A00" w:rsidP="00511B6B">
      <w:pPr>
        <w:jc w:val="center"/>
      </w:pPr>
    </w:p>
    <w:p w14:paraId="5839BB5D" w14:textId="77777777" w:rsidR="00F57A00" w:rsidRDefault="00F57A00" w:rsidP="00511B6B">
      <w:pPr>
        <w:jc w:val="center"/>
      </w:pPr>
    </w:p>
    <w:p w14:paraId="39D5B986" w14:textId="77777777" w:rsidR="00F57A00" w:rsidRDefault="00F57A00" w:rsidP="00511B6B">
      <w:pPr>
        <w:jc w:val="center"/>
      </w:pPr>
    </w:p>
    <w:p w14:paraId="573B223E" w14:textId="77777777" w:rsidR="00F57A00" w:rsidRDefault="00F57A00" w:rsidP="00511B6B">
      <w:pPr>
        <w:jc w:val="center"/>
      </w:pPr>
    </w:p>
    <w:p w14:paraId="129D9931" w14:textId="77777777" w:rsidR="00F57A00" w:rsidRDefault="00F57A00" w:rsidP="00511B6B">
      <w:pPr>
        <w:jc w:val="center"/>
      </w:pPr>
    </w:p>
    <w:p w14:paraId="430A9929" w14:textId="77777777" w:rsidR="00F57A00" w:rsidRDefault="00F57A00" w:rsidP="00511B6B">
      <w:pPr>
        <w:jc w:val="center"/>
      </w:pPr>
    </w:p>
    <w:p w14:paraId="08A281C1" w14:textId="77777777" w:rsidR="00F57A00" w:rsidRDefault="00F57A00" w:rsidP="00511B6B">
      <w:pPr>
        <w:jc w:val="center"/>
      </w:pPr>
    </w:p>
    <w:p w14:paraId="5D588401" w14:textId="77777777" w:rsidR="00F57A00" w:rsidRDefault="00F57A00" w:rsidP="00511B6B">
      <w:pPr>
        <w:jc w:val="center"/>
      </w:pPr>
    </w:p>
    <w:p w14:paraId="27CD11BA" w14:textId="674B3743" w:rsidR="00FD5D18" w:rsidRDefault="00155459" w:rsidP="00511B6B">
      <w:pPr>
        <w:jc w:val="center"/>
      </w:pPr>
      <w:r>
        <w:rPr>
          <w:noProof/>
        </w:rPr>
        <w:lastRenderedPageBreak/>
        <w:drawing>
          <wp:inline distT="0" distB="0" distL="0" distR="0" wp14:anchorId="529C03F0" wp14:editId="2130C6E6">
            <wp:extent cx="4792980" cy="67589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75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DCD9D" w14:textId="77777777" w:rsidR="00511B6B" w:rsidRDefault="00511B6B" w:rsidP="00511B6B">
      <w:pPr>
        <w:jc w:val="both"/>
      </w:pPr>
      <w:bookmarkStart w:id="1" w:name="_Hlk163195141"/>
      <w:r w:rsidRPr="004B3D65">
        <w:rPr>
          <w:b/>
        </w:rPr>
        <w:t xml:space="preserve">Figure </w:t>
      </w:r>
      <w:r w:rsidR="00F57A00">
        <w:rPr>
          <w:b/>
        </w:rPr>
        <w:t>2</w:t>
      </w:r>
      <w:r w:rsidR="004B3D65" w:rsidRPr="004B3D65">
        <w:rPr>
          <w:b/>
        </w:rPr>
        <w:t>S</w:t>
      </w:r>
      <w:r>
        <w:t xml:space="preserve"> </w:t>
      </w:r>
      <w:bookmarkEnd w:id="1"/>
      <w:r w:rsidR="004B3D65">
        <w:t>S</w:t>
      </w:r>
      <w:r w:rsidRPr="00511B6B">
        <w:t>W</w:t>
      </w:r>
      <w:r>
        <w:t>V</w:t>
      </w:r>
      <w:r w:rsidRPr="00511B6B">
        <w:t xml:space="preserve"> of </w:t>
      </w:r>
      <w:bookmarkStart w:id="2" w:name="_Hlk157766359"/>
      <w:r w:rsidRPr="00511B6B">
        <w:t>6.6 x 10</w:t>
      </w:r>
      <w:r w:rsidRPr="00511B6B">
        <w:rPr>
          <w:vertAlign w:val="superscript"/>
        </w:rPr>
        <w:t>-7</w:t>
      </w:r>
      <w:r w:rsidRPr="00511B6B">
        <w:t xml:space="preserve"> mol dm</w:t>
      </w:r>
      <w:r w:rsidRPr="00511B6B">
        <w:rPr>
          <w:vertAlign w:val="superscript"/>
        </w:rPr>
        <w:t>-3</w:t>
      </w:r>
      <w:r w:rsidRPr="00511B6B">
        <w:t xml:space="preserve"> BCS </w:t>
      </w:r>
      <w:bookmarkEnd w:id="2"/>
      <w:r>
        <w:t xml:space="preserve">in </w:t>
      </w:r>
      <w:r w:rsidRPr="00511B6B">
        <w:t>0.55 mol dm</w:t>
      </w:r>
      <w:r w:rsidRPr="00511B6B">
        <w:rPr>
          <w:vertAlign w:val="superscript"/>
        </w:rPr>
        <w:t>-3</w:t>
      </w:r>
      <w:r w:rsidRPr="00511B6B">
        <w:t xml:space="preserve"> NaCl + 0.01 mol dm</w:t>
      </w:r>
      <w:r w:rsidRPr="00511B6B">
        <w:rPr>
          <w:vertAlign w:val="superscript"/>
        </w:rPr>
        <w:t>-3</w:t>
      </w:r>
      <w:r w:rsidRPr="00511B6B">
        <w:t xml:space="preserve"> borate buffer </w:t>
      </w:r>
      <w:r>
        <w:t>dependence on</w:t>
      </w:r>
      <w:r w:rsidRPr="00511B6B">
        <w:t xml:space="preserve"> pH; t</w:t>
      </w:r>
      <w:r w:rsidRPr="00511B6B">
        <w:rPr>
          <w:vertAlign w:val="subscript"/>
        </w:rPr>
        <w:t>acc</w:t>
      </w:r>
      <w:r w:rsidRPr="00511B6B">
        <w:t xml:space="preserve">/s = 45 s </w:t>
      </w:r>
      <w:r w:rsidRPr="00511B6B">
        <w:rPr>
          <w:b/>
        </w:rPr>
        <w:t>(A)</w:t>
      </w:r>
      <w:r w:rsidRPr="00511B6B">
        <w:t xml:space="preserve"> and 200 s </w:t>
      </w:r>
      <w:r w:rsidRPr="00511B6B">
        <w:rPr>
          <w:b/>
        </w:rPr>
        <w:t xml:space="preserve">(B). </w:t>
      </w:r>
      <w:r w:rsidRPr="005D32EE">
        <w:t>pH:</w:t>
      </w:r>
      <w:r w:rsidRPr="00511B6B">
        <w:t xml:space="preserve"> 1 – </w:t>
      </w:r>
      <w:r>
        <w:t>2.5</w:t>
      </w:r>
      <w:r w:rsidRPr="00511B6B">
        <w:t xml:space="preserve">; 2 – </w:t>
      </w:r>
      <w:r>
        <w:t>3.5</w:t>
      </w:r>
      <w:r w:rsidRPr="00511B6B">
        <w:t xml:space="preserve">; 3 – </w:t>
      </w:r>
      <w:r>
        <w:t>4.5</w:t>
      </w:r>
      <w:r w:rsidRPr="00511B6B">
        <w:t xml:space="preserve">; 4 – </w:t>
      </w:r>
      <w:r>
        <w:t>5.7</w:t>
      </w:r>
      <w:r w:rsidRPr="00511B6B">
        <w:t xml:space="preserve">; 5 – </w:t>
      </w:r>
      <w:r>
        <w:t>6.7</w:t>
      </w:r>
      <w:r w:rsidRPr="00511B6B">
        <w:t xml:space="preserve">; 6 – </w:t>
      </w:r>
      <w:r>
        <w:t>8.2; 7 – 9.0;</w:t>
      </w:r>
      <w:r w:rsidRPr="00511B6B">
        <w:rPr>
          <w:b/>
        </w:rPr>
        <w:t xml:space="preserve"> </w:t>
      </w:r>
      <w:r w:rsidRPr="00511B6B">
        <w:t>deposition potential 0 V; A = 20 mV, f = 25 s</w:t>
      </w:r>
      <w:r>
        <w:t>.</w:t>
      </w:r>
    </w:p>
    <w:p w14:paraId="5535A69F" w14:textId="77777777" w:rsidR="004B3D65" w:rsidRPr="00511B6B" w:rsidRDefault="004B3D65" w:rsidP="00511B6B">
      <w:pPr>
        <w:jc w:val="both"/>
        <w:rPr>
          <w:b/>
        </w:rPr>
      </w:pPr>
    </w:p>
    <w:p w14:paraId="06461083" w14:textId="77777777" w:rsidR="009A024D" w:rsidRDefault="009A024D" w:rsidP="004B3D65">
      <w:pPr>
        <w:jc w:val="both"/>
        <w:rPr>
          <w:noProof/>
        </w:rPr>
      </w:pPr>
    </w:p>
    <w:p w14:paraId="48F41C00" w14:textId="77777777" w:rsidR="009A024D" w:rsidRDefault="009A024D" w:rsidP="004B3D65">
      <w:pPr>
        <w:jc w:val="both"/>
        <w:rPr>
          <w:b/>
          <w:noProof/>
        </w:rPr>
      </w:pPr>
    </w:p>
    <w:p w14:paraId="57E2FE7F" w14:textId="77777777" w:rsidR="009A024D" w:rsidRDefault="009A024D" w:rsidP="004B3D65">
      <w:pPr>
        <w:jc w:val="both"/>
        <w:rPr>
          <w:b/>
          <w:noProof/>
        </w:rPr>
      </w:pPr>
    </w:p>
    <w:p w14:paraId="3A4A2774" w14:textId="77777777" w:rsidR="00816486" w:rsidRDefault="009A024D" w:rsidP="004B3D65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E1351CC" wp14:editId="4636018F">
            <wp:extent cx="4019550" cy="6047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6110" r="18226" b="13059"/>
                    <a:stretch/>
                  </pic:blipFill>
                  <pic:spPr bwMode="auto">
                    <a:xfrm>
                      <a:off x="0" y="0"/>
                      <a:ext cx="4020090" cy="60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85466" w14:textId="77777777" w:rsidR="00816486" w:rsidRDefault="009A024D" w:rsidP="00AA63D2">
      <w:pPr>
        <w:spacing w:after="0" w:line="240" w:lineRule="auto"/>
        <w:rPr>
          <w:noProof/>
        </w:rPr>
      </w:pPr>
      <w:r w:rsidRPr="009A024D">
        <w:rPr>
          <w:b/>
        </w:rPr>
        <w:t xml:space="preserve">Figure </w:t>
      </w:r>
      <w:r w:rsidR="00042556">
        <w:rPr>
          <w:b/>
        </w:rPr>
        <w:t>3</w:t>
      </w:r>
      <w:r w:rsidRPr="009A024D">
        <w:rPr>
          <w:b/>
        </w:rPr>
        <w:t>S</w:t>
      </w:r>
      <w:r>
        <w:rPr>
          <w:b/>
        </w:rPr>
        <w:t xml:space="preserve"> </w:t>
      </w:r>
      <w:bookmarkStart w:id="3" w:name="_Hlk163196193"/>
      <w:r w:rsidRPr="009A024D">
        <w:t>The peak currents</w:t>
      </w:r>
      <w:r>
        <w:t xml:space="preserve"> and potentials dependence on the accumulat</w:t>
      </w:r>
      <w:r w:rsidR="00C3231C">
        <w:t>ion time for reduction of Cu(I)</w:t>
      </w:r>
      <w:r w:rsidR="00AA63D2">
        <w:t>-</w:t>
      </w:r>
      <w:r>
        <w:t xml:space="preserve">BCS at about </w:t>
      </w:r>
      <w:r w:rsidR="00C3231C">
        <w:t>-</w:t>
      </w:r>
      <w:r>
        <w:t>0.55 V (</w:t>
      </w:r>
      <w:r w:rsidR="00AA63D2" w:rsidRPr="00AA63D2">
        <w:rPr>
          <w:sz w:val="36"/>
          <w:szCs w:val="36"/>
        </w:rPr>
        <w:sym w:font="Symbol" w:char="F0B7"/>
      </w:r>
      <w:r>
        <w:t>) and</w:t>
      </w:r>
      <w:r w:rsidR="00AA63D2">
        <w:t xml:space="preserve"> Cu(II)-BCS at around -0.90 V (</w:t>
      </w:r>
      <w:r w:rsidR="00AA63D2" w:rsidRPr="00AA63D2">
        <w:rPr>
          <w:rFonts w:cstheme="minorHAnsi"/>
          <w:sz w:val="32"/>
          <w:szCs w:val="32"/>
        </w:rPr>
        <w:t>o</w:t>
      </w:r>
      <w:r w:rsidR="00AA63D2" w:rsidRPr="00DC3CF0">
        <w:rPr>
          <w:rFonts w:cstheme="minorHAnsi"/>
        </w:rPr>
        <w:t>)</w:t>
      </w:r>
      <w:bookmarkEnd w:id="3"/>
      <w:r w:rsidR="00AA63D2">
        <w:rPr>
          <w:rFonts w:cstheme="minorHAnsi"/>
          <w:sz w:val="32"/>
          <w:szCs w:val="32"/>
        </w:rPr>
        <w:t>.</w:t>
      </w:r>
      <w:r>
        <w:t xml:space="preserve">  </w:t>
      </w:r>
      <w:r w:rsidRPr="009A024D">
        <w:br/>
      </w:r>
      <w:r>
        <w:t xml:space="preserve"> </w:t>
      </w:r>
    </w:p>
    <w:p w14:paraId="0B2A9CEF" w14:textId="77777777" w:rsidR="00816486" w:rsidRDefault="00816486" w:rsidP="004B3D65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0E6ADEF" wp14:editId="4CAB5B47">
            <wp:extent cx="5698273" cy="41696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29689" r="17666" b="30468"/>
                    <a:stretch/>
                  </pic:blipFill>
                  <pic:spPr bwMode="auto">
                    <a:xfrm>
                      <a:off x="0" y="0"/>
                      <a:ext cx="5717841" cy="41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3220F" w14:textId="77777777" w:rsidR="004B3D65" w:rsidRPr="004B3D65" w:rsidRDefault="004B3D65" w:rsidP="004B3D65">
      <w:pPr>
        <w:jc w:val="both"/>
      </w:pPr>
      <w:r w:rsidRPr="004B3D65">
        <w:rPr>
          <w:b/>
        </w:rPr>
        <w:t xml:space="preserve">Figure </w:t>
      </w:r>
      <w:r w:rsidR="00042556">
        <w:rPr>
          <w:b/>
        </w:rPr>
        <w:t>4</w:t>
      </w:r>
      <w:r>
        <w:rPr>
          <w:b/>
        </w:rPr>
        <w:t>S</w:t>
      </w:r>
      <w:r w:rsidRPr="004B3D65">
        <w:t xml:space="preserve"> Copper titration with BCS in 0.55 M NaCl; pH = 8.2; t</w:t>
      </w:r>
      <w:r w:rsidRPr="004B3D65">
        <w:rPr>
          <w:vertAlign w:val="subscript"/>
        </w:rPr>
        <w:t>acc</w:t>
      </w:r>
      <w:r w:rsidRPr="004B3D65">
        <w:t xml:space="preserve"> = 200 s, E</w:t>
      </w:r>
      <w:r w:rsidRPr="004B3D65">
        <w:rPr>
          <w:vertAlign w:val="subscript"/>
        </w:rPr>
        <w:t>acc</w:t>
      </w:r>
      <w:r w:rsidRPr="004B3D65">
        <w:t xml:space="preserve"> = 0.0 V, A = 20 mV, f = 25 s</w:t>
      </w:r>
      <w:r w:rsidRPr="004B3D65">
        <w:rPr>
          <w:vertAlign w:val="superscript"/>
        </w:rPr>
        <w:t>-1</w:t>
      </w:r>
      <w:r w:rsidRPr="004B3D65">
        <w:t>, [Cu] = 4.2 x 10</w:t>
      </w:r>
      <w:r w:rsidRPr="004B3D65">
        <w:rPr>
          <w:vertAlign w:val="superscript"/>
        </w:rPr>
        <w:t>-7</w:t>
      </w:r>
      <w:r w:rsidRPr="004B3D65">
        <w:t xml:space="preserve"> mol dm</w:t>
      </w:r>
      <w:r w:rsidRPr="004B3D65">
        <w:rPr>
          <w:vertAlign w:val="superscript"/>
        </w:rPr>
        <w:t>-3</w:t>
      </w:r>
      <w:r w:rsidRPr="004B3D65">
        <w:t>; [BCS]/mol dm</w:t>
      </w:r>
      <w:r w:rsidRPr="004B3D65">
        <w:rPr>
          <w:vertAlign w:val="superscript"/>
        </w:rPr>
        <w:t>-3</w:t>
      </w:r>
      <w:r w:rsidRPr="004B3D65">
        <w:t>: 1</w:t>
      </w:r>
      <w:r w:rsidR="0036693A">
        <w:t xml:space="preserve"> </w:t>
      </w:r>
      <w:r w:rsidR="0036693A" w:rsidRPr="004B3D65">
        <w:t>–</w:t>
      </w:r>
      <w:r w:rsidRPr="004B3D65">
        <w:t xml:space="preserve"> 0; 2 </w:t>
      </w:r>
      <w:r w:rsidR="0036693A" w:rsidRPr="004B3D65">
        <w:t>–</w:t>
      </w:r>
      <w:r w:rsidRPr="004B3D65">
        <w:t xml:space="preserve"> 2.1 x 10</w:t>
      </w:r>
      <w:r w:rsidRPr="004B3D65">
        <w:rPr>
          <w:vertAlign w:val="superscript"/>
        </w:rPr>
        <w:t>-7</w:t>
      </w:r>
      <w:r w:rsidRPr="004B3D65">
        <w:t>; 3 – 4.2 x 10</w:t>
      </w:r>
      <w:r w:rsidRPr="004B3D65">
        <w:rPr>
          <w:vertAlign w:val="superscript"/>
        </w:rPr>
        <w:t>-7</w:t>
      </w:r>
      <w:r w:rsidRPr="004B3D65">
        <w:t>; 4 – 6.4 X 10</w:t>
      </w:r>
      <w:r w:rsidRPr="004B3D65">
        <w:rPr>
          <w:vertAlign w:val="superscript"/>
        </w:rPr>
        <w:t>-7</w:t>
      </w:r>
      <w:r w:rsidRPr="004B3D65">
        <w:t xml:space="preserve">; 5 </w:t>
      </w:r>
      <w:r w:rsidR="0036693A" w:rsidRPr="004B3D65">
        <w:t>–</w:t>
      </w:r>
      <w:r w:rsidRPr="004B3D65">
        <w:t xml:space="preserve"> 1.3 x 10</w:t>
      </w:r>
      <w:r w:rsidRPr="004B3D65">
        <w:rPr>
          <w:vertAlign w:val="superscript"/>
        </w:rPr>
        <w:t>-6</w:t>
      </w:r>
      <w:r w:rsidRPr="004B3D65">
        <w:t>.</w:t>
      </w:r>
    </w:p>
    <w:p w14:paraId="4ACEA437" w14:textId="77777777" w:rsidR="00074028" w:rsidRDefault="00074028" w:rsidP="00DC3CF0">
      <w:pPr>
        <w:jc w:val="center"/>
        <w:rPr>
          <w:noProof/>
        </w:rPr>
      </w:pPr>
    </w:p>
    <w:p w14:paraId="747EBB1A" w14:textId="77777777" w:rsidR="00511B6B" w:rsidRDefault="00074028" w:rsidP="00DC3CF0">
      <w:pPr>
        <w:jc w:val="center"/>
      </w:pPr>
      <w:r>
        <w:rPr>
          <w:noProof/>
        </w:rPr>
        <w:lastRenderedPageBreak/>
        <w:drawing>
          <wp:inline distT="0" distB="0" distL="0" distR="0" wp14:anchorId="64D98822" wp14:editId="08487C49">
            <wp:extent cx="4400550" cy="62566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3716" r="17063" b="18140"/>
                    <a:stretch/>
                  </pic:blipFill>
                  <pic:spPr bwMode="auto">
                    <a:xfrm>
                      <a:off x="0" y="0"/>
                      <a:ext cx="4404600" cy="62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CCE94" w14:textId="77777777" w:rsidR="00EF0CE2" w:rsidRDefault="00EF0CE2" w:rsidP="00511B6B">
      <w:pPr>
        <w:jc w:val="both"/>
      </w:pPr>
      <w:r w:rsidRPr="00381317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4C0A1" wp14:editId="7FEEBE98">
                <wp:simplePos x="0" y="0"/>
                <wp:positionH relativeFrom="column">
                  <wp:posOffset>5114290</wp:posOffset>
                </wp:positionH>
                <wp:positionV relativeFrom="paragraph">
                  <wp:posOffset>51435</wp:posOffset>
                </wp:positionV>
                <wp:extent cx="67056" cy="67056"/>
                <wp:effectExtent l="0" t="0" r="28575" b="2857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56" cy="67056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B1A9F" w14:textId="77777777" w:rsidR="00EF0CE2" w:rsidRDefault="00EF0CE2" w:rsidP="00EF0C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C0A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" o:spid="_x0000_s1026" type="#_x0000_t120" style="position:absolute;left:0;text-align:left;margin-left:402.7pt;margin-top:4.05pt;width:5.3pt;height:5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" fillcolor="black [3213]" strokecolor="black [3213]" strokeweight="1pt">
                <v:stroke joinstyle="miter"/>
                <v:textbox>
                  <w:txbxContent>
                    <w:p w14:paraId="4D6B1A9F" w14:textId="77777777" w:rsidR="00EF0CE2" w:rsidRDefault="00EF0CE2" w:rsidP="00EF0C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81317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2D2D2" wp14:editId="3E2E70AC">
                <wp:simplePos x="0" y="0"/>
                <wp:positionH relativeFrom="column">
                  <wp:posOffset>4163060</wp:posOffset>
                </wp:positionH>
                <wp:positionV relativeFrom="paragraph">
                  <wp:posOffset>56134</wp:posOffset>
                </wp:positionV>
                <wp:extent cx="85344" cy="90932"/>
                <wp:effectExtent l="19050" t="0" r="29210" b="42545"/>
                <wp:wrapNone/>
                <wp:docPr id="4" name="Flowchart: Mer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" cy="90932"/>
                        </a:xfrm>
                        <a:prstGeom prst="flowChartMerg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CBDE2" w14:textId="77777777" w:rsidR="00EF0CE2" w:rsidRDefault="00EF0CE2" w:rsidP="00EF0C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2D2D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4" o:spid="_x0000_s1027" type="#_x0000_t128" style="position:absolute;left:0;text-align:left;margin-left:327.8pt;margin-top:4.4pt;width:6.7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" filled="f" strokecolor="black [3213]" strokeweight="1pt">
                <v:textbox>
                  <w:txbxContent>
                    <w:p w14:paraId="2B5CBDE2" w14:textId="77777777" w:rsidR="00EF0CE2" w:rsidRDefault="00EF0CE2" w:rsidP="00EF0C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81317">
        <w:rPr>
          <w:b/>
        </w:rPr>
        <w:t xml:space="preserve">Figure </w:t>
      </w:r>
      <w:r w:rsidR="00042556">
        <w:rPr>
          <w:b/>
        </w:rPr>
        <w:t>5</w:t>
      </w:r>
      <w:r w:rsidR="009C7365">
        <w:rPr>
          <w:b/>
        </w:rPr>
        <w:t>S</w:t>
      </w:r>
      <w:r>
        <w:t xml:space="preserve"> Dependence of </w:t>
      </w:r>
      <w:r w:rsidRPr="00EF0CE2">
        <w:t>Cu(I)-BCS reduction peak current at -0.55 V</w:t>
      </w:r>
      <w:r>
        <w:t xml:space="preserve"> (   ), at -0.90 V (   )</w:t>
      </w:r>
      <w:r w:rsidRPr="00EF0CE2">
        <w:t>, on SW frequency</w:t>
      </w:r>
      <w:r w:rsidR="00381317">
        <w:t xml:space="preserve"> </w:t>
      </w:r>
      <w:r w:rsidR="00F17C8B">
        <w:t>and ampli</w:t>
      </w:r>
      <w:r w:rsidR="00074028">
        <w:t xml:space="preserve">tude </w:t>
      </w:r>
      <w:r>
        <w:t>(</w:t>
      </w:r>
      <w:r w:rsidRPr="00EF0CE2">
        <w:t>pH 8.2, t</w:t>
      </w:r>
      <w:r w:rsidRPr="00EF0CE2">
        <w:rPr>
          <w:vertAlign w:val="subscript"/>
        </w:rPr>
        <w:t>acc</w:t>
      </w:r>
      <w:r w:rsidRPr="00EF0CE2">
        <w:t xml:space="preserve"> = </w:t>
      </w:r>
      <w:r>
        <w:t>200</w:t>
      </w:r>
      <w:r w:rsidRPr="00EF0CE2">
        <w:t xml:space="preserve"> s</w:t>
      </w:r>
      <w:r w:rsidR="00381317">
        <w:t>, E</w:t>
      </w:r>
      <w:r w:rsidR="00381317" w:rsidRPr="00074028">
        <w:rPr>
          <w:vertAlign w:val="subscript"/>
        </w:rPr>
        <w:t>acc</w:t>
      </w:r>
      <w:r w:rsidR="00381317">
        <w:t xml:space="preserve"> = 0.0 V).</w:t>
      </w:r>
    </w:p>
    <w:p w14:paraId="7DEDE099" w14:textId="77777777" w:rsidR="00087F76" w:rsidRDefault="00087F76" w:rsidP="00511B6B">
      <w:pPr>
        <w:jc w:val="both"/>
      </w:pPr>
    </w:p>
    <w:p w14:paraId="29CE4FCF" w14:textId="77777777" w:rsidR="00087F76" w:rsidRDefault="00087F76" w:rsidP="00511B6B">
      <w:pPr>
        <w:jc w:val="both"/>
      </w:pPr>
    </w:p>
    <w:p w14:paraId="6AD88659" w14:textId="77777777" w:rsidR="00087F76" w:rsidRDefault="00087F76" w:rsidP="00511B6B">
      <w:pPr>
        <w:jc w:val="both"/>
      </w:pPr>
    </w:p>
    <w:p w14:paraId="0FA6EF7C" w14:textId="77777777" w:rsidR="00087F76" w:rsidRDefault="00087F76" w:rsidP="00511B6B">
      <w:pPr>
        <w:jc w:val="both"/>
      </w:pPr>
    </w:p>
    <w:p w14:paraId="123E11EF" w14:textId="77777777" w:rsidR="00087F76" w:rsidRDefault="00087F76" w:rsidP="00511B6B">
      <w:pPr>
        <w:jc w:val="both"/>
      </w:pPr>
    </w:p>
    <w:p w14:paraId="7242C5E7" w14:textId="77777777" w:rsidR="00087F76" w:rsidRDefault="00087F76" w:rsidP="00511B6B">
      <w:pPr>
        <w:jc w:val="both"/>
      </w:pPr>
    </w:p>
    <w:p w14:paraId="02D947A2" w14:textId="0CA887F0" w:rsidR="00087F76" w:rsidRDefault="00087F76" w:rsidP="00511B6B">
      <w:pPr>
        <w:jc w:val="both"/>
      </w:pPr>
    </w:p>
    <w:p w14:paraId="649DC0D4" w14:textId="4D5A2668" w:rsidR="009738AA" w:rsidRPr="00FE4FE0" w:rsidRDefault="00C44566" w:rsidP="00FE4FE0">
      <w:pPr>
        <w:spacing w:line="276" w:lineRule="auto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6804D35" wp14:editId="737E21BE">
            <wp:extent cx="5705856" cy="4270248"/>
            <wp:effectExtent l="0" t="0" r="0" b="0"/>
            <wp:docPr id="134126959" name="Picture 4" descr="A graph of a normalized w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6959" name="Picture 4" descr="A graph of a normalized wav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80F4" w14:textId="2C1AC07B" w:rsidR="00FE4FE0" w:rsidRPr="00FE4FE0" w:rsidRDefault="009738AA" w:rsidP="00FE4FE0">
      <w:pPr>
        <w:spacing w:line="276" w:lineRule="auto"/>
        <w:jc w:val="both"/>
        <w:rPr>
          <w:rFonts w:cstheme="minorHAnsi"/>
          <w:b/>
        </w:rPr>
      </w:pPr>
      <w:r w:rsidRPr="00FE4FE0">
        <w:rPr>
          <w:rFonts w:cstheme="minorHAnsi"/>
          <w:b/>
        </w:rPr>
        <w:t xml:space="preserve">Figure </w:t>
      </w:r>
      <w:r w:rsidR="00042556">
        <w:rPr>
          <w:rFonts w:cstheme="minorHAnsi"/>
          <w:b/>
        </w:rPr>
        <w:t>6S</w:t>
      </w:r>
      <w:r w:rsidRPr="00FE4FE0">
        <w:rPr>
          <w:rFonts w:cstheme="minorHAnsi"/>
        </w:rPr>
        <w:t xml:space="preserve"> </w:t>
      </w:r>
      <w:bookmarkStart w:id="4" w:name="_Hlk157667916"/>
      <w:r w:rsidRPr="00FE4FE0">
        <w:rPr>
          <w:rFonts w:cstheme="minorHAnsi"/>
        </w:rPr>
        <w:t>SW</w:t>
      </w:r>
      <w:bookmarkEnd w:id="4"/>
      <w:r w:rsidR="00042556">
        <w:rPr>
          <w:rFonts w:cstheme="minorHAnsi"/>
        </w:rPr>
        <w:t>V</w:t>
      </w:r>
      <w:r w:rsidR="00FE4FE0" w:rsidRPr="00FE4FE0">
        <w:rPr>
          <w:rFonts w:cstheme="minorHAnsi"/>
        </w:rPr>
        <w:t xml:space="preserve"> at pH = 8.2; t</w:t>
      </w:r>
      <w:r w:rsidR="00FE4FE0" w:rsidRPr="00FE4FE0">
        <w:rPr>
          <w:rFonts w:cstheme="minorHAnsi"/>
          <w:vertAlign w:val="subscript"/>
        </w:rPr>
        <w:t>acc</w:t>
      </w:r>
      <w:r w:rsidR="00FE4FE0" w:rsidRPr="00FE4FE0">
        <w:rPr>
          <w:rFonts w:cstheme="minorHAnsi"/>
        </w:rPr>
        <w:t xml:space="preserve"> = 120 s, E</w:t>
      </w:r>
      <w:r w:rsidR="00FE4FE0" w:rsidRPr="00FE4FE0">
        <w:rPr>
          <w:rFonts w:cstheme="minorHAnsi"/>
          <w:vertAlign w:val="subscript"/>
        </w:rPr>
        <w:t>acc</w:t>
      </w:r>
      <w:r w:rsidR="00FE4FE0" w:rsidRPr="00FE4FE0">
        <w:rPr>
          <w:rFonts w:cstheme="minorHAnsi"/>
        </w:rPr>
        <w:t xml:space="preserve"> = 0.0 V, A = 20 mV, f = 25 s</w:t>
      </w:r>
      <w:r w:rsidR="00FE4FE0" w:rsidRPr="00FE4FE0">
        <w:rPr>
          <w:rFonts w:cstheme="minorHAnsi"/>
          <w:vertAlign w:val="superscript"/>
        </w:rPr>
        <w:t>-1</w:t>
      </w:r>
      <w:r w:rsidR="00FE4FE0" w:rsidRPr="00FE4FE0">
        <w:rPr>
          <w:rFonts w:cstheme="minorHAnsi"/>
        </w:rPr>
        <w:t>. Red line - [Cu (I)] = 4.2 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</w:rPr>
        <w:t xml:space="preserve">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</w:rPr>
        <w:t xml:space="preserve">; </w:t>
      </w:r>
      <w:r w:rsidR="00FE4FE0" w:rsidRPr="00FE4FE0">
        <w:rPr>
          <w:rFonts w:cstheme="minorHAnsi"/>
        </w:rPr>
        <w:sym w:font="Symbol" w:char="F05B"/>
      </w:r>
      <w:r w:rsidR="00FE4FE0" w:rsidRPr="00FE4FE0">
        <w:rPr>
          <w:rFonts w:cstheme="minorHAnsi"/>
        </w:rPr>
        <w:t>BCS/EDTA</w:t>
      </w:r>
      <w:r w:rsidR="00FE4FE0" w:rsidRPr="00FE4FE0">
        <w:rPr>
          <w:rFonts w:cstheme="minorHAnsi"/>
        </w:rPr>
        <w:sym w:font="Symbol" w:char="F05D"/>
      </w:r>
      <w:r w:rsidR="00FE4FE0" w:rsidRPr="00FE4FE0">
        <w:rPr>
          <w:rFonts w:cstheme="minorHAnsi"/>
        </w:rPr>
        <w:t xml:space="preserve"> = 0</w:t>
      </w:r>
      <w:r w:rsidR="00FE4FE0" w:rsidRPr="00FE4FE0">
        <w:rPr>
          <w:rFonts w:cstheme="minorHAnsi"/>
          <w:lang w:val="hr-HR"/>
        </w:rPr>
        <w:t xml:space="preserve">.66 </w:t>
      </w:r>
      <w:r w:rsidR="00FE4FE0" w:rsidRPr="00FE4FE0">
        <w:rPr>
          <w:rFonts w:cstheme="minorHAnsi"/>
        </w:rPr>
        <w:t>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</w:rPr>
        <w:t xml:space="preserve">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  <w:lang w:val="hr-HR"/>
        </w:rPr>
        <w:t xml:space="preserve"> and 3.33 </w:t>
      </w:r>
      <w:r w:rsidR="00FE4FE0" w:rsidRPr="00FE4FE0">
        <w:rPr>
          <w:rFonts w:cstheme="minorHAnsi"/>
        </w:rPr>
        <w:t>x 10</w:t>
      </w:r>
      <w:r w:rsidR="00FE4FE0" w:rsidRPr="00FE4FE0">
        <w:rPr>
          <w:rFonts w:cstheme="minorHAnsi"/>
          <w:vertAlign w:val="superscript"/>
        </w:rPr>
        <w:t>-6</w:t>
      </w:r>
      <w:r w:rsidR="00FE4FE0" w:rsidRPr="00FE4FE0">
        <w:rPr>
          <w:rFonts w:cstheme="minorHAnsi"/>
        </w:rPr>
        <w:t xml:space="preserve"> </w:t>
      </w:r>
      <w:r w:rsidR="00FE4FE0" w:rsidRPr="00FE4FE0">
        <w:rPr>
          <w:rFonts w:cstheme="minorHAnsi"/>
          <w:lang w:val="hr-HR"/>
        </w:rPr>
        <w:t xml:space="preserve"> </w:t>
      </w:r>
      <w:r w:rsidR="00FE4FE0" w:rsidRPr="00FE4FE0">
        <w:rPr>
          <w:rFonts w:cstheme="minorHAnsi"/>
        </w:rPr>
        <w:t>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  <w:lang w:val="hr-HR"/>
        </w:rPr>
        <w:t xml:space="preserve">, respectivelly. </w:t>
      </w:r>
      <w:r w:rsidR="00FE4FE0" w:rsidRPr="00FE4FE0">
        <w:rPr>
          <w:rFonts w:cstheme="minorHAnsi"/>
        </w:rPr>
        <w:t>Black line -  [Cu(I)] = 4.2 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</w:rPr>
        <w:t xml:space="preserve">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</w:rPr>
        <w:t xml:space="preserve"> and BCS = </w:t>
      </w:r>
      <w:r w:rsidR="00FE4FE0" w:rsidRPr="00FE4FE0">
        <w:rPr>
          <w:rFonts w:cstheme="minorHAnsi"/>
          <w:lang w:val="hr-HR"/>
        </w:rPr>
        <w:t xml:space="preserve">0.66 </w:t>
      </w:r>
      <w:r w:rsidR="00FE4FE0" w:rsidRPr="00FE4FE0">
        <w:rPr>
          <w:rFonts w:cstheme="minorHAnsi"/>
        </w:rPr>
        <w:t>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  <w:lang w:val="hr-HR"/>
        </w:rPr>
        <w:t xml:space="preserve">. Blue line - </w:t>
      </w:r>
      <w:r w:rsidR="00FE4FE0" w:rsidRPr="00FE4FE0">
        <w:rPr>
          <w:rFonts w:cstheme="minorHAnsi"/>
        </w:rPr>
        <w:t>[Cu (II)] = 4.2 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</w:rPr>
        <w:t xml:space="preserve">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</w:rPr>
        <w:t xml:space="preserve">; </w:t>
      </w:r>
      <w:r w:rsidR="00FE4FE0" w:rsidRPr="00FE4FE0">
        <w:rPr>
          <w:rFonts w:cstheme="minorHAnsi"/>
        </w:rPr>
        <w:sym w:font="Symbol" w:char="F05B"/>
      </w:r>
      <w:r w:rsidR="00FE4FE0" w:rsidRPr="00FE4FE0">
        <w:rPr>
          <w:rFonts w:cstheme="minorHAnsi"/>
        </w:rPr>
        <w:t>BCS/EDTA</w:t>
      </w:r>
      <w:r w:rsidR="00FE4FE0" w:rsidRPr="00FE4FE0">
        <w:rPr>
          <w:rFonts w:cstheme="minorHAnsi"/>
        </w:rPr>
        <w:sym w:font="Symbol" w:char="F05D"/>
      </w:r>
      <w:r w:rsidR="00FE4FE0" w:rsidRPr="00FE4FE0">
        <w:rPr>
          <w:rFonts w:cstheme="minorHAnsi"/>
        </w:rPr>
        <w:t xml:space="preserve"> = 0</w:t>
      </w:r>
      <w:r w:rsidR="00FE4FE0" w:rsidRPr="00FE4FE0">
        <w:rPr>
          <w:rFonts w:cstheme="minorHAnsi"/>
          <w:lang w:val="hr-HR"/>
        </w:rPr>
        <w:t xml:space="preserve">.66 </w:t>
      </w:r>
      <w:r w:rsidR="00FE4FE0" w:rsidRPr="00FE4FE0">
        <w:rPr>
          <w:rFonts w:cstheme="minorHAnsi"/>
        </w:rPr>
        <w:t>x 10</w:t>
      </w:r>
      <w:r w:rsidR="00FE4FE0" w:rsidRPr="00FE4FE0">
        <w:rPr>
          <w:rFonts w:cstheme="minorHAnsi"/>
          <w:vertAlign w:val="superscript"/>
        </w:rPr>
        <w:t>-7</w:t>
      </w:r>
      <w:r w:rsidR="00FE4FE0" w:rsidRPr="00FE4FE0">
        <w:rPr>
          <w:rFonts w:cstheme="minorHAnsi"/>
        </w:rPr>
        <w:t xml:space="preserve">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  <w:lang w:val="hr-HR"/>
        </w:rPr>
        <w:t xml:space="preserve"> and 3.33 </w:t>
      </w:r>
      <w:r w:rsidR="00FE4FE0" w:rsidRPr="00FE4FE0">
        <w:rPr>
          <w:rFonts w:cstheme="minorHAnsi"/>
        </w:rPr>
        <w:t>x 10</w:t>
      </w:r>
      <w:r w:rsidR="00FE4FE0" w:rsidRPr="00FE4FE0">
        <w:rPr>
          <w:rFonts w:cstheme="minorHAnsi"/>
          <w:vertAlign w:val="superscript"/>
        </w:rPr>
        <w:t>-6</w:t>
      </w:r>
      <w:r w:rsidR="00FE4FE0" w:rsidRPr="00FE4FE0">
        <w:rPr>
          <w:rFonts w:cstheme="minorHAnsi"/>
        </w:rPr>
        <w:t xml:space="preserve"> </w:t>
      </w:r>
      <w:r w:rsidR="00FE4FE0" w:rsidRPr="00FE4FE0">
        <w:rPr>
          <w:rFonts w:cstheme="minorHAnsi"/>
          <w:lang w:val="hr-HR"/>
        </w:rPr>
        <w:t xml:space="preserve"> </w:t>
      </w:r>
      <w:r w:rsidR="00FE4FE0" w:rsidRPr="00FE4FE0">
        <w:rPr>
          <w:rFonts w:cstheme="minorHAnsi"/>
        </w:rPr>
        <w:t>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  <w:lang w:val="hr-HR"/>
        </w:rPr>
        <w:t>, respectivelly.</w:t>
      </w:r>
      <w:r w:rsidR="00FE4FE0" w:rsidRPr="00FE4FE0">
        <w:rPr>
          <w:rFonts w:cstheme="minorHAnsi"/>
        </w:rPr>
        <w:t xml:space="preserve"> </w:t>
      </w:r>
      <w:r w:rsidR="00FE4FE0" w:rsidRPr="00FE4FE0">
        <w:rPr>
          <w:rFonts w:cstheme="minorHAnsi"/>
          <w:lang w:val="hr-HR"/>
        </w:rPr>
        <w:t xml:space="preserve">Supporting electrolyte = </w:t>
      </w:r>
      <w:r w:rsidR="00FE4FE0" w:rsidRPr="00FE4FE0">
        <w:rPr>
          <w:rFonts w:cstheme="minorHAnsi"/>
        </w:rPr>
        <w:t>0.55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</w:rPr>
        <w:t xml:space="preserve"> NaCl + 0.01 mol dm</w:t>
      </w:r>
      <w:r w:rsidR="00FE4FE0" w:rsidRPr="00FE4FE0">
        <w:rPr>
          <w:rFonts w:cstheme="minorHAnsi"/>
          <w:vertAlign w:val="superscript"/>
        </w:rPr>
        <w:t>-3</w:t>
      </w:r>
      <w:r w:rsidR="00FE4FE0" w:rsidRPr="00FE4FE0">
        <w:rPr>
          <w:rFonts w:cstheme="minorHAnsi"/>
        </w:rPr>
        <w:t xml:space="preserve"> borate buffer.</w:t>
      </w:r>
      <w:r w:rsidR="007E3BA8">
        <w:rPr>
          <w:rFonts w:cstheme="minorHAnsi"/>
        </w:rPr>
        <w:t xml:space="preserve"> </w:t>
      </w:r>
      <w:r w:rsidR="006F66D2">
        <w:rPr>
          <w:rFonts w:cstheme="minorHAnsi"/>
        </w:rPr>
        <w:t xml:space="preserve">Inset: </w:t>
      </w:r>
      <w:r w:rsidR="007E3BA8">
        <w:rPr>
          <w:rFonts w:cstheme="minorHAnsi"/>
        </w:rPr>
        <w:t>Enlarged p</w:t>
      </w:r>
      <w:r w:rsidR="006F66D2">
        <w:rPr>
          <w:rFonts w:cstheme="minorHAnsi"/>
        </w:rPr>
        <w:t>otential range from -0.4 to -0.8</w:t>
      </w:r>
      <w:r w:rsidR="007E3BA8">
        <w:rPr>
          <w:rFonts w:cstheme="minorHAnsi"/>
        </w:rPr>
        <w:t>.</w:t>
      </w:r>
    </w:p>
    <w:p w14:paraId="558EC564" w14:textId="77777777" w:rsidR="009738AA" w:rsidRPr="0036693A" w:rsidRDefault="009738AA" w:rsidP="009738AA">
      <w:pPr>
        <w:jc w:val="both"/>
      </w:pPr>
    </w:p>
    <w:p w14:paraId="6137625F" w14:textId="77777777" w:rsidR="009738AA" w:rsidRDefault="009738AA" w:rsidP="00511B6B">
      <w:pPr>
        <w:jc w:val="both"/>
      </w:pPr>
    </w:p>
    <w:sectPr w:rsidR="00973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yleGuidePreference" w:val="-1"/>
  </w:docVars>
  <w:rsids>
    <w:rsidRoot w:val="00511B6B"/>
    <w:rsid w:val="00042556"/>
    <w:rsid w:val="00074028"/>
    <w:rsid w:val="000744C5"/>
    <w:rsid w:val="00087F76"/>
    <w:rsid w:val="001413E5"/>
    <w:rsid w:val="00155459"/>
    <w:rsid w:val="001C3D79"/>
    <w:rsid w:val="001E29A1"/>
    <w:rsid w:val="00202673"/>
    <w:rsid w:val="00251A5F"/>
    <w:rsid w:val="0036693A"/>
    <w:rsid w:val="00381317"/>
    <w:rsid w:val="003D3952"/>
    <w:rsid w:val="004B3D65"/>
    <w:rsid w:val="00511B6B"/>
    <w:rsid w:val="005570E3"/>
    <w:rsid w:val="005D32EE"/>
    <w:rsid w:val="005F49EE"/>
    <w:rsid w:val="006F66D2"/>
    <w:rsid w:val="007E3BA8"/>
    <w:rsid w:val="00816486"/>
    <w:rsid w:val="00850335"/>
    <w:rsid w:val="008F3B21"/>
    <w:rsid w:val="009738AA"/>
    <w:rsid w:val="009807B3"/>
    <w:rsid w:val="009A024D"/>
    <w:rsid w:val="009C7365"/>
    <w:rsid w:val="00AA63D2"/>
    <w:rsid w:val="00B236A3"/>
    <w:rsid w:val="00C3231C"/>
    <w:rsid w:val="00C44566"/>
    <w:rsid w:val="00DC3CF0"/>
    <w:rsid w:val="00EF0CE2"/>
    <w:rsid w:val="00F17C8B"/>
    <w:rsid w:val="00F57A00"/>
    <w:rsid w:val="00F659F3"/>
    <w:rsid w:val="00FD5D18"/>
    <w:rsid w:val="00FE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636FFF6"/>
  <w15:chartTrackingRefBased/>
  <w15:docId w15:val="{0436732C-7971-472D-88AA-FD026589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33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335"/>
    <w:rPr>
      <w:rFonts w:ascii="Consolas" w:hAnsi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Elvira Bura-Nakić</cp:lastModifiedBy>
  <cp:revision>4</cp:revision>
  <dcterms:created xsi:type="dcterms:W3CDTF">2024-04-11T06:36:00Z</dcterms:created>
  <dcterms:modified xsi:type="dcterms:W3CDTF">2024-04-12T06:48:00Z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1143949aada8bf3e5afcaf90186f5f76401523e31951f58fa32044791b6a71dc</vt:lpwstr>
  </property>
</Properties>
</file>