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071E8F2" w14:textId="77777777" w:rsidR="00873161" w:rsidRPr="00C440CC" w:rsidRDefault="00456599" w:rsidP="00873161">
      <w:pPr>
        <w:pStyle w:val="ListParagraph"/>
        <w:spacing w:line="240" w:lineRule="auto"/>
        <w:ind w:left="0"/>
        <w:jc w:val="center"/>
        <w:rPr>
          <w:rFonts w:ascii="Arial" w:eastAsiaTheme="majorEastAsia" w:hAnsi="Arial"/>
          <w:b/>
          <w:color w:val="4472C4" w:themeColor="accent1"/>
          <w:sz w:val="28"/>
          <w:szCs w:val="24"/>
        </w:rPr>
      </w:pPr>
      <w:r w:rsidRPr="00C440CC">
        <w:rPr>
          <w:rFonts w:ascii="Arial" w:eastAsiaTheme="majorEastAsia" w:hAnsi="Arial"/>
          <w:b/>
          <w:i/>
          <w:iCs/>
          <w:color w:val="4472C4" w:themeColor="accent1"/>
          <w:sz w:val="28"/>
          <w:szCs w:val="24"/>
        </w:rPr>
        <w:t>Streptomyces coelicolor</w:t>
      </w:r>
      <w:r w:rsidRPr="00C440CC">
        <w:rPr>
          <w:rFonts w:ascii="Arial" w:eastAsiaTheme="majorEastAsia" w:hAnsi="Arial"/>
          <w:b/>
          <w:color w:val="4472C4" w:themeColor="accent1"/>
          <w:sz w:val="28"/>
          <w:szCs w:val="24"/>
        </w:rPr>
        <w:t xml:space="preserve"> macrodomain hydrolase SCO6735</w:t>
      </w:r>
    </w:p>
    <w:p w14:paraId="73C65C15" w14:textId="0D027112" w:rsidR="00343D70" w:rsidRPr="00C440CC" w:rsidRDefault="00456599" w:rsidP="00873161">
      <w:pPr>
        <w:pStyle w:val="ListParagraph"/>
        <w:spacing w:line="240" w:lineRule="auto"/>
        <w:ind w:left="0"/>
        <w:jc w:val="center"/>
        <w:rPr>
          <w:rFonts w:ascii="Arial" w:eastAsiaTheme="majorEastAsia" w:hAnsi="Arial"/>
          <w:b/>
          <w:color w:val="4472C4" w:themeColor="accent1"/>
          <w:sz w:val="28"/>
          <w:szCs w:val="24"/>
        </w:rPr>
      </w:pPr>
      <w:r w:rsidRPr="00C440CC">
        <w:rPr>
          <w:rFonts w:ascii="Arial" w:eastAsiaTheme="majorEastAsia" w:hAnsi="Arial"/>
          <w:b/>
          <w:color w:val="4472C4" w:themeColor="accent1"/>
          <w:sz w:val="28"/>
          <w:szCs w:val="24"/>
        </w:rPr>
        <w:t>cleaves thymidine-linked AD</w:t>
      </w:r>
      <w:r w:rsidR="00A03A95" w:rsidRPr="00C440CC">
        <w:rPr>
          <w:rFonts w:ascii="Arial" w:eastAsiaTheme="majorEastAsia" w:hAnsi="Arial"/>
          <w:b/>
          <w:color w:val="4472C4" w:themeColor="accent1"/>
          <w:sz w:val="28"/>
          <w:szCs w:val="24"/>
        </w:rPr>
        <w:t>P-ribosylation of DNA</w:t>
      </w:r>
    </w:p>
    <w:p w14:paraId="5DF62369" w14:textId="77777777" w:rsidR="000142E6" w:rsidRPr="00C440CC" w:rsidRDefault="000142E6" w:rsidP="00CA71C2">
      <w:pPr>
        <w:spacing w:line="240" w:lineRule="auto"/>
        <w:rPr>
          <w:lang w:val="en-GB"/>
        </w:rPr>
      </w:pPr>
    </w:p>
    <w:p w14:paraId="46B94A36" w14:textId="1ED229F3" w:rsidR="000142E6" w:rsidRPr="00C440CC" w:rsidRDefault="000142E6" w:rsidP="00CA71C2">
      <w:pPr>
        <w:spacing w:line="240" w:lineRule="auto"/>
        <w:jc w:val="both"/>
        <w:rPr>
          <w:rFonts w:ascii="Arial" w:hAnsi="Arial" w:cs="Arial"/>
          <w:sz w:val="24"/>
          <w:szCs w:val="24"/>
          <w:u w:val="single"/>
          <w:lang w:val="en-GB"/>
        </w:rPr>
      </w:pPr>
      <w:r w:rsidRPr="00C440CC">
        <w:rPr>
          <w:rFonts w:ascii="Arial" w:hAnsi="Arial" w:cs="Arial"/>
          <w:sz w:val="24"/>
          <w:szCs w:val="24"/>
          <w:lang w:val="en-GB"/>
        </w:rPr>
        <w:t>Andrea Hloušek-Kasun</w:t>
      </w:r>
      <w:r w:rsidRPr="00C440CC">
        <w:rPr>
          <w:rFonts w:ascii="Arial" w:hAnsi="Arial" w:cs="Arial"/>
          <w:sz w:val="24"/>
          <w:szCs w:val="24"/>
          <w:vertAlign w:val="superscript"/>
          <w:lang w:val="en-GB"/>
        </w:rPr>
        <w:t>a</w:t>
      </w:r>
      <w:r w:rsidRPr="00C440CC">
        <w:rPr>
          <w:rFonts w:ascii="Arial" w:hAnsi="Arial" w:cs="Arial"/>
          <w:sz w:val="24"/>
          <w:szCs w:val="24"/>
          <w:lang w:val="en-GB"/>
        </w:rPr>
        <w:t>*, Petra Mikolčević</w:t>
      </w:r>
      <w:r w:rsidRPr="00C440CC">
        <w:rPr>
          <w:rFonts w:ascii="Arial" w:hAnsi="Arial" w:cs="Arial"/>
          <w:sz w:val="24"/>
          <w:szCs w:val="24"/>
          <w:vertAlign w:val="superscript"/>
          <w:lang w:val="en-GB"/>
        </w:rPr>
        <w:t>a</w:t>
      </w:r>
      <w:r w:rsidRPr="00C440CC">
        <w:rPr>
          <w:rFonts w:ascii="Arial" w:hAnsi="Arial" w:cs="Arial"/>
          <w:sz w:val="24"/>
          <w:szCs w:val="24"/>
          <w:lang w:val="en-GB"/>
        </w:rPr>
        <w:t xml:space="preserve">*, </w:t>
      </w:r>
      <w:hyperlink r:id="rId8" w:history="1">
        <w:r w:rsidR="00487545" w:rsidRPr="00C440CC">
          <w:rPr>
            <w:rFonts w:ascii="Arial" w:hAnsi="Arial" w:cs="Arial"/>
            <w:sz w:val="24"/>
            <w:szCs w:val="24"/>
            <w:lang w:val="en-GB"/>
          </w:rPr>
          <w:t>Johannes G</w:t>
        </w:r>
        <w:r w:rsidR="004E0463" w:rsidRPr="00C440CC">
          <w:rPr>
            <w:rFonts w:ascii="Arial" w:hAnsi="Arial" w:cs="Arial"/>
            <w:sz w:val="24"/>
            <w:szCs w:val="24"/>
            <w:lang w:val="en-GB"/>
          </w:rPr>
          <w:t xml:space="preserve">regor </w:t>
        </w:r>
        <w:r w:rsidR="00487545" w:rsidRPr="00C440CC">
          <w:rPr>
            <w:rFonts w:ascii="Arial" w:hAnsi="Arial" w:cs="Arial"/>
            <w:sz w:val="24"/>
            <w:szCs w:val="24"/>
            <w:lang w:val="en-GB"/>
          </w:rPr>
          <w:t>M</w:t>
        </w:r>
        <w:r w:rsidR="004E0463" w:rsidRPr="00C440CC">
          <w:rPr>
            <w:rFonts w:ascii="Arial" w:hAnsi="Arial" w:cs="Arial"/>
            <w:sz w:val="24"/>
            <w:szCs w:val="24"/>
            <w:lang w:val="en-GB"/>
          </w:rPr>
          <w:t>atthias</w:t>
        </w:r>
        <w:r w:rsidR="00487545" w:rsidRPr="00C440CC">
          <w:rPr>
            <w:rFonts w:ascii="Arial" w:hAnsi="Arial" w:cs="Arial"/>
            <w:sz w:val="24"/>
            <w:szCs w:val="24"/>
            <w:lang w:val="en-GB"/>
          </w:rPr>
          <w:t xml:space="preserve"> Rack</w:t>
        </w:r>
        <w:r w:rsidR="00487545" w:rsidRPr="00C440CC">
          <w:rPr>
            <w:rFonts w:ascii="Arial" w:hAnsi="Arial" w:cs="Arial"/>
            <w:sz w:val="24"/>
            <w:szCs w:val="24"/>
            <w:vertAlign w:val="superscript"/>
            <w:lang w:val="en-GB"/>
          </w:rPr>
          <w:t>b</w:t>
        </w:r>
        <w:r w:rsidR="00487545" w:rsidRPr="00C440CC">
          <w:rPr>
            <w:rFonts w:ascii="Arial" w:hAnsi="Arial" w:cs="Arial"/>
            <w:sz w:val="24"/>
            <w:szCs w:val="24"/>
            <w:lang w:val="en-GB"/>
          </w:rPr>
          <w:t xml:space="preserve">, </w:t>
        </w:r>
      </w:hyperlink>
      <w:r w:rsidR="00476C05" w:rsidRPr="00C440CC">
        <w:rPr>
          <w:rFonts w:ascii="Arial" w:hAnsi="Arial" w:cs="Arial"/>
          <w:sz w:val="24"/>
          <w:szCs w:val="24"/>
          <w:lang w:val="en-GB"/>
        </w:rPr>
        <w:t>Callum Tromans-Coia</w:t>
      </w:r>
      <w:r w:rsidR="00476C05" w:rsidRPr="00C440CC">
        <w:rPr>
          <w:rFonts w:ascii="Arial" w:hAnsi="Arial" w:cs="Arial"/>
          <w:sz w:val="24"/>
          <w:szCs w:val="24"/>
          <w:vertAlign w:val="superscript"/>
          <w:lang w:val="en-GB"/>
        </w:rPr>
        <w:t>b</w:t>
      </w:r>
      <w:r w:rsidR="00476C05" w:rsidRPr="00C440CC">
        <w:rPr>
          <w:rFonts w:ascii="Arial" w:hAnsi="Arial" w:cs="Arial"/>
          <w:sz w:val="24"/>
          <w:szCs w:val="24"/>
          <w:lang w:val="en-GB"/>
        </w:rPr>
        <w:t xml:space="preserve">, </w:t>
      </w:r>
      <w:r w:rsidR="001B4449" w:rsidRPr="00C440CC">
        <w:rPr>
          <w:rFonts w:ascii="Arial" w:hAnsi="Arial" w:cs="Arial"/>
          <w:sz w:val="24"/>
          <w:szCs w:val="24"/>
          <w:lang w:val="en-GB"/>
        </w:rPr>
        <w:t xml:space="preserve">Marion </w:t>
      </w:r>
      <w:r w:rsidR="006C0FF6" w:rsidRPr="00C440CC">
        <w:rPr>
          <w:rFonts w:ascii="Arial" w:hAnsi="Arial" w:cs="Arial"/>
          <w:sz w:val="24"/>
          <w:szCs w:val="24"/>
          <w:lang w:val="en-GB"/>
        </w:rPr>
        <w:t>Schuller</w:t>
      </w:r>
      <w:r w:rsidR="006C0FF6" w:rsidRPr="00C440CC">
        <w:rPr>
          <w:rFonts w:ascii="Arial" w:hAnsi="Arial" w:cs="Arial"/>
          <w:sz w:val="24"/>
          <w:szCs w:val="24"/>
          <w:vertAlign w:val="superscript"/>
          <w:lang w:val="en-GB"/>
        </w:rPr>
        <w:t>b</w:t>
      </w:r>
      <w:r w:rsidR="001B4449" w:rsidRPr="00C440CC">
        <w:rPr>
          <w:rFonts w:ascii="Arial" w:hAnsi="Arial" w:cs="Arial"/>
          <w:sz w:val="24"/>
          <w:szCs w:val="24"/>
          <w:lang w:val="en-GB"/>
        </w:rPr>
        <w:t xml:space="preserve">, </w:t>
      </w:r>
      <w:r w:rsidRPr="00C440CC">
        <w:rPr>
          <w:rFonts w:ascii="Arial" w:hAnsi="Arial" w:cs="Arial"/>
          <w:sz w:val="24"/>
          <w:szCs w:val="24"/>
          <w:lang w:val="en-GB"/>
        </w:rPr>
        <w:t>Gytis Jankevicius</w:t>
      </w:r>
      <w:r w:rsidRPr="00C440CC">
        <w:rPr>
          <w:rFonts w:ascii="Arial" w:hAnsi="Arial" w:cs="Arial"/>
          <w:sz w:val="24"/>
          <w:szCs w:val="24"/>
          <w:vertAlign w:val="superscript"/>
          <w:lang w:val="en-GB"/>
        </w:rPr>
        <w:t>b</w:t>
      </w:r>
      <w:r w:rsidR="00476C05" w:rsidRPr="00C440CC">
        <w:rPr>
          <w:rFonts w:ascii="Arial" w:hAnsi="Arial" w:cs="Arial"/>
          <w:sz w:val="24"/>
          <w:szCs w:val="24"/>
          <w:lang w:val="en-GB"/>
        </w:rPr>
        <w:t>,</w:t>
      </w:r>
      <w:r w:rsidRPr="00C440CC">
        <w:rPr>
          <w:rFonts w:ascii="Arial" w:hAnsi="Arial" w:cs="Arial"/>
          <w:sz w:val="24"/>
          <w:szCs w:val="24"/>
          <w:lang w:val="en-GB"/>
        </w:rPr>
        <w:t xml:space="preserve"> Marija Matković</w:t>
      </w:r>
      <w:r w:rsidRPr="00C440CC">
        <w:rPr>
          <w:rFonts w:ascii="Arial" w:hAnsi="Arial" w:cs="Arial"/>
          <w:sz w:val="24"/>
          <w:szCs w:val="24"/>
          <w:vertAlign w:val="superscript"/>
          <w:lang w:val="en-GB"/>
        </w:rPr>
        <w:t>c</w:t>
      </w:r>
      <w:r w:rsidRPr="00C440CC">
        <w:rPr>
          <w:rFonts w:ascii="Arial" w:hAnsi="Arial" w:cs="Arial"/>
          <w:sz w:val="24"/>
          <w:szCs w:val="24"/>
          <w:lang w:val="en-GB"/>
        </w:rPr>
        <w:t>, Branimir Bertoša</w:t>
      </w:r>
      <w:r w:rsidRPr="00C440CC">
        <w:rPr>
          <w:rFonts w:ascii="Arial" w:hAnsi="Arial" w:cs="Arial"/>
          <w:sz w:val="24"/>
          <w:szCs w:val="24"/>
          <w:vertAlign w:val="superscript"/>
          <w:lang w:val="en-GB"/>
        </w:rPr>
        <w:t>d</w:t>
      </w:r>
      <w:r w:rsidRPr="00C440CC">
        <w:rPr>
          <w:rFonts w:ascii="Arial" w:hAnsi="Arial" w:cs="Arial"/>
          <w:sz w:val="24"/>
          <w:szCs w:val="24"/>
          <w:lang w:val="en-GB"/>
        </w:rPr>
        <w:t>, Ivan Ahel</w:t>
      </w:r>
      <w:r w:rsidRPr="00C440CC">
        <w:rPr>
          <w:rFonts w:ascii="Arial" w:hAnsi="Arial" w:cs="Arial"/>
          <w:sz w:val="24"/>
          <w:szCs w:val="24"/>
          <w:vertAlign w:val="superscript"/>
          <w:lang w:val="en-GB"/>
        </w:rPr>
        <w:t>b</w:t>
      </w:r>
      <w:r w:rsidRPr="00C440CC">
        <w:rPr>
          <w:rFonts w:ascii="Arial" w:hAnsi="Arial" w:cs="Arial"/>
          <w:sz w:val="24"/>
          <w:szCs w:val="24"/>
          <w:lang w:val="en-GB"/>
        </w:rPr>
        <w:t>, Andreja Mikoč</w:t>
      </w:r>
      <w:r w:rsidRPr="00C440CC">
        <w:rPr>
          <w:rFonts w:ascii="Arial" w:hAnsi="Arial" w:cs="Arial"/>
          <w:sz w:val="24"/>
          <w:szCs w:val="24"/>
          <w:vertAlign w:val="superscript"/>
          <w:lang w:val="en-GB"/>
        </w:rPr>
        <w:t>a</w:t>
      </w:r>
      <w:bookmarkStart w:id="0" w:name="_Hlk100154902"/>
      <w:r w:rsidR="00136CEF" w:rsidRPr="00C440CC">
        <w:rPr>
          <w:rFonts w:ascii="Arial" w:hAnsi="Arial" w:cs="Arial"/>
          <w:sz w:val="24"/>
          <w:szCs w:val="24"/>
          <w:vertAlign w:val="superscript"/>
          <w:lang w:val="en-GB"/>
        </w:rPr>
        <w:sym w:font="Wingdings" w:char="F02A"/>
      </w:r>
      <w:bookmarkEnd w:id="0"/>
    </w:p>
    <w:p w14:paraId="4D60D601" w14:textId="77777777" w:rsidR="000142E6" w:rsidRPr="00C440CC" w:rsidRDefault="000142E6" w:rsidP="00CA71C2">
      <w:pPr>
        <w:spacing w:after="0" w:line="240" w:lineRule="auto"/>
        <w:jc w:val="both"/>
        <w:rPr>
          <w:rFonts w:ascii="Arial" w:hAnsi="Arial" w:cs="Arial"/>
          <w:szCs w:val="24"/>
          <w:lang w:val="en-GB"/>
        </w:rPr>
      </w:pPr>
      <w:r w:rsidRPr="00C440CC">
        <w:rPr>
          <w:rFonts w:ascii="Arial" w:hAnsi="Arial" w:cs="Arial"/>
          <w:szCs w:val="24"/>
          <w:vertAlign w:val="superscript"/>
          <w:lang w:val="en-GB"/>
        </w:rPr>
        <w:t>a</w:t>
      </w:r>
      <w:r w:rsidRPr="00C440CC">
        <w:rPr>
          <w:rFonts w:ascii="Arial" w:hAnsi="Arial" w:cs="Arial"/>
          <w:szCs w:val="24"/>
          <w:lang w:val="en-GB"/>
        </w:rPr>
        <w:t>Division of Molecular Biology, Ruđer Bošković Institute, Zagreb, Croatia</w:t>
      </w:r>
    </w:p>
    <w:p w14:paraId="16FEBCC8" w14:textId="77777777" w:rsidR="000142E6" w:rsidRPr="00C440CC" w:rsidRDefault="000142E6" w:rsidP="00CA71C2">
      <w:pPr>
        <w:spacing w:after="0" w:line="240" w:lineRule="auto"/>
        <w:jc w:val="both"/>
        <w:rPr>
          <w:rFonts w:ascii="Arial" w:hAnsi="Arial" w:cs="Arial"/>
          <w:szCs w:val="24"/>
          <w:lang w:val="en-GB"/>
        </w:rPr>
      </w:pPr>
      <w:r w:rsidRPr="00C440CC">
        <w:rPr>
          <w:rFonts w:ascii="Arial" w:hAnsi="Arial" w:cs="Arial"/>
          <w:szCs w:val="24"/>
          <w:vertAlign w:val="superscript"/>
          <w:lang w:val="en-GB"/>
        </w:rPr>
        <w:t>b</w:t>
      </w:r>
      <w:r w:rsidRPr="00C440CC">
        <w:rPr>
          <w:rFonts w:ascii="Arial" w:hAnsi="Arial" w:cs="Arial"/>
          <w:szCs w:val="24"/>
          <w:lang w:val="en-GB"/>
        </w:rPr>
        <w:t>Sir William Dunn School of Pathology, University of Oxford, Oxford, UK</w:t>
      </w:r>
    </w:p>
    <w:p w14:paraId="459D0505" w14:textId="77777777" w:rsidR="000142E6" w:rsidRPr="00C440CC" w:rsidRDefault="000142E6" w:rsidP="00CA71C2">
      <w:pPr>
        <w:spacing w:after="0" w:line="240" w:lineRule="auto"/>
        <w:jc w:val="both"/>
        <w:rPr>
          <w:rFonts w:ascii="Arial" w:hAnsi="Arial" w:cs="Arial"/>
          <w:szCs w:val="24"/>
          <w:lang w:val="en-GB"/>
        </w:rPr>
      </w:pPr>
      <w:r w:rsidRPr="00C440CC">
        <w:rPr>
          <w:rFonts w:ascii="Arial" w:hAnsi="Arial" w:cs="Arial"/>
          <w:szCs w:val="24"/>
          <w:vertAlign w:val="superscript"/>
          <w:lang w:val="en-GB"/>
        </w:rPr>
        <w:t>c</w:t>
      </w:r>
      <w:r w:rsidRPr="00C440CC">
        <w:rPr>
          <w:rFonts w:ascii="Arial" w:hAnsi="Arial" w:cs="Arial"/>
          <w:szCs w:val="24"/>
          <w:lang w:val="en-GB"/>
        </w:rPr>
        <w:t>Division of Organic Chemistry and Biochemistry, Ruđer Bošković Institute, Zagreb, Croatia</w:t>
      </w:r>
    </w:p>
    <w:p w14:paraId="3106C058" w14:textId="1048D52E" w:rsidR="008D4C45" w:rsidRPr="00C440CC" w:rsidRDefault="008D4C45" w:rsidP="00CA71C2">
      <w:pPr>
        <w:spacing w:line="240" w:lineRule="auto"/>
        <w:jc w:val="both"/>
        <w:rPr>
          <w:rFonts w:ascii="Arial" w:hAnsi="Arial" w:cs="Arial"/>
          <w:sz w:val="24"/>
          <w:szCs w:val="24"/>
          <w:lang w:val="en-GB"/>
        </w:rPr>
      </w:pPr>
      <w:r w:rsidRPr="00C440CC">
        <w:rPr>
          <w:rFonts w:ascii="Arial" w:hAnsi="Arial" w:cs="Arial"/>
          <w:szCs w:val="24"/>
          <w:vertAlign w:val="superscript"/>
          <w:lang w:val="en-GB"/>
        </w:rPr>
        <w:t>d</w:t>
      </w:r>
      <w:r w:rsidRPr="00C440CC">
        <w:rPr>
          <w:rFonts w:ascii="Arial" w:hAnsi="Arial" w:cs="Arial"/>
          <w:szCs w:val="24"/>
          <w:lang w:val="en-GB"/>
        </w:rPr>
        <w:t>Department of Chemistry, Faculty of Science,</w:t>
      </w:r>
      <w:r w:rsidR="00E054E9" w:rsidRPr="00C440CC">
        <w:rPr>
          <w:rFonts w:ascii="Arial" w:hAnsi="Arial" w:cs="Arial"/>
          <w:szCs w:val="24"/>
          <w:lang w:val="en-GB"/>
        </w:rPr>
        <w:t xml:space="preserve"> </w:t>
      </w:r>
      <w:r w:rsidRPr="00C440CC">
        <w:rPr>
          <w:rFonts w:ascii="Arial" w:hAnsi="Arial" w:cs="Arial"/>
          <w:szCs w:val="24"/>
          <w:lang w:val="en-GB"/>
        </w:rPr>
        <w:t>University of Zagreb, Zagreb, Croatia</w:t>
      </w:r>
      <w:r w:rsidRPr="00C440CC">
        <w:rPr>
          <w:rFonts w:ascii="Arial" w:hAnsi="Arial" w:cs="Arial"/>
          <w:sz w:val="24"/>
          <w:szCs w:val="24"/>
          <w:lang w:val="en-GB"/>
        </w:rPr>
        <w:t xml:space="preserve"> </w:t>
      </w:r>
    </w:p>
    <w:p w14:paraId="43F19EC3" w14:textId="7FA000F4" w:rsidR="000142E6" w:rsidRPr="00C440CC" w:rsidRDefault="000142E6" w:rsidP="00CA71C2">
      <w:pPr>
        <w:spacing w:line="240" w:lineRule="auto"/>
        <w:jc w:val="both"/>
        <w:rPr>
          <w:rFonts w:ascii="Arial" w:hAnsi="Arial" w:cs="Arial"/>
          <w:sz w:val="24"/>
          <w:szCs w:val="24"/>
          <w:lang w:val="en-GB"/>
        </w:rPr>
      </w:pPr>
      <w:r w:rsidRPr="00C440CC">
        <w:rPr>
          <w:rFonts w:ascii="Arial" w:hAnsi="Arial" w:cs="Arial"/>
          <w:sz w:val="24"/>
          <w:szCs w:val="24"/>
          <w:lang w:val="en-GB"/>
        </w:rPr>
        <w:t>*These authors contributed equally to this work.</w:t>
      </w:r>
    </w:p>
    <w:p w14:paraId="59DC84A6" w14:textId="77777777" w:rsidR="00F25F69" w:rsidRPr="00F25F69" w:rsidRDefault="00136CEF" w:rsidP="00F25F69">
      <w:pPr>
        <w:spacing w:line="240" w:lineRule="auto"/>
        <w:jc w:val="both"/>
        <w:rPr>
          <w:sz w:val="24"/>
          <w:szCs w:val="24"/>
        </w:rPr>
      </w:pPr>
      <w:r w:rsidRPr="00C440CC">
        <w:rPr>
          <w:rFonts w:ascii="Arial" w:hAnsi="Arial" w:cs="Arial"/>
          <w:sz w:val="24"/>
          <w:szCs w:val="24"/>
          <w:vertAlign w:val="superscript"/>
          <w:lang w:val="en-GB"/>
        </w:rPr>
        <w:sym w:font="Wingdings" w:char="F02A"/>
      </w:r>
      <w:r w:rsidRPr="00C440CC">
        <w:rPr>
          <w:rFonts w:ascii="Arial" w:hAnsi="Arial" w:cs="Arial"/>
          <w:sz w:val="24"/>
          <w:szCs w:val="24"/>
          <w:lang w:val="en-GB"/>
        </w:rPr>
        <w:t xml:space="preserve">Corresponding author: </w:t>
      </w:r>
      <w:hyperlink r:id="rId9" w:history="1">
        <w:r w:rsidR="00F25F69" w:rsidRPr="00F25F69">
          <w:rPr>
            <w:rStyle w:val="Hyperlink"/>
            <w:sz w:val="24"/>
            <w:szCs w:val="24"/>
          </w:rPr>
          <w:t>Andreja.Mikoc@irb.hr</w:t>
        </w:r>
      </w:hyperlink>
    </w:p>
    <w:p w14:paraId="10C42970" w14:textId="7BD9BF00" w:rsidR="00136CEF" w:rsidRPr="00C440CC" w:rsidRDefault="00136CEF" w:rsidP="00136CEF">
      <w:pPr>
        <w:spacing w:line="240" w:lineRule="auto"/>
        <w:jc w:val="both"/>
        <w:rPr>
          <w:rFonts w:ascii="Arial" w:hAnsi="Arial" w:cs="Arial"/>
          <w:bCs/>
          <w:sz w:val="24"/>
          <w:szCs w:val="24"/>
          <w:lang w:val="en-GB"/>
        </w:rPr>
      </w:pPr>
    </w:p>
    <w:p w14:paraId="3AFABFC5" w14:textId="77777777" w:rsidR="00136CEF" w:rsidRPr="00C440CC" w:rsidRDefault="00136CEF" w:rsidP="00136CEF">
      <w:pPr>
        <w:spacing w:line="240" w:lineRule="auto"/>
        <w:jc w:val="both"/>
        <w:rPr>
          <w:rFonts w:ascii="Arial" w:hAnsi="Arial" w:cs="Arial"/>
          <w:bCs/>
          <w:szCs w:val="24"/>
          <w:lang w:val="en-GB"/>
        </w:rPr>
      </w:pPr>
    </w:p>
    <w:p w14:paraId="627AC6A3" w14:textId="50765DA4" w:rsidR="000A7F92" w:rsidRPr="00C440CC" w:rsidRDefault="000A7F92" w:rsidP="00CA71C2">
      <w:pPr>
        <w:spacing w:line="240" w:lineRule="auto"/>
        <w:jc w:val="both"/>
        <w:rPr>
          <w:rFonts w:ascii="Arial" w:hAnsi="Arial" w:cs="Arial"/>
          <w:sz w:val="24"/>
          <w:szCs w:val="24"/>
          <w:lang w:val="en-GB"/>
        </w:rPr>
      </w:pPr>
    </w:p>
    <w:p w14:paraId="4223FB74" w14:textId="02EB5ECC" w:rsidR="000A7F92" w:rsidRPr="00C440CC" w:rsidRDefault="005F6A31" w:rsidP="00CA71C2">
      <w:pPr>
        <w:spacing w:line="240" w:lineRule="auto"/>
        <w:jc w:val="both"/>
        <w:rPr>
          <w:rFonts w:ascii="Arial" w:hAnsi="Arial" w:cs="Arial"/>
          <w:sz w:val="24"/>
          <w:szCs w:val="24"/>
          <w:lang w:val="en-GB"/>
        </w:rPr>
      </w:pPr>
      <w:r w:rsidRPr="00C440CC">
        <w:rPr>
          <w:rFonts w:ascii="Arial" w:hAnsi="Arial" w:cs="Arial"/>
          <w:color w:val="53565A"/>
          <w:sz w:val="30"/>
          <w:szCs w:val="30"/>
          <w:shd w:val="clear" w:color="auto" w:fill="FFFFFF"/>
          <w:lang w:val="en-GB"/>
        </w:rPr>
        <w:t>Abstract, Keywords, Introduction, Materials &amp; Methods, Results, Conclusions, Artwork and Tables with Captions</w:t>
      </w:r>
    </w:p>
    <w:p w14:paraId="4247FA79" w14:textId="54F29661" w:rsidR="0073380D" w:rsidRPr="00C440CC" w:rsidRDefault="00813847" w:rsidP="00427D28">
      <w:pPr>
        <w:pStyle w:val="Heading1"/>
      </w:pPr>
      <w:r w:rsidRPr="00C440CC">
        <w:t>Abstract</w:t>
      </w:r>
    </w:p>
    <w:p w14:paraId="797FF4A2" w14:textId="3CD8E330" w:rsidR="00D40288" w:rsidRPr="00C440CC" w:rsidRDefault="00D40288" w:rsidP="00CA71C2">
      <w:pPr>
        <w:spacing w:line="240" w:lineRule="auto"/>
        <w:jc w:val="both"/>
        <w:rPr>
          <w:rFonts w:ascii="Arial" w:hAnsi="Arial" w:cs="Arial"/>
          <w:lang w:val="en-GB"/>
        </w:rPr>
      </w:pPr>
    </w:p>
    <w:p w14:paraId="30051D6E" w14:textId="1E9CEE35" w:rsidR="00C50449" w:rsidRPr="00C440CC" w:rsidRDefault="00C50449" w:rsidP="00CA71C2">
      <w:pPr>
        <w:spacing w:line="240" w:lineRule="auto"/>
        <w:jc w:val="both"/>
        <w:rPr>
          <w:rFonts w:ascii="Arial" w:hAnsi="Arial" w:cs="Arial"/>
          <w:sz w:val="24"/>
          <w:lang w:val="en-GB"/>
        </w:rPr>
      </w:pPr>
      <w:r w:rsidRPr="00C440CC">
        <w:rPr>
          <w:rFonts w:ascii="Arial" w:hAnsi="Arial" w:cs="Arial"/>
          <w:sz w:val="24"/>
          <w:lang w:val="en-GB"/>
        </w:rPr>
        <w:t>ADP-ribosylation is a</w:t>
      </w:r>
      <w:r w:rsidR="005E7AF6" w:rsidRPr="00C440CC">
        <w:rPr>
          <w:rFonts w:ascii="Arial" w:hAnsi="Arial" w:cs="Arial"/>
          <w:sz w:val="24"/>
          <w:lang w:val="en-GB"/>
        </w:rPr>
        <w:t>n ancient</w:t>
      </w:r>
      <w:r w:rsidR="004E0463" w:rsidRPr="00C440CC">
        <w:rPr>
          <w:rFonts w:ascii="Arial" w:hAnsi="Arial" w:cs="Arial"/>
          <w:sz w:val="24"/>
          <w:lang w:val="en-GB"/>
        </w:rPr>
        <w:t>,</w:t>
      </w:r>
      <w:r w:rsidR="005E7AF6" w:rsidRPr="00C440CC">
        <w:rPr>
          <w:rFonts w:ascii="Arial" w:hAnsi="Arial" w:cs="Arial"/>
          <w:sz w:val="24"/>
          <w:lang w:val="en-GB"/>
        </w:rPr>
        <w:t xml:space="preserve"> highly conserved </w:t>
      </w:r>
      <w:r w:rsidR="004E0463" w:rsidRPr="00C440CC">
        <w:rPr>
          <w:rFonts w:ascii="Arial" w:hAnsi="Arial" w:cs="Arial"/>
          <w:sz w:val="24"/>
          <w:lang w:val="en-GB"/>
        </w:rPr>
        <w:t xml:space="preserve">and reversible </w:t>
      </w:r>
      <w:r w:rsidR="00BF78EC" w:rsidRPr="00C440CC">
        <w:rPr>
          <w:rFonts w:ascii="Arial" w:hAnsi="Arial" w:cs="Arial"/>
          <w:sz w:val="24"/>
          <w:lang w:val="en-GB"/>
        </w:rPr>
        <w:t>covalent</w:t>
      </w:r>
      <w:r w:rsidRPr="00C440CC">
        <w:rPr>
          <w:rFonts w:ascii="Arial" w:hAnsi="Arial" w:cs="Arial"/>
          <w:sz w:val="24"/>
          <w:lang w:val="en-GB"/>
        </w:rPr>
        <w:t xml:space="preserve"> modification critical for </w:t>
      </w:r>
      <w:r w:rsidR="004E0463" w:rsidRPr="00C440CC">
        <w:rPr>
          <w:rFonts w:ascii="Arial" w:hAnsi="Arial" w:cs="Arial"/>
          <w:sz w:val="24"/>
          <w:lang w:val="en-GB"/>
        </w:rPr>
        <w:t xml:space="preserve">a variety of </w:t>
      </w:r>
      <w:r w:rsidRPr="00C440CC">
        <w:rPr>
          <w:rFonts w:ascii="Arial" w:hAnsi="Arial" w:cs="Arial"/>
          <w:sz w:val="24"/>
          <w:lang w:val="en-GB"/>
        </w:rPr>
        <w:t xml:space="preserve">endogenous </w:t>
      </w:r>
      <w:r w:rsidR="004E0463" w:rsidRPr="00C440CC">
        <w:rPr>
          <w:rFonts w:ascii="Arial" w:hAnsi="Arial" w:cs="Arial"/>
          <w:sz w:val="24"/>
          <w:lang w:val="en-GB"/>
        </w:rPr>
        <w:t xml:space="preserve">processes in both </w:t>
      </w:r>
      <w:r w:rsidR="00B85787" w:rsidRPr="00C440CC">
        <w:rPr>
          <w:rFonts w:ascii="Arial" w:hAnsi="Arial" w:cs="Arial"/>
          <w:sz w:val="24"/>
          <w:lang w:val="en-GB"/>
        </w:rPr>
        <w:t>prokaryotes</w:t>
      </w:r>
      <w:r w:rsidRPr="00C440CC">
        <w:rPr>
          <w:rFonts w:ascii="Arial" w:hAnsi="Arial" w:cs="Arial"/>
          <w:sz w:val="24"/>
          <w:lang w:val="en-GB"/>
        </w:rPr>
        <w:t xml:space="preserve"> and </w:t>
      </w:r>
      <w:r w:rsidR="00B85787" w:rsidRPr="00C440CC">
        <w:rPr>
          <w:rFonts w:ascii="Arial" w:hAnsi="Arial" w:cs="Arial"/>
          <w:sz w:val="24"/>
          <w:lang w:val="en-GB"/>
        </w:rPr>
        <w:t>eukaryotes</w:t>
      </w:r>
      <w:r w:rsidRPr="00C440CC">
        <w:rPr>
          <w:rFonts w:ascii="Arial" w:hAnsi="Arial" w:cs="Arial"/>
          <w:sz w:val="24"/>
          <w:lang w:val="en-GB"/>
        </w:rPr>
        <w:t>. ADP-ribosylation targets proteins, nucleic acids,</w:t>
      </w:r>
      <w:r w:rsidR="004E0463" w:rsidRPr="00C440CC">
        <w:rPr>
          <w:rFonts w:ascii="Arial" w:hAnsi="Arial" w:cs="Arial"/>
          <w:sz w:val="24"/>
          <w:lang w:val="en-GB"/>
        </w:rPr>
        <w:t xml:space="preserve"> and</w:t>
      </w:r>
      <w:r w:rsidR="00456599" w:rsidRPr="00C440CC">
        <w:rPr>
          <w:rFonts w:ascii="Arial" w:hAnsi="Arial" w:cs="Arial"/>
          <w:sz w:val="24"/>
          <w:lang w:val="en-GB"/>
        </w:rPr>
        <w:t xml:space="preserve"> small molecules (including antibiotics).</w:t>
      </w:r>
      <w:r w:rsidRPr="00C440CC">
        <w:rPr>
          <w:rFonts w:ascii="Arial" w:hAnsi="Arial" w:cs="Arial"/>
          <w:sz w:val="24"/>
          <w:lang w:val="en-GB"/>
        </w:rPr>
        <w:t xml:space="preserve"> </w:t>
      </w:r>
      <w:r w:rsidR="00456599" w:rsidRPr="00C440CC">
        <w:rPr>
          <w:rFonts w:ascii="Arial" w:hAnsi="Arial" w:cs="Arial"/>
          <w:sz w:val="24"/>
          <w:lang w:val="en-GB"/>
        </w:rPr>
        <w:t>ADP-ribosylation</w:t>
      </w:r>
      <w:r w:rsidRPr="00C440CC">
        <w:rPr>
          <w:rFonts w:ascii="Arial" w:hAnsi="Arial" w:cs="Arial"/>
          <w:sz w:val="24"/>
          <w:lang w:val="en-GB"/>
        </w:rPr>
        <w:t xml:space="preserve"> </w:t>
      </w:r>
      <w:r w:rsidR="004B367A" w:rsidRPr="00C440CC">
        <w:rPr>
          <w:rFonts w:ascii="Arial" w:hAnsi="Arial" w:cs="Arial"/>
          <w:sz w:val="24"/>
          <w:lang w:val="en-GB"/>
        </w:rPr>
        <w:t>signalling</w:t>
      </w:r>
      <w:r w:rsidRPr="00C440CC">
        <w:rPr>
          <w:rFonts w:ascii="Arial" w:hAnsi="Arial" w:cs="Arial"/>
          <w:sz w:val="24"/>
          <w:lang w:val="en-GB"/>
        </w:rPr>
        <w:t xml:space="preserve"> </w:t>
      </w:r>
      <w:r w:rsidR="006C0FF6" w:rsidRPr="00C440CC">
        <w:rPr>
          <w:rFonts w:ascii="Arial" w:hAnsi="Arial" w:cs="Arial"/>
          <w:sz w:val="24"/>
          <w:lang w:val="en-GB"/>
        </w:rPr>
        <w:t>involves</w:t>
      </w:r>
      <w:r w:rsidR="004B367A" w:rsidRPr="00C440CC">
        <w:rPr>
          <w:rFonts w:ascii="Arial" w:hAnsi="Arial" w:cs="Arial"/>
          <w:sz w:val="24"/>
          <w:lang w:val="en-GB"/>
        </w:rPr>
        <w:t xml:space="preserve"> </w:t>
      </w:r>
      <w:r w:rsidRPr="00C440CC">
        <w:rPr>
          <w:rFonts w:ascii="Arial" w:hAnsi="Arial" w:cs="Arial"/>
          <w:sz w:val="24"/>
          <w:lang w:val="en-GB"/>
        </w:rPr>
        <w:t xml:space="preserve">enzymes </w:t>
      </w:r>
      <w:r w:rsidR="005E7AF6" w:rsidRPr="00C440CC">
        <w:rPr>
          <w:rFonts w:ascii="Arial" w:hAnsi="Arial" w:cs="Arial"/>
          <w:sz w:val="24"/>
          <w:lang w:val="en-GB"/>
        </w:rPr>
        <w:t>that</w:t>
      </w:r>
      <w:r w:rsidRPr="00C440CC">
        <w:rPr>
          <w:rFonts w:ascii="Arial" w:hAnsi="Arial" w:cs="Arial"/>
          <w:sz w:val="24"/>
          <w:lang w:val="en-GB"/>
        </w:rPr>
        <w:t xml:space="preserve"> add ADP-ribose to the target molecule, the </w:t>
      </w:r>
      <w:r w:rsidR="004E0463" w:rsidRPr="00C440CC">
        <w:rPr>
          <w:rFonts w:ascii="Arial" w:hAnsi="Arial" w:cs="Arial"/>
          <w:sz w:val="24"/>
          <w:lang w:val="en-GB"/>
        </w:rPr>
        <w:t>(</w:t>
      </w:r>
      <w:r w:rsidRPr="00C440CC">
        <w:rPr>
          <w:rFonts w:ascii="Arial" w:hAnsi="Arial" w:cs="Arial"/>
          <w:sz w:val="24"/>
          <w:lang w:val="en-GB"/>
        </w:rPr>
        <w:t>ADP-</w:t>
      </w:r>
      <w:r w:rsidR="004E0463" w:rsidRPr="00C440CC">
        <w:rPr>
          <w:rFonts w:ascii="Arial" w:hAnsi="Arial" w:cs="Arial"/>
          <w:sz w:val="24"/>
          <w:lang w:val="en-GB"/>
        </w:rPr>
        <w:t>ribosyl)</w:t>
      </w:r>
      <w:r w:rsidRPr="00C440CC">
        <w:rPr>
          <w:rFonts w:ascii="Arial" w:hAnsi="Arial" w:cs="Arial"/>
          <w:sz w:val="24"/>
          <w:lang w:val="en-GB"/>
        </w:rPr>
        <w:t>transferases</w:t>
      </w:r>
      <w:r w:rsidR="00231AB2" w:rsidRPr="00C440CC">
        <w:rPr>
          <w:rFonts w:ascii="Arial" w:hAnsi="Arial" w:cs="Arial"/>
          <w:sz w:val="24"/>
          <w:lang w:val="en-GB"/>
        </w:rPr>
        <w:t xml:space="preserve">; </w:t>
      </w:r>
      <w:r w:rsidRPr="00C440CC">
        <w:rPr>
          <w:rFonts w:ascii="Arial" w:hAnsi="Arial" w:cs="Arial"/>
          <w:sz w:val="24"/>
          <w:lang w:val="en-GB"/>
        </w:rPr>
        <w:t xml:space="preserve">and those that remove it, the </w:t>
      </w:r>
      <w:r w:rsidR="004E0463" w:rsidRPr="00C440CC">
        <w:rPr>
          <w:rFonts w:ascii="Arial" w:hAnsi="Arial" w:cs="Arial"/>
          <w:sz w:val="24"/>
          <w:lang w:val="en-GB"/>
        </w:rPr>
        <w:t>(</w:t>
      </w:r>
      <w:r w:rsidRPr="00C440CC">
        <w:rPr>
          <w:rFonts w:ascii="Arial" w:hAnsi="Arial" w:cs="Arial"/>
          <w:sz w:val="24"/>
          <w:lang w:val="en-GB"/>
        </w:rPr>
        <w:t>ADP-ribosyl</w:t>
      </w:r>
      <w:r w:rsidR="004E0463" w:rsidRPr="00C440CC">
        <w:rPr>
          <w:rFonts w:ascii="Arial" w:hAnsi="Arial" w:cs="Arial"/>
          <w:sz w:val="24"/>
          <w:lang w:val="en-GB"/>
        </w:rPr>
        <w:t>)</w:t>
      </w:r>
      <w:r w:rsidRPr="00C440CC">
        <w:rPr>
          <w:rFonts w:ascii="Arial" w:hAnsi="Arial" w:cs="Arial"/>
          <w:sz w:val="24"/>
          <w:lang w:val="en-GB"/>
        </w:rPr>
        <w:t>hydrolases. Recently</w:t>
      </w:r>
      <w:r w:rsidR="004E0463" w:rsidRPr="00C440CC">
        <w:rPr>
          <w:rFonts w:ascii="Arial" w:hAnsi="Arial" w:cs="Arial"/>
          <w:sz w:val="24"/>
          <w:lang w:val="en-GB"/>
        </w:rPr>
        <w:t>,</w:t>
      </w:r>
      <w:r w:rsidRPr="00C440CC">
        <w:rPr>
          <w:rFonts w:ascii="Arial" w:hAnsi="Arial" w:cs="Arial"/>
          <w:sz w:val="24"/>
          <w:lang w:val="en-GB"/>
        </w:rPr>
        <w:t xml:space="preserve"> </w:t>
      </w:r>
      <w:r w:rsidR="00C84B06" w:rsidRPr="00C440CC">
        <w:rPr>
          <w:rFonts w:ascii="Arial" w:hAnsi="Arial" w:cs="Arial"/>
          <w:sz w:val="24"/>
          <w:lang w:val="en-GB"/>
        </w:rPr>
        <w:t xml:space="preserve">the </w:t>
      </w:r>
      <w:r w:rsidRPr="00C440CC">
        <w:rPr>
          <w:rFonts w:ascii="Arial" w:hAnsi="Arial" w:cs="Arial"/>
          <w:sz w:val="24"/>
          <w:lang w:val="en-GB"/>
        </w:rPr>
        <w:t xml:space="preserve">toxin/antitoxin pair DarT/DarG composed of </w:t>
      </w:r>
      <w:r w:rsidR="004E0463" w:rsidRPr="00C440CC">
        <w:rPr>
          <w:rFonts w:ascii="Arial" w:hAnsi="Arial" w:cs="Arial"/>
          <w:sz w:val="24"/>
          <w:lang w:val="en-GB"/>
        </w:rPr>
        <w:t xml:space="preserve">a </w:t>
      </w:r>
      <w:r w:rsidRPr="00C440CC">
        <w:rPr>
          <w:rFonts w:ascii="Arial" w:hAnsi="Arial" w:cs="Arial"/>
          <w:sz w:val="24"/>
          <w:lang w:val="en-GB"/>
        </w:rPr>
        <w:t xml:space="preserve">DNA </w:t>
      </w:r>
      <w:r w:rsidR="004E0463" w:rsidRPr="00C440CC">
        <w:rPr>
          <w:rFonts w:ascii="Arial" w:hAnsi="Arial" w:cs="Arial"/>
          <w:sz w:val="24"/>
          <w:lang w:val="en-GB"/>
        </w:rPr>
        <w:t>ADP-ribosylating toxin,</w:t>
      </w:r>
      <w:r w:rsidRPr="00C440CC">
        <w:rPr>
          <w:rFonts w:ascii="Arial" w:hAnsi="Arial" w:cs="Arial"/>
          <w:sz w:val="24"/>
          <w:lang w:val="en-GB"/>
        </w:rPr>
        <w:t xml:space="preserve"> DarT</w:t>
      </w:r>
      <w:r w:rsidR="004E0463" w:rsidRPr="00C440CC">
        <w:rPr>
          <w:rFonts w:ascii="Arial" w:hAnsi="Arial" w:cs="Arial"/>
          <w:sz w:val="24"/>
          <w:lang w:val="en-GB"/>
        </w:rPr>
        <w:t>,</w:t>
      </w:r>
      <w:r w:rsidRPr="00C440CC">
        <w:rPr>
          <w:rFonts w:ascii="Arial" w:hAnsi="Arial" w:cs="Arial"/>
          <w:sz w:val="24"/>
          <w:lang w:val="en-GB"/>
        </w:rPr>
        <w:t xml:space="preserve"> </w:t>
      </w:r>
      <w:r w:rsidR="00336016" w:rsidRPr="00C440CC">
        <w:rPr>
          <w:rFonts w:ascii="Arial" w:hAnsi="Arial" w:cs="Arial"/>
          <w:sz w:val="24"/>
          <w:lang w:val="en-GB"/>
        </w:rPr>
        <w:t xml:space="preserve">and </w:t>
      </w:r>
      <w:r w:rsidR="004E0463" w:rsidRPr="00C440CC">
        <w:rPr>
          <w:rFonts w:ascii="Arial" w:hAnsi="Arial" w:cs="Arial"/>
          <w:sz w:val="24"/>
          <w:lang w:val="en-GB"/>
        </w:rPr>
        <w:t>(</w:t>
      </w:r>
      <w:r w:rsidR="00336016" w:rsidRPr="00C440CC">
        <w:rPr>
          <w:rFonts w:ascii="Arial" w:hAnsi="Arial" w:cs="Arial"/>
          <w:sz w:val="24"/>
          <w:lang w:val="en-GB"/>
        </w:rPr>
        <w:t>ADP-</w:t>
      </w:r>
      <w:r w:rsidR="004E0463" w:rsidRPr="00C440CC">
        <w:rPr>
          <w:rFonts w:ascii="Arial" w:hAnsi="Arial" w:cs="Arial"/>
          <w:sz w:val="24"/>
          <w:lang w:val="en-GB"/>
        </w:rPr>
        <w:t>ribosyl)</w:t>
      </w:r>
      <w:r w:rsidR="00336016" w:rsidRPr="00C440CC">
        <w:rPr>
          <w:rFonts w:ascii="Arial" w:hAnsi="Arial" w:cs="Arial"/>
          <w:sz w:val="24"/>
          <w:lang w:val="en-GB"/>
        </w:rPr>
        <w:t xml:space="preserve">hydrolase </w:t>
      </w:r>
      <w:r w:rsidR="004E0463" w:rsidRPr="00C440CC">
        <w:rPr>
          <w:rFonts w:ascii="Arial" w:hAnsi="Arial" w:cs="Arial"/>
          <w:sz w:val="24"/>
          <w:lang w:val="en-GB"/>
        </w:rPr>
        <w:t xml:space="preserve">antitoxin, </w:t>
      </w:r>
      <w:r w:rsidR="00336016" w:rsidRPr="00C440CC">
        <w:rPr>
          <w:rFonts w:ascii="Arial" w:hAnsi="Arial" w:cs="Arial"/>
          <w:sz w:val="24"/>
          <w:lang w:val="en-GB"/>
        </w:rPr>
        <w:t>DarG</w:t>
      </w:r>
      <w:r w:rsidR="004E0463" w:rsidRPr="00C440CC">
        <w:rPr>
          <w:rFonts w:ascii="Arial" w:hAnsi="Arial" w:cs="Arial"/>
          <w:sz w:val="24"/>
          <w:lang w:val="en-GB"/>
        </w:rPr>
        <w:t>,</w:t>
      </w:r>
      <w:r w:rsidR="00843436" w:rsidRPr="00C440CC">
        <w:rPr>
          <w:rFonts w:ascii="Arial" w:hAnsi="Arial" w:cs="Arial"/>
          <w:sz w:val="24"/>
          <w:lang w:val="en-GB"/>
        </w:rPr>
        <w:t xml:space="preserve"> was described</w:t>
      </w:r>
      <w:r w:rsidR="00336016" w:rsidRPr="00C440CC">
        <w:rPr>
          <w:rFonts w:ascii="Arial" w:hAnsi="Arial" w:cs="Arial"/>
          <w:sz w:val="24"/>
          <w:lang w:val="en-GB"/>
        </w:rPr>
        <w:t xml:space="preserve">. DarT </w:t>
      </w:r>
      <w:r w:rsidRPr="00C440CC">
        <w:rPr>
          <w:rFonts w:ascii="Arial" w:hAnsi="Arial" w:cs="Arial"/>
          <w:sz w:val="24"/>
          <w:lang w:val="en-GB"/>
        </w:rPr>
        <w:t>modifies thymidine in si</w:t>
      </w:r>
      <w:r w:rsidR="005E7AF6" w:rsidRPr="00C440CC">
        <w:rPr>
          <w:rFonts w:ascii="Arial" w:hAnsi="Arial" w:cs="Arial"/>
          <w:sz w:val="24"/>
          <w:lang w:val="en-GB"/>
        </w:rPr>
        <w:t>ngle-stranded DNA in a sequence-</w:t>
      </w:r>
      <w:r w:rsidRPr="00C440CC">
        <w:rPr>
          <w:rFonts w:ascii="Arial" w:hAnsi="Arial" w:cs="Arial"/>
          <w:sz w:val="24"/>
          <w:lang w:val="en-GB"/>
        </w:rPr>
        <w:t>specific manner</w:t>
      </w:r>
      <w:r w:rsidR="00336016" w:rsidRPr="00C440CC">
        <w:rPr>
          <w:rFonts w:ascii="Arial" w:hAnsi="Arial" w:cs="Arial"/>
          <w:sz w:val="24"/>
          <w:lang w:val="en-GB"/>
        </w:rPr>
        <w:t xml:space="preserve"> while </w:t>
      </w:r>
      <w:r w:rsidRPr="00C440CC">
        <w:rPr>
          <w:rFonts w:ascii="Arial" w:hAnsi="Arial" w:cs="Arial"/>
          <w:sz w:val="24"/>
          <w:lang w:val="en-GB"/>
        </w:rPr>
        <w:t>DarG</w:t>
      </w:r>
      <w:r w:rsidR="00336016" w:rsidRPr="00C440CC">
        <w:rPr>
          <w:rFonts w:ascii="Arial" w:hAnsi="Arial" w:cs="Arial"/>
          <w:sz w:val="24"/>
          <w:lang w:val="en-GB"/>
        </w:rPr>
        <w:t xml:space="preserve"> reverses </w:t>
      </w:r>
      <w:r w:rsidR="000F7430" w:rsidRPr="00C440CC">
        <w:rPr>
          <w:rFonts w:ascii="Arial" w:hAnsi="Arial" w:cs="Arial"/>
          <w:sz w:val="24"/>
          <w:lang w:val="en-GB"/>
        </w:rPr>
        <w:t>this modification</w:t>
      </w:r>
      <w:r w:rsidR="00C84B06" w:rsidRPr="00C440CC">
        <w:rPr>
          <w:rFonts w:ascii="Arial" w:hAnsi="Arial" w:cs="Arial"/>
          <w:sz w:val="24"/>
          <w:lang w:val="en-GB"/>
        </w:rPr>
        <w:t>, thereby rescuing cells from DarT toxicity</w:t>
      </w:r>
      <w:r w:rsidR="00DC48B2" w:rsidRPr="00C440CC">
        <w:rPr>
          <w:rFonts w:ascii="Arial" w:hAnsi="Arial" w:cs="Arial"/>
          <w:sz w:val="24"/>
          <w:lang w:val="en-GB"/>
        </w:rPr>
        <w:t xml:space="preserve">. We studied </w:t>
      </w:r>
      <w:r w:rsidR="00C84B06" w:rsidRPr="00C440CC">
        <w:rPr>
          <w:rFonts w:ascii="Arial" w:hAnsi="Arial" w:cs="Arial"/>
          <w:sz w:val="24"/>
          <w:lang w:val="en-GB"/>
        </w:rPr>
        <w:t xml:space="preserve">the </w:t>
      </w:r>
      <w:r w:rsidR="001B6FCD" w:rsidRPr="00C440CC">
        <w:rPr>
          <w:rFonts w:ascii="Arial" w:hAnsi="Arial" w:cs="Arial"/>
          <w:sz w:val="24"/>
          <w:lang w:val="en-GB"/>
        </w:rPr>
        <w:t xml:space="preserve">DarG homologue SCO6735 which is highly conserved in all </w:t>
      </w:r>
      <w:r w:rsidR="001B6FCD" w:rsidRPr="00C440CC">
        <w:rPr>
          <w:rFonts w:ascii="Arial" w:hAnsi="Arial" w:cs="Arial"/>
          <w:i/>
          <w:iCs/>
          <w:sz w:val="24"/>
          <w:lang w:val="en-GB"/>
        </w:rPr>
        <w:t>Streptomyces</w:t>
      </w:r>
      <w:r w:rsidR="001B6FCD" w:rsidRPr="00C440CC">
        <w:rPr>
          <w:rFonts w:ascii="Arial" w:hAnsi="Arial" w:cs="Arial"/>
          <w:sz w:val="24"/>
          <w:lang w:val="en-GB"/>
        </w:rPr>
        <w:t xml:space="preserve"> species and known to be associated with antibiotic production in the bacterium </w:t>
      </w:r>
      <w:r w:rsidR="001B6FCD" w:rsidRPr="00C440CC">
        <w:rPr>
          <w:rFonts w:ascii="Arial" w:hAnsi="Arial" w:cs="Arial"/>
          <w:i/>
          <w:sz w:val="24"/>
          <w:lang w:val="en-GB"/>
        </w:rPr>
        <w:t>S. coelicolor</w:t>
      </w:r>
      <w:r w:rsidR="001B6FCD" w:rsidRPr="00C440CC">
        <w:rPr>
          <w:rFonts w:ascii="Arial" w:hAnsi="Arial" w:cs="Arial"/>
          <w:sz w:val="24"/>
          <w:lang w:val="en-GB"/>
        </w:rPr>
        <w:t xml:space="preserve">. </w:t>
      </w:r>
      <w:r w:rsidR="00BC12FA" w:rsidRPr="00C440CC">
        <w:rPr>
          <w:rFonts w:ascii="Arial" w:hAnsi="Arial" w:cs="Arial"/>
          <w:sz w:val="24"/>
          <w:lang w:val="en-GB"/>
        </w:rPr>
        <w:t>SCO6735</w:t>
      </w:r>
      <w:r w:rsidRPr="00C440CC">
        <w:rPr>
          <w:rFonts w:ascii="Arial" w:hAnsi="Arial" w:cs="Arial"/>
          <w:sz w:val="24"/>
          <w:lang w:val="en-GB"/>
        </w:rPr>
        <w:t xml:space="preserve"> shares a</w:t>
      </w:r>
      <w:r w:rsidR="004E6071" w:rsidRPr="00C440CC">
        <w:rPr>
          <w:rFonts w:ascii="Arial" w:hAnsi="Arial" w:cs="Arial"/>
          <w:sz w:val="24"/>
          <w:lang w:val="en-GB"/>
        </w:rPr>
        <w:t xml:space="preserve"> high s</w:t>
      </w:r>
      <w:r w:rsidR="00BC12FA" w:rsidRPr="00C440CC">
        <w:rPr>
          <w:rFonts w:ascii="Arial" w:hAnsi="Arial" w:cs="Arial"/>
          <w:sz w:val="24"/>
          <w:lang w:val="en-GB"/>
        </w:rPr>
        <w:t>tructural</w:t>
      </w:r>
      <w:r w:rsidR="00336016" w:rsidRPr="00C440CC">
        <w:rPr>
          <w:rFonts w:ascii="Arial" w:hAnsi="Arial" w:cs="Arial"/>
          <w:sz w:val="24"/>
          <w:lang w:val="en-GB"/>
        </w:rPr>
        <w:t xml:space="preserve"> </w:t>
      </w:r>
      <w:r w:rsidRPr="00C440CC">
        <w:rPr>
          <w:rFonts w:ascii="Arial" w:hAnsi="Arial" w:cs="Arial"/>
          <w:sz w:val="24"/>
          <w:lang w:val="en-GB"/>
        </w:rPr>
        <w:t>similarity with</w:t>
      </w:r>
      <w:r w:rsidR="00B47BCF" w:rsidRPr="00C440CC">
        <w:rPr>
          <w:rFonts w:ascii="Arial" w:hAnsi="Arial" w:cs="Arial"/>
          <w:sz w:val="24"/>
          <w:lang w:val="en-GB"/>
        </w:rPr>
        <w:t xml:space="preserve"> </w:t>
      </w:r>
      <w:r w:rsidR="00DC48B2" w:rsidRPr="00C440CC">
        <w:rPr>
          <w:rFonts w:ascii="Arial" w:hAnsi="Arial" w:cs="Arial"/>
          <w:sz w:val="24"/>
          <w:lang w:val="en-GB"/>
        </w:rPr>
        <w:t xml:space="preserve">the </w:t>
      </w:r>
      <w:r w:rsidR="00B85787" w:rsidRPr="00C440CC">
        <w:rPr>
          <w:rFonts w:ascii="Arial" w:hAnsi="Arial" w:cs="Arial"/>
          <w:sz w:val="24"/>
          <w:lang w:val="en-GB"/>
        </w:rPr>
        <w:t xml:space="preserve">bacterial DarG and </w:t>
      </w:r>
      <w:r w:rsidR="00DC48B2" w:rsidRPr="00C440CC">
        <w:rPr>
          <w:rFonts w:ascii="Arial" w:hAnsi="Arial" w:cs="Arial"/>
          <w:sz w:val="24"/>
          <w:lang w:val="en-GB"/>
        </w:rPr>
        <w:t xml:space="preserve">human </w:t>
      </w:r>
      <w:r w:rsidR="00B85787" w:rsidRPr="00C440CC">
        <w:rPr>
          <w:rFonts w:ascii="Arial" w:hAnsi="Arial" w:cs="Arial"/>
          <w:sz w:val="24"/>
          <w:lang w:val="en-GB"/>
        </w:rPr>
        <w:t>TARG1.</w:t>
      </w:r>
      <w:r w:rsidR="00336016" w:rsidRPr="00C440CC">
        <w:rPr>
          <w:rFonts w:ascii="Arial" w:hAnsi="Arial" w:cs="Arial"/>
          <w:sz w:val="24"/>
          <w:lang w:val="en-GB"/>
        </w:rPr>
        <w:t xml:space="preserve"> </w:t>
      </w:r>
      <w:r w:rsidR="00B85787" w:rsidRPr="00C440CC">
        <w:rPr>
          <w:rFonts w:ascii="Arial" w:hAnsi="Arial" w:cs="Arial"/>
          <w:sz w:val="24"/>
          <w:lang w:val="en-GB"/>
        </w:rPr>
        <w:t xml:space="preserve">Like DarG and TARG1, </w:t>
      </w:r>
      <w:r w:rsidRPr="00C440CC">
        <w:rPr>
          <w:rFonts w:ascii="Arial" w:hAnsi="Arial" w:cs="Arial"/>
          <w:sz w:val="24"/>
          <w:lang w:val="en-GB"/>
        </w:rPr>
        <w:t xml:space="preserve">SCO6735 can </w:t>
      </w:r>
      <w:r w:rsidR="004E6071" w:rsidRPr="00C440CC">
        <w:rPr>
          <w:rFonts w:ascii="Arial" w:hAnsi="Arial" w:cs="Arial"/>
          <w:sz w:val="24"/>
          <w:lang w:val="en-GB"/>
        </w:rPr>
        <w:t xml:space="preserve">also </w:t>
      </w:r>
      <w:r w:rsidRPr="00C440CC">
        <w:rPr>
          <w:rFonts w:ascii="Arial" w:hAnsi="Arial" w:cs="Arial"/>
          <w:sz w:val="24"/>
          <w:lang w:val="en-GB"/>
        </w:rPr>
        <w:t xml:space="preserve">readily reverse </w:t>
      </w:r>
      <w:r w:rsidR="000B1BED" w:rsidRPr="00C440CC">
        <w:rPr>
          <w:rFonts w:ascii="Arial" w:hAnsi="Arial" w:cs="Arial"/>
          <w:sz w:val="24"/>
          <w:lang w:val="en-GB"/>
        </w:rPr>
        <w:t>thymidine</w:t>
      </w:r>
      <w:r w:rsidR="00D649A1" w:rsidRPr="00C440CC">
        <w:rPr>
          <w:rFonts w:ascii="Arial" w:hAnsi="Arial" w:cs="Arial"/>
          <w:sz w:val="24"/>
          <w:lang w:val="en-GB"/>
        </w:rPr>
        <w:t>-linked ADP</w:t>
      </w:r>
      <w:r w:rsidR="00545518" w:rsidRPr="00C440CC">
        <w:rPr>
          <w:rFonts w:ascii="Arial" w:hAnsi="Arial" w:cs="Arial"/>
          <w:sz w:val="24"/>
          <w:lang w:val="en-GB"/>
        </w:rPr>
        <w:t>-</w:t>
      </w:r>
      <w:r w:rsidR="00D649A1" w:rsidRPr="00C440CC">
        <w:rPr>
          <w:rFonts w:ascii="Arial" w:hAnsi="Arial" w:cs="Arial"/>
          <w:sz w:val="24"/>
          <w:lang w:val="en-GB"/>
        </w:rPr>
        <w:t>r</w:t>
      </w:r>
      <w:r w:rsidR="00545518" w:rsidRPr="00C440CC">
        <w:rPr>
          <w:rFonts w:ascii="Arial" w:hAnsi="Arial" w:cs="Arial"/>
          <w:sz w:val="24"/>
          <w:lang w:val="en-GB"/>
        </w:rPr>
        <w:t>ibosylation</w:t>
      </w:r>
      <w:r w:rsidR="00D649A1" w:rsidRPr="00C440CC">
        <w:rPr>
          <w:rFonts w:ascii="Arial" w:hAnsi="Arial" w:cs="Arial"/>
          <w:sz w:val="24"/>
          <w:lang w:val="en-GB"/>
        </w:rPr>
        <w:t xml:space="preserve"> </w:t>
      </w:r>
      <w:r w:rsidR="00485CE9" w:rsidRPr="00C440CC">
        <w:rPr>
          <w:rFonts w:ascii="Arial" w:hAnsi="Arial" w:cs="Arial"/>
          <w:sz w:val="24"/>
          <w:lang w:val="en-GB"/>
        </w:rPr>
        <w:t xml:space="preserve">catalysed </w:t>
      </w:r>
      <w:r w:rsidR="00336016" w:rsidRPr="00C440CC">
        <w:rPr>
          <w:rFonts w:ascii="Arial" w:hAnsi="Arial" w:cs="Arial"/>
          <w:sz w:val="24"/>
          <w:lang w:val="en-GB"/>
        </w:rPr>
        <w:t xml:space="preserve">by DarT </w:t>
      </w:r>
      <w:r w:rsidR="00D649A1" w:rsidRPr="00C440CC">
        <w:rPr>
          <w:rFonts w:ascii="Arial" w:hAnsi="Arial" w:cs="Arial"/>
          <w:i/>
          <w:sz w:val="24"/>
          <w:lang w:val="en-GB"/>
        </w:rPr>
        <w:t>in vit</w:t>
      </w:r>
      <w:r w:rsidR="000B1BED" w:rsidRPr="00C440CC">
        <w:rPr>
          <w:rFonts w:ascii="Arial" w:hAnsi="Arial" w:cs="Arial"/>
          <w:i/>
          <w:sz w:val="24"/>
          <w:lang w:val="en-GB"/>
        </w:rPr>
        <w:t>r</w:t>
      </w:r>
      <w:r w:rsidR="00D649A1" w:rsidRPr="00C440CC">
        <w:rPr>
          <w:rFonts w:ascii="Arial" w:hAnsi="Arial" w:cs="Arial"/>
          <w:i/>
          <w:sz w:val="24"/>
          <w:lang w:val="en-GB"/>
        </w:rPr>
        <w:t>o</w:t>
      </w:r>
      <w:r w:rsidR="005E7AF6" w:rsidRPr="00C440CC">
        <w:rPr>
          <w:rFonts w:ascii="Arial" w:hAnsi="Arial" w:cs="Arial"/>
          <w:sz w:val="24"/>
          <w:lang w:val="en-GB"/>
        </w:rPr>
        <w:t xml:space="preserve"> and</w:t>
      </w:r>
      <w:r w:rsidR="00B47BCF" w:rsidRPr="00C440CC">
        <w:rPr>
          <w:rFonts w:ascii="Arial" w:hAnsi="Arial" w:cs="Arial"/>
          <w:sz w:val="24"/>
          <w:lang w:val="en-GB"/>
        </w:rPr>
        <w:t xml:space="preserve"> </w:t>
      </w:r>
      <w:r w:rsidR="00485CE9" w:rsidRPr="00C440CC">
        <w:rPr>
          <w:rFonts w:ascii="Arial" w:hAnsi="Arial" w:cs="Arial"/>
          <w:sz w:val="24"/>
          <w:lang w:val="en-GB"/>
        </w:rPr>
        <w:t xml:space="preserve">in </w:t>
      </w:r>
      <w:r w:rsidR="00D649A1" w:rsidRPr="00C440CC">
        <w:rPr>
          <w:rFonts w:ascii="Arial" w:hAnsi="Arial" w:cs="Arial"/>
          <w:sz w:val="24"/>
          <w:lang w:val="en-GB"/>
        </w:rPr>
        <w:t>cells</w:t>
      </w:r>
      <w:r w:rsidR="000B1BED" w:rsidRPr="00C440CC">
        <w:rPr>
          <w:rFonts w:ascii="Arial" w:hAnsi="Arial" w:cs="Arial"/>
          <w:sz w:val="24"/>
          <w:lang w:val="en-GB"/>
        </w:rPr>
        <w:t xml:space="preserve">. </w:t>
      </w:r>
      <w:r w:rsidR="00C20227" w:rsidRPr="00C440CC">
        <w:rPr>
          <w:rFonts w:ascii="Arial" w:hAnsi="Arial" w:cs="Arial"/>
          <w:sz w:val="24"/>
          <w:lang w:val="en-GB"/>
        </w:rPr>
        <w:t>SCO6735 a</w:t>
      </w:r>
      <w:r w:rsidR="003A1173" w:rsidRPr="00C440CC">
        <w:rPr>
          <w:rFonts w:ascii="Arial" w:hAnsi="Arial" w:cs="Arial"/>
          <w:sz w:val="24"/>
          <w:lang w:val="en-GB"/>
        </w:rPr>
        <w:t xml:space="preserve">ctive site analysis </w:t>
      </w:r>
      <w:r w:rsidR="00485CE9" w:rsidRPr="00C440CC">
        <w:rPr>
          <w:rFonts w:ascii="Arial" w:hAnsi="Arial" w:cs="Arial"/>
          <w:sz w:val="24"/>
          <w:lang w:val="en-GB"/>
        </w:rPr>
        <w:t>including</w:t>
      </w:r>
      <w:r w:rsidR="003A1173" w:rsidRPr="00C440CC">
        <w:rPr>
          <w:rFonts w:ascii="Arial" w:hAnsi="Arial" w:cs="Arial"/>
          <w:sz w:val="24"/>
          <w:lang w:val="en-GB"/>
        </w:rPr>
        <w:t xml:space="preserve"> molecular dynamic simulations </w:t>
      </w:r>
      <w:r w:rsidR="00F10255" w:rsidRPr="00C440CC">
        <w:rPr>
          <w:rFonts w:ascii="Arial" w:hAnsi="Arial" w:cs="Arial"/>
          <w:sz w:val="24"/>
          <w:lang w:val="en-GB"/>
        </w:rPr>
        <w:t xml:space="preserve">of its </w:t>
      </w:r>
      <w:r w:rsidR="003A1173" w:rsidRPr="00C440CC">
        <w:rPr>
          <w:rFonts w:ascii="Arial" w:hAnsi="Arial" w:cs="Arial"/>
          <w:sz w:val="24"/>
          <w:lang w:val="en-GB"/>
        </w:rPr>
        <w:t xml:space="preserve">complex with </w:t>
      </w:r>
      <w:r w:rsidR="00485CE9" w:rsidRPr="00C440CC">
        <w:rPr>
          <w:rFonts w:ascii="Arial" w:hAnsi="Arial" w:cs="Arial"/>
          <w:sz w:val="24"/>
          <w:lang w:val="en-GB"/>
        </w:rPr>
        <w:t xml:space="preserve">ADP-ribosylated </w:t>
      </w:r>
      <w:r w:rsidR="00F10255" w:rsidRPr="00C440CC">
        <w:rPr>
          <w:rFonts w:ascii="Arial" w:hAnsi="Arial" w:cs="Arial"/>
          <w:sz w:val="24"/>
          <w:lang w:val="en-GB"/>
        </w:rPr>
        <w:t xml:space="preserve">thymidine </w:t>
      </w:r>
      <w:r w:rsidR="003A1173" w:rsidRPr="00C440CC">
        <w:rPr>
          <w:rFonts w:ascii="Arial" w:hAnsi="Arial" w:cs="Arial"/>
          <w:sz w:val="24"/>
          <w:lang w:val="en-GB"/>
        </w:rPr>
        <w:t>suggest</w:t>
      </w:r>
      <w:r w:rsidR="007905D5">
        <w:rPr>
          <w:rFonts w:ascii="Arial" w:hAnsi="Arial" w:cs="Arial"/>
          <w:sz w:val="24"/>
          <w:lang w:val="en-GB"/>
        </w:rPr>
        <w:t>s</w:t>
      </w:r>
      <w:r w:rsidR="003A1173" w:rsidRPr="00C440CC">
        <w:rPr>
          <w:rFonts w:ascii="Arial" w:hAnsi="Arial" w:cs="Arial"/>
          <w:sz w:val="24"/>
          <w:lang w:val="en-GB"/>
        </w:rPr>
        <w:t xml:space="preserve"> a novel</w:t>
      </w:r>
      <w:r w:rsidR="00845679" w:rsidRPr="00C440CC">
        <w:rPr>
          <w:rFonts w:ascii="Arial" w:hAnsi="Arial" w:cs="Arial"/>
          <w:sz w:val="24"/>
          <w:lang w:val="en-GB"/>
        </w:rPr>
        <w:t xml:space="preserve"> </w:t>
      </w:r>
      <w:r w:rsidR="003A1173" w:rsidRPr="00C440CC">
        <w:rPr>
          <w:rFonts w:ascii="Arial" w:hAnsi="Arial" w:cs="Arial"/>
          <w:sz w:val="24"/>
          <w:lang w:val="en-GB"/>
        </w:rPr>
        <w:t>catalytic mechanism</w:t>
      </w:r>
      <w:r w:rsidR="00231AB2" w:rsidRPr="00C440CC">
        <w:rPr>
          <w:rFonts w:ascii="Arial" w:hAnsi="Arial" w:cs="Arial"/>
          <w:sz w:val="24"/>
          <w:lang w:val="en-GB"/>
        </w:rPr>
        <w:t xml:space="preserve"> of DNA-</w:t>
      </w:r>
      <w:r w:rsidR="00091F51" w:rsidRPr="00C440CC">
        <w:rPr>
          <w:rFonts w:ascii="Arial" w:hAnsi="Arial" w:cs="Arial"/>
          <w:sz w:val="24"/>
          <w:lang w:val="en-GB"/>
        </w:rPr>
        <w:t>(</w:t>
      </w:r>
      <w:r w:rsidR="00231AB2" w:rsidRPr="00C440CC">
        <w:rPr>
          <w:rFonts w:ascii="Arial" w:hAnsi="Arial" w:cs="Arial"/>
          <w:sz w:val="24"/>
          <w:lang w:val="en-GB"/>
        </w:rPr>
        <w:t>ADP-ribose</w:t>
      </w:r>
      <w:r w:rsidR="00091F51" w:rsidRPr="00C440CC">
        <w:rPr>
          <w:rFonts w:ascii="Arial" w:hAnsi="Arial" w:cs="Arial"/>
          <w:sz w:val="24"/>
          <w:lang w:val="en-GB"/>
        </w:rPr>
        <w:t>)</w:t>
      </w:r>
      <w:r w:rsidR="00231AB2" w:rsidRPr="00C440CC">
        <w:rPr>
          <w:rFonts w:ascii="Arial" w:hAnsi="Arial" w:cs="Arial"/>
          <w:sz w:val="24"/>
          <w:lang w:val="en-GB"/>
        </w:rPr>
        <w:t xml:space="preserve"> hydrolysis</w:t>
      </w:r>
      <w:r w:rsidR="003A1173" w:rsidRPr="00C440CC">
        <w:rPr>
          <w:rFonts w:ascii="Arial" w:hAnsi="Arial" w:cs="Arial"/>
          <w:sz w:val="24"/>
          <w:lang w:val="en-GB"/>
        </w:rPr>
        <w:t>.</w:t>
      </w:r>
      <w:r w:rsidR="009602FE" w:rsidRPr="00C440CC">
        <w:rPr>
          <w:rFonts w:ascii="Arial" w:hAnsi="Arial" w:cs="Arial"/>
          <w:sz w:val="24"/>
          <w:lang w:val="en-GB"/>
        </w:rPr>
        <w:t xml:space="preserve"> </w:t>
      </w:r>
      <w:r w:rsidR="00694FA3" w:rsidRPr="00C440CC">
        <w:rPr>
          <w:rFonts w:ascii="Arial" w:hAnsi="Arial" w:cs="Arial"/>
          <w:sz w:val="24"/>
          <w:lang w:val="en-GB"/>
        </w:rPr>
        <w:t xml:space="preserve">Moreover, </w:t>
      </w:r>
      <w:r w:rsidR="007905D5">
        <w:rPr>
          <w:rFonts w:ascii="Arial" w:hAnsi="Arial" w:cs="Arial"/>
          <w:sz w:val="24"/>
          <w:lang w:val="en-GB"/>
        </w:rPr>
        <w:t xml:space="preserve">a </w:t>
      </w:r>
      <w:r w:rsidR="001A031B" w:rsidRPr="00C440CC">
        <w:rPr>
          <w:rFonts w:ascii="Arial" w:hAnsi="Arial" w:cs="Arial"/>
          <w:sz w:val="24"/>
          <w:lang w:val="en-GB"/>
        </w:rPr>
        <w:t xml:space="preserve">comparison of </w:t>
      </w:r>
      <w:r w:rsidR="00694FA3" w:rsidRPr="00C440CC">
        <w:rPr>
          <w:rFonts w:ascii="Arial" w:hAnsi="Arial" w:cs="Arial"/>
          <w:sz w:val="24"/>
          <w:lang w:val="en-GB"/>
        </w:rPr>
        <w:t xml:space="preserve">SCO6735 structure </w:t>
      </w:r>
      <w:r w:rsidR="001A031B" w:rsidRPr="00C440CC">
        <w:rPr>
          <w:rFonts w:ascii="Arial" w:hAnsi="Arial" w:cs="Arial"/>
          <w:sz w:val="24"/>
          <w:lang w:val="en-GB"/>
        </w:rPr>
        <w:t xml:space="preserve">with ALC1-like homologues </w:t>
      </w:r>
      <w:r w:rsidR="00694FA3" w:rsidRPr="00C440CC">
        <w:rPr>
          <w:rFonts w:ascii="Arial" w:hAnsi="Arial" w:cs="Arial"/>
          <w:sz w:val="24"/>
          <w:lang w:val="en-GB"/>
        </w:rPr>
        <w:t>revealed an evolutionarily conserved feature characteristic for this subclass of macrodomain hydrolases.</w:t>
      </w:r>
    </w:p>
    <w:p w14:paraId="10D80E14" w14:textId="77777777" w:rsidR="00D40288" w:rsidRPr="00C440CC" w:rsidRDefault="00D40288" w:rsidP="00CA71C2">
      <w:pPr>
        <w:spacing w:line="240" w:lineRule="auto"/>
        <w:jc w:val="both"/>
        <w:rPr>
          <w:rFonts w:ascii="Arial" w:hAnsi="Arial" w:cs="Arial"/>
          <w:lang w:val="en-GB"/>
        </w:rPr>
      </w:pPr>
    </w:p>
    <w:p w14:paraId="643BF0BB" w14:textId="259C1DDF" w:rsidR="00813847" w:rsidRPr="00C440CC" w:rsidRDefault="00813847" w:rsidP="00427D28">
      <w:pPr>
        <w:pStyle w:val="Heading1"/>
      </w:pPr>
      <w:r w:rsidRPr="00C440CC">
        <w:t>Introduction</w:t>
      </w:r>
    </w:p>
    <w:p w14:paraId="0EC16092" w14:textId="77777777" w:rsidR="00813847" w:rsidRPr="00C440CC" w:rsidRDefault="00813847" w:rsidP="00CA71C2">
      <w:pPr>
        <w:spacing w:line="240" w:lineRule="auto"/>
        <w:jc w:val="both"/>
        <w:rPr>
          <w:rFonts w:ascii="Arial" w:hAnsi="Arial" w:cs="Arial"/>
          <w:sz w:val="24"/>
          <w:szCs w:val="24"/>
          <w:lang w:val="en-GB"/>
        </w:rPr>
      </w:pPr>
    </w:p>
    <w:p w14:paraId="28920BBD" w14:textId="2E04DD3C" w:rsidR="0078345B" w:rsidRPr="00C440CC" w:rsidRDefault="00D842FF" w:rsidP="008A2869">
      <w:pPr>
        <w:spacing w:line="240" w:lineRule="auto"/>
        <w:jc w:val="both"/>
        <w:rPr>
          <w:rFonts w:ascii="Arial" w:hAnsi="Arial" w:cs="Arial"/>
          <w:color w:val="000000"/>
          <w:sz w:val="24"/>
          <w:szCs w:val="24"/>
          <w:shd w:val="clear" w:color="auto" w:fill="FFFFFF"/>
          <w:lang w:val="en-GB"/>
        </w:rPr>
      </w:pPr>
      <w:r w:rsidRPr="00C440CC">
        <w:rPr>
          <w:rFonts w:ascii="Arial" w:hAnsi="Arial" w:cs="Arial"/>
          <w:sz w:val="24"/>
          <w:szCs w:val="24"/>
          <w:lang w:val="en-GB"/>
        </w:rPr>
        <w:lastRenderedPageBreak/>
        <w:t>ADP-ribosylation is an evolutionarily conserved</w:t>
      </w:r>
      <w:r w:rsidR="00485CE9" w:rsidRPr="00C440CC">
        <w:rPr>
          <w:rFonts w:ascii="Arial" w:hAnsi="Arial" w:cs="Arial"/>
          <w:sz w:val="24"/>
          <w:szCs w:val="24"/>
          <w:lang w:val="en-GB"/>
        </w:rPr>
        <w:t xml:space="preserve">, </w:t>
      </w:r>
      <w:r w:rsidRPr="00C440CC">
        <w:rPr>
          <w:rFonts w:ascii="Arial" w:hAnsi="Arial" w:cs="Arial"/>
          <w:sz w:val="24"/>
          <w:szCs w:val="24"/>
          <w:lang w:val="en-GB"/>
        </w:rPr>
        <w:t xml:space="preserve">reversible </w:t>
      </w:r>
      <w:r w:rsidR="00183E91" w:rsidRPr="00C440CC">
        <w:rPr>
          <w:rFonts w:ascii="Arial" w:hAnsi="Arial" w:cs="Arial"/>
          <w:sz w:val="24"/>
          <w:szCs w:val="24"/>
          <w:lang w:val="en-GB"/>
        </w:rPr>
        <w:t>chemical</w:t>
      </w:r>
      <w:r w:rsidRPr="00C440CC">
        <w:rPr>
          <w:rFonts w:ascii="Arial" w:hAnsi="Arial" w:cs="Arial"/>
          <w:sz w:val="24"/>
          <w:szCs w:val="24"/>
          <w:lang w:val="en-GB"/>
        </w:rPr>
        <w:t xml:space="preserve"> modification utilized </w:t>
      </w:r>
      <w:r w:rsidR="00B75A11" w:rsidRPr="00C440CC">
        <w:rPr>
          <w:rFonts w:ascii="Arial" w:hAnsi="Arial" w:cs="Arial"/>
          <w:sz w:val="24"/>
          <w:szCs w:val="24"/>
          <w:lang w:val="en-GB"/>
        </w:rPr>
        <w:t>by all domains of life and viruses</w:t>
      </w:r>
      <w:r w:rsidR="00D169BB" w:rsidRPr="00C440CC">
        <w:rPr>
          <w:rFonts w:ascii="Arial" w:hAnsi="Arial" w:cs="Arial"/>
          <w:sz w:val="24"/>
          <w:szCs w:val="24"/>
          <w:lang w:val="en-GB"/>
        </w:rPr>
        <w:t xml:space="preserve"> </w:t>
      </w:r>
      <w:r w:rsidR="003A24A5" w:rsidRPr="00C440CC">
        <w:rPr>
          <w:rFonts w:ascii="Arial" w:hAnsi="Arial" w:cs="Arial"/>
          <w:sz w:val="24"/>
          <w:szCs w:val="24"/>
          <w:lang w:val="en-GB"/>
        </w:rPr>
        <w:fldChar w:fldCharType="begin">
          <w:fldData xml:space="preserve">PEVuZE5vdGU+PENpdGU+PEF1dGhvcj5QZXJpbmE8L0F1dGhvcj48WWVhcj4yMDE0PC9ZZWFyPjxS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PEVuZE5vdGU+PENpdGU+PEF1dGhvcj5QZXJpbmE8L0F1dGhvcj48WWVhcj4yMDE0PC9ZZWFyPjxS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1" w:tooltip="Perina, 2014 #148" w:history="1">
        <w:r w:rsidR="00593008" w:rsidRPr="00C440CC">
          <w:rPr>
            <w:rFonts w:ascii="Arial" w:hAnsi="Arial" w:cs="Arial"/>
            <w:noProof/>
            <w:sz w:val="24"/>
            <w:szCs w:val="24"/>
            <w:lang w:val="en-GB"/>
          </w:rPr>
          <w:t>1-4</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Pr="00C440CC">
        <w:rPr>
          <w:rFonts w:ascii="Arial" w:hAnsi="Arial" w:cs="Arial"/>
          <w:sz w:val="24"/>
          <w:szCs w:val="24"/>
          <w:lang w:val="en-GB"/>
        </w:rPr>
        <w:t xml:space="preserve">. </w:t>
      </w:r>
      <w:r w:rsidR="00B75A11" w:rsidRPr="00C440CC">
        <w:rPr>
          <w:rFonts w:ascii="Arial" w:hAnsi="Arial" w:cs="Arial"/>
          <w:sz w:val="24"/>
          <w:szCs w:val="24"/>
          <w:lang w:val="en-GB"/>
        </w:rPr>
        <w:t>(</w:t>
      </w:r>
      <w:r w:rsidRPr="00C440CC">
        <w:rPr>
          <w:rFonts w:ascii="Arial" w:hAnsi="Arial" w:cs="Arial"/>
          <w:sz w:val="24"/>
          <w:szCs w:val="24"/>
          <w:lang w:val="en-GB"/>
        </w:rPr>
        <w:t>ADP-</w:t>
      </w:r>
      <w:r w:rsidR="00B75A11" w:rsidRPr="00C440CC">
        <w:rPr>
          <w:rFonts w:ascii="Arial" w:hAnsi="Arial" w:cs="Arial"/>
          <w:sz w:val="24"/>
          <w:szCs w:val="24"/>
          <w:lang w:val="en-GB"/>
        </w:rPr>
        <w:t>ribosyl)</w:t>
      </w:r>
      <w:r w:rsidRPr="00C440CC">
        <w:rPr>
          <w:rFonts w:ascii="Arial" w:hAnsi="Arial" w:cs="Arial"/>
          <w:sz w:val="24"/>
          <w:szCs w:val="24"/>
          <w:lang w:val="en-GB"/>
        </w:rPr>
        <w:t xml:space="preserve">transferases </w:t>
      </w:r>
      <w:r w:rsidR="00146D80" w:rsidRPr="00C440CC">
        <w:rPr>
          <w:rFonts w:ascii="Arial" w:hAnsi="Arial" w:cs="Arial"/>
          <w:sz w:val="24"/>
          <w:szCs w:val="24"/>
          <w:lang w:val="en-GB"/>
        </w:rPr>
        <w:t xml:space="preserve">(ARTs) </w:t>
      </w:r>
      <w:r w:rsidR="00DD3467" w:rsidRPr="00C440CC">
        <w:rPr>
          <w:rFonts w:ascii="Arial" w:hAnsi="Arial" w:cs="Arial"/>
          <w:sz w:val="24"/>
          <w:szCs w:val="24"/>
          <w:lang w:val="en-GB"/>
        </w:rPr>
        <w:t>covalently attach</w:t>
      </w:r>
      <w:r w:rsidR="00584600" w:rsidRPr="00C440CC">
        <w:rPr>
          <w:rFonts w:ascii="Arial" w:hAnsi="Arial" w:cs="Arial"/>
          <w:sz w:val="24"/>
          <w:szCs w:val="24"/>
          <w:lang w:val="en-GB"/>
        </w:rPr>
        <w:t xml:space="preserve"> adenosine diphosphate ribose</w:t>
      </w:r>
      <w:r w:rsidR="00B75A11" w:rsidRPr="00C440CC">
        <w:rPr>
          <w:rFonts w:ascii="Arial" w:hAnsi="Arial" w:cs="Arial"/>
          <w:sz w:val="24"/>
          <w:szCs w:val="24"/>
          <w:lang w:val="en-GB"/>
        </w:rPr>
        <w:t xml:space="preserve"> </w:t>
      </w:r>
      <w:r w:rsidR="00584600" w:rsidRPr="00C440CC">
        <w:rPr>
          <w:rFonts w:ascii="Arial" w:hAnsi="Arial" w:cs="Arial"/>
          <w:sz w:val="24"/>
          <w:szCs w:val="24"/>
          <w:lang w:val="en-GB"/>
        </w:rPr>
        <w:t>(ADPr)</w:t>
      </w:r>
      <w:r w:rsidR="0038261F" w:rsidRPr="00C440CC">
        <w:rPr>
          <w:rFonts w:ascii="Arial" w:hAnsi="Arial" w:cs="Arial"/>
          <w:sz w:val="24"/>
          <w:szCs w:val="24"/>
          <w:lang w:val="en-GB"/>
        </w:rPr>
        <w:t xml:space="preserve"> </w:t>
      </w:r>
      <w:r w:rsidR="00F10255" w:rsidRPr="00C440CC">
        <w:rPr>
          <w:rFonts w:ascii="Arial" w:hAnsi="Arial" w:cs="Arial"/>
          <w:sz w:val="24"/>
          <w:szCs w:val="24"/>
          <w:lang w:val="en-GB"/>
        </w:rPr>
        <w:t>from the metabolic cofactor NAD</w:t>
      </w:r>
      <w:r w:rsidR="00F10255" w:rsidRPr="00C440CC">
        <w:rPr>
          <w:rFonts w:ascii="Arial" w:hAnsi="Arial" w:cs="Arial"/>
          <w:sz w:val="24"/>
          <w:szCs w:val="24"/>
          <w:vertAlign w:val="superscript"/>
          <w:lang w:val="en-GB"/>
        </w:rPr>
        <w:t>+</w:t>
      </w:r>
      <w:r w:rsidR="00F10255" w:rsidRPr="00C440CC">
        <w:rPr>
          <w:rFonts w:ascii="Arial" w:hAnsi="Arial" w:cs="Arial"/>
          <w:sz w:val="24"/>
          <w:szCs w:val="24"/>
          <w:lang w:val="en-GB"/>
        </w:rPr>
        <w:t xml:space="preserve"> </w:t>
      </w:r>
      <w:r w:rsidR="00B75A11" w:rsidRPr="00C440CC">
        <w:rPr>
          <w:rFonts w:ascii="Arial" w:hAnsi="Arial" w:cs="Arial"/>
          <w:sz w:val="24"/>
          <w:szCs w:val="24"/>
          <w:lang w:val="en-GB"/>
        </w:rPr>
        <w:t xml:space="preserve">to different substrates, such as proteins, nucleic acids, and small </w:t>
      </w:r>
      <w:r w:rsidR="00C53076" w:rsidRPr="00C440CC">
        <w:rPr>
          <w:rFonts w:ascii="Arial" w:hAnsi="Arial" w:cs="Arial"/>
          <w:sz w:val="24"/>
          <w:szCs w:val="24"/>
          <w:lang w:val="en-GB"/>
        </w:rPr>
        <w:t>molecules (including</w:t>
      </w:r>
      <w:r w:rsidR="00B75A11" w:rsidRPr="00C440CC">
        <w:rPr>
          <w:rFonts w:ascii="Arial" w:hAnsi="Arial" w:cs="Arial"/>
          <w:sz w:val="24"/>
          <w:szCs w:val="24"/>
          <w:lang w:val="en-GB"/>
        </w:rPr>
        <w:t xml:space="preserve"> antibiotics), </w:t>
      </w:r>
      <w:r w:rsidR="003A24A5" w:rsidRPr="00C440CC">
        <w:rPr>
          <w:rFonts w:ascii="Arial" w:hAnsi="Arial" w:cs="Arial"/>
          <w:sz w:val="24"/>
          <w:szCs w:val="24"/>
          <w:lang w:val="en-GB"/>
        </w:rPr>
        <w:fldChar w:fldCharType="begin">
          <w:fldData xml:space="preserve">PEVuZE5vdGU+PENpdGU+PEF1dGhvcj5NaWtvbMSNZXZpxIc8L0F1dGhvcj48WWVhcj4yMDIxPC9Z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PEVuZE5vdGU+PENpdGU+PEF1dGhvcj5NaWtvbMSNZXZpxIc8L0F1dGhvcj48WWVhcj4yMDIxPC9Z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5" w:tooltip="Mikolčević, 2021 #2080" w:history="1">
        <w:r w:rsidR="00593008" w:rsidRPr="00C440CC">
          <w:rPr>
            <w:rFonts w:ascii="Arial" w:hAnsi="Arial" w:cs="Arial"/>
            <w:noProof/>
            <w:sz w:val="24"/>
            <w:szCs w:val="24"/>
            <w:lang w:val="en-GB"/>
          </w:rPr>
          <w:t>5-10</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Pr="00C440CC">
        <w:rPr>
          <w:rFonts w:ascii="Arial" w:hAnsi="Arial" w:cs="Arial"/>
          <w:sz w:val="24"/>
          <w:szCs w:val="24"/>
          <w:lang w:val="en-GB"/>
        </w:rPr>
        <w:t xml:space="preserve">. The modification is reversed by two canonical </w:t>
      </w:r>
      <w:r w:rsidR="00C53076" w:rsidRPr="00C440CC">
        <w:rPr>
          <w:rFonts w:ascii="Arial" w:hAnsi="Arial" w:cs="Arial"/>
          <w:sz w:val="24"/>
          <w:szCs w:val="24"/>
          <w:lang w:val="en-GB"/>
        </w:rPr>
        <w:t>but evolutionary distinct families</w:t>
      </w:r>
      <w:r w:rsidRPr="00C440CC">
        <w:rPr>
          <w:rFonts w:ascii="Arial" w:hAnsi="Arial" w:cs="Arial"/>
          <w:sz w:val="24"/>
          <w:szCs w:val="24"/>
          <w:lang w:val="en-GB"/>
        </w:rPr>
        <w:t xml:space="preserve"> - </w:t>
      </w:r>
      <w:r w:rsidRPr="00C440CC">
        <w:rPr>
          <w:rFonts w:ascii="Arial" w:hAnsi="Arial" w:cs="Arial"/>
          <w:color w:val="000000"/>
          <w:sz w:val="24"/>
          <w:szCs w:val="24"/>
          <w:shd w:val="clear" w:color="auto" w:fill="FFFFFF"/>
          <w:lang w:val="en-GB"/>
        </w:rPr>
        <w:t>macrodomain</w:t>
      </w:r>
      <w:r w:rsidR="00B75A11" w:rsidRPr="00C440CC">
        <w:rPr>
          <w:rFonts w:ascii="Arial" w:hAnsi="Arial" w:cs="Arial"/>
          <w:color w:val="000000"/>
          <w:sz w:val="24"/>
          <w:szCs w:val="24"/>
          <w:shd w:val="clear" w:color="auto" w:fill="FFFFFF"/>
          <w:lang w:val="en-GB"/>
        </w:rPr>
        <w:t>s</w:t>
      </w:r>
      <w:r w:rsidRPr="00C440CC">
        <w:rPr>
          <w:rFonts w:ascii="Arial" w:hAnsi="Arial" w:cs="Arial"/>
          <w:color w:val="000000"/>
          <w:sz w:val="24"/>
          <w:szCs w:val="24"/>
          <w:shd w:val="clear" w:color="auto" w:fill="FFFFFF"/>
          <w:lang w:val="en-GB"/>
        </w:rPr>
        <w:t xml:space="preserve"> and </w:t>
      </w:r>
      <w:r w:rsidR="00B75A11" w:rsidRPr="00C440CC">
        <w:rPr>
          <w:rFonts w:ascii="Arial" w:hAnsi="Arial" w:cs="Arial"/>
          <w:color w:val="000000"/>
          <w:sz w:val="24"/>
          <w:szCs w:val="24"/>
          <w:shd w:val="clear" w:color="auto" w:fill="FFFFFF"/>
          <w:lang w:val="en-GB"/>
        </w:rPr>
        <w:t>(ADP-ribosyl)hydrolases</w:t>
      </w:r>
      <w:r w:rsidR="00091F51" w:rsidRPr="00C440CC">
        <w:rPr>
          <w:rFonts w:ascii="Arial" w:hAnsi="Arial" w:cs="Arial"/>
          <w:color w:val="000000"/>
          <w:sz w:val="24"/>
          <w:szCs w:val="24"/>
          <w:shd w:val="clear" w:color="auto" w:fill="FFFFFF"/>
          <w:lang w:val="en-GB"/>
        </w:rPr>
        <w:t xml:space="preserve"> </w:t>
      </w:r>
      <w:r w:rsidR="00E17B2C" w:rsidRPr="00C440CC">
        <w:rPr>
          <w:rFonts w:ascii="Arial" w:hAnsi="Arial" w:cs="Arial"/>
          <w:color w:val="000000"/>
          <w:sz w:val="24"/>
          <w:szCs w:val="24"/>
          <w:shd w:val="clear" w:color="auto" w:fill="FFFFFF"/>
          <w:lang w:val="en-GB"/>
        </w:rPr>
        <w:fldChar w:fldCharType="begin">
          <w:fldData xml:space="preserve">PEVuZE5vdGU+PENpdGU+PEF1dGhvcj5SYWNrPC9BdXRob3I+PFllYXI+MjAyMDwvWWVhcj48UmVj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PEVuZE5vdGU+PENpdGU+PEF1dGhvcj5SYWNrPC9BdXRob3I+PFllYXI+MjAyMDwvWWVhcj48UmVj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E17B2C" w:rsidRPr="00C440CC">
        <w:rPr>
          <w:rFonts w:ascii="Arial" w:hAnsi="Arial" w:cs="Arial"/>
          <w:color w:val="000000"/>
          <w:sz w:val="24"/>
          <w:szCs w:val="24"/>
          <w:shd w:val="clear" w:color="auto" w:fill="FFFFFF"/>
          <w:lang w:val="en-GB"/>
        </w:rPr>
      </w:r>
      <w:r w:rsidR="00E17B2C"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5" w:tooltip="Mikolčević, 2021 #2080" w:history="1">
        <w:r w:rsidR="00593008" w:rsidRPr="00C440CC">
          <w:rPr>
            <w:rFonts w:ascii="Arial" w:hAnsi="Arial" w:cs="Arial"/>
            <w:noProof/>
            <w:color w:val="000000"/>
            <w:sz w:val="24"/>
            <w:szCs w:val="24"/>
            <w:shd w:val="clear" w:color="auto" w:fill="FFFFFF"/>
            <w:lang w:val="en-GB"/>
          </w:rPr>
          <w:t>5</w:t>
        </w:r>
      </w:hyperlink>
      <w:r w:rsidR="003A24A5" w:rsidRPr="00C440CC">
        <w:rPr>
          <w:rFonts w:ascii="Arial" w:hAnsi="Arial" w:cs="Arial"/>
          <w:noProof/>
          <w:color w:val="000000"/>
          <w:sz w:val="24"/>
          <w:szCs w:val="24"/>
          <w:shd w:val="clear" w:color="auto" w:fill="FFFFFF"/>
          <w:lang w:val="en-GB"/>
        </w:rPr>
        <w:t xml:space="preserve">, </w:t>
      </w:r>
      <w:hyperlink w:anchor="_ENREF_11" w:tooltip="Rack, 2020 #1364" w:history="1">
        <w:r w:rsidR="00593008" w:rsidRPr="00C440CC">
          <w:rPr>
            <w:rFonts w:ascii="Arial" w:hAnsi="Arial" w:cs="Arial"/>
            <w:noProof/>
            <w:color w:val="000000"/>
            <w:sz w:val="24"/>
            <w:szCs w:val="24"/>
            <w:shd w:val="clear" w:color="auto" w:fill="FFFFFF"/>
            <w:lang w:val="en-GB"/>
          </w:rPr>
          <w:t>11</w:t>
        </w:r>
      </w:hyperlink>
      <w:r w:rsidR="003A24A5" w:rsidRPr="00C440CC">
        <w:rPr>
          <w:rFonts w:ascii="Arial" w:hAnsi="Arial" w:cs="Arial"/>
          <w:noProof/>
          <w:color w:val="000000"/>
          <w:sz w:val="24"/>
          <w:szCs w:val="24"/>
          <w:shd w:val="clear" w:color="auto" w:fill="FFFFFF"/>
          <w:lang w:val="en-GB"/>
        </w:rPr>
        <w:t>]</w:t>
      </w:r>
      <w:r w:rsidR="00E17B2C" w:rsidRPr="00C440CC">
        <w:rPr>
          <w:rFonts w:ascii="Arial" w:hAnsi="Arial" w:cs="Arial"/>
          <w:color w:val="000000"/>
          <w:sz w:val="24"/>
          <w:szCs w:val="24"/>
          <w:shd w:val="clear" w:color="auto" w:fill="FFFFFF"/>
          <w:lang w:val="en-GB"/>
        </w:rPr>
        <w:fldChar w:fldCharType="end"/>
      </w:r>
      <w:r w:rsidR="00C53076" w:rsidRPr="00C440CC">
        <w:rPr>
          <w:rFonts w:ascii="Arial" w:hAnsi="Arial" w:cs="Arial"/>
          <w:color w:val="000000"/>
          <w:sz w:val="24"/>
          <w:szCs w:val="24"/>
          <w:shd w:val="clear" w:color="auto" w:fill="FFFFFF"/>
          <w:lang w:val="en-GB"/>
        </w:rPr>
        <w:t xml:space="preserve">. </w:t>
      </w:r>
      <w:r w:rsidR="00DC48B2" w:rsidRPr="00C440CC">
        <w:rPr>
          <w:rFonts w:ascii="Arial" w:hAnsi="Arial" w:cs="Arial"/>
          <w:color w:val="000000"/>
          <w:sz w:val="24"/>
          <w:szCs w:val="24"/>
          <w:shd w:val="clear" w:color="auto" w:fill="FFFFFF"/>
          <w:lang w:val="en-GB"/>
        </w:rPr>
        <w:t>In addition, there are other</w:t>
      </w:r>
      <w:r w:rsidR="008A2869" w:rsidRPr="00C440CC">
        <w:rPr>
          <w:rFonts w:ascii="Arial" w:hAnsi="Arial" w:cs="Arial"/>
          <w:color w:val="000000"/>
          <w:sz w:val="24"/>
          <w:szCs w:val="24"/>
          <w:shd w:val="clear" w:color="auto" w:fill="FFFFFF"/>
          <w:lang w:val="en-GB"/>
        </w:rPr>
        <w:t xml:space="preserve"> enzymes</w:t>
      </w:r>
      <w:r w:rsidR="00DC48B2" w:rsidRPr="00C440CC">
        <w:rPr>
          <w:rFonts w:ascii="Arial" w:hAnsi="Arial" w:cs="Arial"/>
          <w:color w:val="000000"/>
          <w:sz w:val="24"/>
          <w:szCs w:val="24"/>
          <w:shd w:val="clear" w:color="auto" w:fill="FFFFFF"/>
          <w:lang w:val="en-GB"/>
        </w:rPr>
        <w:t xml:space="preserve">, like </w:t>
      </w:r>
      <w:r w:rsidR="008A2869" w:rsidRPr="00C440CC">
        <w:rPr>
          <w:rFonts w:ascii="Arial" w:hAnsi="Arial" w:cs="Arial"/>
          <w:color w:val="000000"/>
          <w:sz w:val="24"/>
          <w:szCs w:val="24"/>
          <w:shd w:val="clear" w:color="auto" w:fill="FFFFFF"/>
          <w:lang w:val="en-GB"/>
        </w:rPr>
        <w:t xml:space="preserve">the </w:t>
      </w:r>
      <w:r w:rsidR="00BF78EC" w:rsidRPr="00C440CC">
        <w:rPr>
          <w:rFonts w:ascii="Arial" w:hAnsi="Arial" w:cs="Arial"/>
          <w:color w:val="000000"/>
          <w:sz w:val="24"/>
          <w:szCs w:val="24"/>
          <w:shd w:val="clear" w:color="auto" w:fill="FFFFFF"/>
          <w:lang w:val="en-GB"/>
        </w:rPr>
        <w:t>phosphodiesterase</w:t>
      </w:r>
      <w:r w:rsidR="008A2869" w:rsidRPr="00C440CC">
        <w:rPr>
          <w:rFonts w:ascii="Arial" w:hAnsi="Arial" w:cs="Arial"/>
          <w:color w:val="000000"/>
          <w:sz w:val="24"/>
          <w:szCs w:val="24"/>
          <w:shd w:val="clear" w:color="auto" w:fill="FFFFFF"/>
          <w:lang w:val="en-GB"/>
        </w:rPr>
        <w:t xml:space="preserve"> N</w:t>
      </w:r>
      <w:r w:rsidR="002407B5" w:rsidRPr="00C440CC">
        <w:rPr>
          <w:rFonts w:ascii="Arial" w:hAnsi="Arial" w:cs="Arial"/>
          <w:color w:val="000000"/>
          <w:sz w:val="24"/>
          <w:szCs w:val="24"/>
          <w:shd w:val="clear" w:color="auto" w:fill="FFFFFF"/>
          <w:lang w:val="en-GB"/>
        </w:rPr>
        <w:t>UD</w:t>
      </w:r>
      <w:r w:rsidR="008A2869" w:rsidRPr="00C440CC">
        <w:rPr>
          <w:rFonts w:ascii="Arial" w:hAnsi="Arial" w:cs="Arial"/>
          <w:color w:val="000000"/>
          <w:sz w:val="24"/>
          <w:szCs w:val="24"/>
          <w:shd w:val="clear" w:color="auto" w:fill="FFFFFF"/>
          <w:lang w:val="en-GB"/>
        </w:rPr>
        <w:t xml:space="preserve">T16 and ENPP1, </w:t>
      </w:r>
      <w:r w:rsidR="008471A5" w:rsidRPr="00C440CC">
        <w:rPr>
          <w:rFonts w:ascii="Arial" w:hAnsi="Arial" w:cs="Arial"/>
          <w:color w:val="000000"/>
          <w:sz w:val="24"/>
          <w:szCs w:val="24"/>
          <w:shd w:val="clear" w:color="auto" w:fill="FFFFFF"/>
          <w:lang w:val="en-GB"/>
        </w:rPr>
        <w:t>that can cleave the phosphodiester bond</w:t>
      </w:r>
      <w:r w:rsidR="003E32AC" w:rsidRPr="00C440CC">
        <w:rPr>
          <w:rFonts w:ascii="Arial" w:hAnsi="Arial" w:cs="Arial"/>
          <w:color w:val="000000"/>
          <w:sz w:val="24"/>
          <w:szCs w:val="24"/>
          <w:shd w:val="clear" w:color="auto" w:fill="FFFFFF"/>
          <w:lang w:val="en-GB"/>
        </w:rPr>
        <w:t xml:space="preserve"> in ADPr</w:t>
      </w:r>
      <w:r w:rsidR="008471A5" w:rsidRPr="00C440CC">
        <w:rPr>
          <w:rFonts w:ascii="Arial" w:hAnsi="Arial" w:cs="Arial"/>
          <w:color w:val="000000"/>
          <w:sz w:val="24"/>
          <w:szCs w:val="24"/>
          <w:shd w:val="clear" w:color="auto" w:fill="FFFFFF"/>
          <w:lang w:val="en-GB"/>
        </w:rPr>
        <w:t xml:space="preserve">, </w:t>
      </w:r>
      <w:r w:rsidR="00DC48B2" w:rsidRPr="00C440CC">
        <w:rPr>
          <w:rFonts w:ascii="Arial" w:hAnsi="Arial" w:cs="Arial"/>
          <w:color w:val="000000"/>
          <w:sz w:val="24"/>
          <w:szCs w:val="24"/>
          <w:shd w:val="clear" w:color="auto" w:fill="FFFFFF"/>
          <w:lang w:val="en-GB"/>
        </w:rPr>
        <w:t xml:space="preserve">thus </w:t>
      </w:r>
      <w:r w:rsidR="008471A5" w:rsidRPr="00C440CC">
        <w:rPr>
          <w:rFonts w:ascii="Arial" w:hAnsi="Arial" w:cs="Arial"/>
          <w:color w:val="000000"/>
          <w:sz w:val="24"/>
          <w:szCs w:val="24"/>
          <w:shd w:val="clear" w:color="auto" w:fill="FFFFFF"/>
          <w:lang w:val="en-GB"/>
        </w:rPr>
        <w:t xml:space="preserve">leaving the </w:t>
      </w:r>
      <w:r w:rsidR="00606AC1" w:rsidRPr="00C440CC">
        <w:rPr>
          <w:rFonts w:ascii="Arial" w:hAnsi="Arial" w:cs="Arial"/>
          <w:color w:val="000000"/>
          <w:sz w:val="24"/>
          <w:szCs w:val="24"/>
          <w:shd w:val="clear" w:color="auto" w:fill="FFFFFF"/>
          <w:lang w:val="en-GB"/>
        </w:rPr>
        <w:t>ribose-5’-phosphate</w:t>
      </w:r>
      <w:r w:rsidR="008471A5" w:rsidRPr="00C440CC">
        <w:rPr>
          <w:rFonts w:ascii="Arial" w:hAnsi="Arial" w:cs="Arial"/>
          <w:color w:val="000000"/>
          <w:sz w:val="24"/>
          <w:szCs w:val="24"/>
          <w:shd w:val="clear" w:color="auto" w:fill="FFFFFF"/>
          <w:lang w:val="en-GB"/>
        </w:rPr>
        <w:t xml:space="preserve"> attached to the protein</w:t>
      </w:r>
      <w:r w:rsidR="005A7957" w:rsidRPr="00C440CC">
        <w:rPr>
          <w:rFonts w:ascii="Arial" w:hAnsi="Arial" w:cs="Arial"/>
          <w:color w:val="000000"/>
          <w:sz w:val="24"/>
          <w:szCs w:val="24"/>
          <w:shd w:val="clear" w:color="auto" w:fill="FFFFFF"/>
          <w:lang w:val="en-GB"/>
        </w:rPr>
        <w:t xml:space="preserve"> </w:t>
      </w:r>
      <w:r w:rsidR="00E17B2C" w:rsidRPr="00C440CC">
        <w:rPr>
          <w:rFonts w:ascii="Arial" w:hAnsi="Arial" w:cs="Arial"/>
          <w:color w:val="000000"/>
          <w:sz w:val="24"/>
          <w:szCs w:val="24"/>
          <w:shd w:val="clear" w:color="auto" w:fill="FFFFFF"/>
          <w:lang w:val="en-GB"/>
        </w:rPr>
        <w:fldChar w:fldCharType="begin">
          <w:fldData xml:space="preserve">PEVuZE5vdGU+PENpdGU+PEF1dGhvcj5QYWxhenpvPC9BdXRob3I+PFllYXI+MjAxNTwvWWVhcj48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=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PEVuZE5vdGU+PENpdGU+PEF1dGhvcj5QYWxhenpvPC9BdXRob3I+PFllYXI+MjAxNTwvWWVhcj48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=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E17B2C" w:rsidRPr="00C440CC">
        <w:rPr>
          <w:rFonts w:ascii="Arial" w:hAnsi="Arial" w:cs="Arial"/>
          <w:color w:val="000000"/>
          <w:sz w:val="24"/>
          <w:szCs w:val="24"/>
          <w:shd w:val="clear" w:color="auto" w:fill="FFFFFF"/>
          <w:lang w:val="en-GB"/>
        </w:rPr>
      </w:r>
      <w:r w:rsidR="00E17B2C"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12" w:tooltip="Palazzo, 2015 #197" w:history="1">
        <w:r w:rsidR="00593008" w:rsidRPr="00C440CC">
          <w:rPr>
            <w:rFonts w:ascii="Arial" w:hAnsi="Arial" w:cs="Arial"/>
            <w:noProof/>
            <w:color w:val="000000"/>
            <w:sz w:val="24"/>
            <w:szCs w:val="24"/>
            <w:shd w:val="clear" w:color="auto" w:fill="FFFFFF"/>
            <w:lang w:val="en-GB"/>
          </w:rPr>
          <w:t>12</w:t>
        </w:r>
      </w:hyperlink>
      <w:r w:rsidR="003A24A5" w:rsidRPr="00C440CC">
        <w:rPr>
          <w:rFonts w:ascii="Arial" w:hAnsi="Arial" w:cs="Arial"/>
          <w:noProof/>
          <w:color w:val="000000"/>
          <w:sz w:val="24"/>
          <w:szCs w:val="24"/>
          <w:shd w:val="clear" w:color="auto" w:fill="FFFFFF"/>
          <w:lang w:val="en-GB"/>
        </w:rPr>
        <w:t xml:space="preserve">, </w:t>
      </w:r>
      <w:hyperlink w:anchor="_ENREF_13" w:tooltip="Palazzo, 2016 #191" w:history="1">
        <w:r w:rsidR="00593008" w:rsidRPr="00C440CC">
          <w:rPr>
            <w:rFonts w:ascii="Arial" w:hAnsi="Arial" w:cs="Arial"/>
            <w:noProof/>
            <w:color w:val="000000"/>
            <w:sz w:val="24"/>
            <w:szCs w:val="24"/>
            <w:shd w:val="clear" w:color="auto" w:fill="FFFFFF"/>
            <w:lang w:val="en-GB"/>
          </w:rPr>
          <w:t>13</w:t>
        </w:r>
      </w:hyperlink>
      <w:r w:rsidR="003A24A5" w:rsidRPr="00C440CC">
        <w:rPr>
          <w:rFonts w:ascii="Arial" w:hAnsi="Arial" w:cs="Arial"/>
          <w:noProof/>
          <w:color w:val="000000"/>
          <w:sz w:val="24"/>
          <w:szCs w:val="24"/>
          <w:shd w:val="clear" w:color="auto" w:fill="FFFFFF"/>
          <w:lang w:val="en-GB"/>
        </w:rPr>
        <w:t>]</w:t>
      </w:r>
      <w:r w:rsidR="00E17B2C" w:rsidRPr="00C440CC">
        <w:rPr>
          <w:rFonts w:ascii="Arial" w:hAnsi="Arial" w:cs="Arial"/>
          <w:color w:val="000000"/>
          <w:sz w:val="24"/>
          <w:szCs w:val="24"/>
          <w:shd w:val="clear" w:color="auto" w:fill="FFFFFF"/>
          <w:lang w:val="en-GB"/>
        </w:rPr>
        <w:fldChar w:fldCharType="end"/>
      </w:r>
      <w:r w:rsidRPr="00C440CC">
        <w:rPr>
          <w:rFonts w:ascii="Arial" w:hAnsi="Arial" w:cs="Arial"/>
          <w:color w:val="000000"/>
          <w:sz w:val="24"/>
          <w:szCs w:val="24"/>
          <w:shd w:val="clear" w:color="auto" w:fill="FFFFFF"/>
          <w:lang w:val="en-GB"/>
        </w:rPr>
        <w:t xml:space="preserve">. The macrodomain </w:t>
      </w:r>
      <w:r w:rsidR="00524ABC" w:rsidRPr="00C440CC">
        <w:rPr>
          <w:rFonts w:ascii="Arial" w:hAnsi="Arial" w:cs="Arial"/>
          <w:color w:val="000000"/>
          <w:sz w:val="24"/>
          <w:szCs w:val="24"/>
          <w:shd w:val="clear" w:color="auto" w:fill="FFFFFF"/>
          <w:lang w:val="en-GB"/>
        </w:rPr>
        <w:t xml:space="preserve">family </w:t>
      </w:r>
      <w:r w:rsidR="00C53076" w:rsidRPr="00C440CC">
        <w:rPr>
          <w:rFonts w:ascii="Arial" w:hAnsi="Arial" w:cs="Arial"/>
          <w:color w:val="000000"/>
          <w:sz w:val="24"/>
          <w:szCs w:val="24"/>
          <w:shd w:val="clear" w:color="auto" w:fill="FFFFFF"/>
          <w:lang w:val="en-GB"/>
        </w:rPr>
        <w:t xml:space="preserve">shares </w:t>
      </w:r>
      <w:r w:rsidR="007905D5">
        <w:rPr>
          <w:rFonts w:ascii="Arial" w:hAnsi="Arial" w:cs="Arial"/>
          <w:color w:val="000000"/>
          <w:sz w:val="24"/>
          <w:szCs w:val="24"/>
          <w:shd w:val="clear" w:color="auto" w:fill="FFFFFF"/>
          <w:lang w:val="en-GB"/>
        </w:rPr>
        <w:t xml:space="preserve">a </w:t>
      </w:r>
      <w:r w:rsidR="00C53076" w:rsidRPr="00C440CC">
        <w:rPr>
          <w:rFonts w:ascii="Arial" w:hAnsi="Arial" w:cs="Arial"/>
          <w:color w:val="000000"/>
          <w:sz w:val="24"/>
          <w:szCs w:val="24"/>
          <w:shd w:val="clear" w:color="auto" w:fill="FFFFFF"/>
          <w:lang w:val="en-GB"/>
        </w:rPr>
        <w:t>canonical α/β</w:t>
      </w:r>
      <w:r w:rsidR="008A2869" w:rsidRPr="00C440CC">
        <w:rPr>
          <w:rFonts w:ascii="Arial" w:hAnsi="Arial" w:cs="Arial"/>
          <w:color w:val="000000"/>
          <w:sz w:val="24"/>
          <w:szCs w:val="24"/>
          <w:shd w:val="clear" w:color="auto" w:fill="FFFFFF"/>
          <w:lang w:val="en-GB"/>
        </w:rPr>
        <w:t>/α</w:t>
      </w:r>
      <w:r w:rsidR="00C53076" w:rsidRPr="00C440CC">
        <w:rPr>
          <w:rFonts w:ascii="Arial" w:hAnsi="Arial" w:cs="Arial"/>
          <w:color w:val="000000"/>
          <w:sz w:val="24"/>
          <w:szCs w:val="24"/>
          <w:shd w:val="clear" w:color="auto" w:fill="FFFFFF"/>
          <w:lang w:val="en-GB"/>
        </w:rPr>
        <w:t xml:space="preserve"> f</w:t>
      </w:r>
      <w:r w:rsidR="00AC04E4" w:rsidRPr="00C440CC">
        <w:rPr>
          <w:rFonts w:ascii="Arial" w:hAnsi="Arial" w:cs="Arial"/>
          <w:color w:val="000000"/>
          <w:sz w:val="24"/>
          <w:szCs w:val="24"/>
          <w:shd w:val="clear" w:color="auto" w:fill="FFFFFF"/>
          <w:lang w:val="en-GB"/>
        </w:rPr>
        <w:t xml:space="preserve">old which consists of </w:t>
      </w:r>
      <w:r w:rsidR="002407B5" w:rsidRPr="00C440CC">
        <w:rPr>
          <w:rFonts w:ascii="Arial" w:hAnsi="Arial" w:cs="Arial"/>
          <w:color w:val="000000"/>
          <w:sz w:val="24"/>
          <w:szCs w:val="24"/>
          <w:shd w:val="clear" w:color="auto" w:fill="FFFFFF"/>
          <w:lang w:val="en-GB"/>
        </w:rPr>
        <w:t xml:space="preserve">a </w:t>
      </w:r>
      <w:r w:rsidR="00AC04E4" w:rsidRPr="00C440CC">
        <w:rPr>
          <w:rFonts w:ascii="Arial" w:hAnsi="Arial" w:cs="Arial"/>
          <w:color w:val="000000"/>
          <w:sz w:val="24"/>
          <w:szCs w:val="24"/>
          <w:shd w:val="clear" w:color="auto" w:fill="FFFFFF"/>
          <w:lang w:val="en-GB"/>
        </w:rPr>
        <w:t>six-s</w:t>
      </w:r>
      <w:r w:rsidR="00C2358B" w:rsidRPr="00C440CC">
        <w:rPr>
          <w:rFonts w:ascii="Arial" w:hAnsi="Arial" w:cs="Arial"/>
          <w:color w:val="000000"/>
          <w:sz w:val="24"/>
          <w:szCs w:val="24"/>
          <w:shd w:val="clear" w:color="auto" w:fill="FFFFFF"/>
          <w:lang w:val="en-GB"/>
        </w:rPr>
        <w:t xml:space="preserve">tranded mixed β-sheet surrounded </w:t>
      </w:r>
      <w:r w:rsidR="00AC04E4" w:rsidRPr="00C440CC">
        <w:rPr>
          <w:rFonts w:ascii="Arial" w:hAnsi="Arial" w:cs="Arial"/>
          <w:color w:val="000000"/>
          <w:sz w:val="24"/>
          <w:szCs w:val="24"/>
          <w:shd w:val="clear" w:color="auto" w:fill="FFFFFF"/>
          <w:lang w:val="en-GB"/>
        </w:rPr>
        <w:t xml:space="preserve">by five α-helices. The group can be further </w:t>
      </w:r>
      <w:r w:rsidR="00AC4B73" w:rsidRPr="00C440CC">
        <w:rPr>
          <w:rFonts w:ascii="Arial" w:hAnsi="Arial" w:cs="Arial"/>
          <w:color w:val="000000"/>
          <w:sz w:val="24"/>
          <w:szCs w:val="24"/>
          <w:shd w:val="clear" w:color="auto" w:fill="FFFFFF"/>
          <w:lang w:val="en-GB"/>
        </w:rPr>
        <w:t>sub</w:t>
      </w:r>
      <w:r w:rsidR="00AC04E4" w:rsidRPr="00C440CC">
        <w:rPr>
          <w:rFonts w:ascii="Arial" w:hAnsi="Arial" w:cs="Arial"/>
          <w:color w:val="000000"/>
          <w:sz w:val="24"/>
          <w:szCs w:val="24"/>
          <w:shd w:val="clear" w:color="auto" w:fill="FFFFFF"/>
          <w:lang w:val="en-GB"/>
        </w:rPr>
        <w:t>divided into</w:t>
      </w:r>
      <w:r w:rsidR="005F5348" w:rsidRPr="00C440CC">
        <w:rPr>
          <w:rFonts w:ascii="Arial" w:hAnsi="Arial" w:cs="Arial"/>
          <w:color w:val="000000"/>
          <w:sz w:val="24"/>
          <w:szCs w:val="24"/>
          <w:shd w:val="clear" w:color="auto" w:fill="FFFFFF"/>
          <w:lang w:val="en-GB"/>
        </w:rPr>
        <w:t xml:space="preserve"> six</w:t>
      </w:r>
      <w:r w:rsidR="00AC4B73" w:rsidRPr="00C440CC">
        <w:rPr>
          <w:rFonts w:ascii="Arial" w:hAnsi="Arial" w:cs="Arial"/>
          <w:color w:val="000000"/>
          <w:sz w:val="24"/>
          <w:szCs w:val="24"/>
          <w:shd w:val="clear" w:color="auto" w:fill="FFFFFF"/>
          <w:lang w:val="en-GB"/>
        </w:rPr>
        <w:t xml:space="preserve"> classes, including the</w:t>
      </w:r>
      <w:r w:rsidR="00DC48B2" w:rsidRPr="00C440CC">
        <w:rPr>
          <w:rFonts w:ascii="Arial" w:hAnsi="Arial" w:cs="Arial"/>
          <w:color w:val="000000"/>
          <w:sz w:val="24"/>
          <w:szCs w:val="24"/>
          <w:shd w:val="clear" w:color="auto" w:fill="FFFFFF"/>
          <w:lang w:val="en-GB"/>
        </w:rPr>
        <w:t xml:space="preserve"> three with hydrol</w:t>
      </w:r>
      <w:r w:rsidR="002407B5" w:rsidRPr="00C440CC">
        <w:rPr>
          <w:rFonts w:ascii="Arial" w:hAnsi="Arial" w:cs="Arial"/>
          <w:color w:val="000000"/>
          <w:sz w:val="24"/>
          <w:szCs w:val="24"/>
          <w:shd w:val="clear" w:color="auto" w:fill="FFFFFF"/>
          <w:lang w:val="en-GB"/>
        </w:rPr>
        <w:t>ytic</w:t>
      </w:r>
      <w:r w:rsidR="00DC48B2" w:rsidRPr="00C440CC">
        <w:rPr>
          <w:rFonts w:ascii="Arial" w:hAnsi="Arial" w:cs="Arial"/>
          <w:color w:val="000000"/>
          <w:sz w:val="24"/>
          <w:szCs w:val="24"/>
          <w:shd w:val="clear" w:color="auto" w:fill="FFFFFF"/>
          <w:lang w:val="en-GB"/>
        </w:rPr>
        <w:t xml:space="preserve"> activity</w:t>
      </w:r>
      <w:r w:rsidR="008A2869" w:rsidRPr="00C440CC">
        <w:rPr>
          <w:rFonts w:ascii="Arial" w:hAnsi="Arial" w:cs="Arial"/>
          <w:color w:val="000000"/>
          <w:sz w:val="24"/>
          <w:szCs w:val="24"/>
          <w:shd w:val="clear" w:color="auto" w:fill="FFFFFF"/>
          <w:lang w:val="en-GB"/>
        </w:rPr>
        <w:t>:</w:t>
      </w:r>
      <w:r w:rsidR="00AC04E4" w:rsidRPr="00C440CC">
        <w:rPr>
          <w:rFonts w:ascii="Arial" w:hAnsi="Arial" w:cs="Arial"/>
          <w:color w:val="000000"/>
          <w:sz w:val="24"/>
          <w:szCs w:val="24"/>
          <w:shd w:val="clear" w:color="auto" w:fill="FFFFFF"/>
          <w:lang w:val="en-GB"/>
        </w:rPr>
        <w:t xml:space="preserve"> </w:t>
      </w:r>
      <w:r w:rsidRPr="00C440CC">
        <w:rPr>
          <w:rFonts w:ascii="Arial" w:hAnsi="Arial" w:cs="Arial"/>
          <w:color w:val="000000"/>
          <w:sz w:val="24"/>
          <w:szCs w:val="24"/>
          <w:shd w:val="clear" w:color="auto" w:fill="FFFFFF"/>
          <w:lang w:val="en-GB"/>
        </w:rPr>
        <w:t>poly-</w:t>
      </w:r>
      <w:r w:rsidR="008A2869" w:rsidRPr="00C440CC">
        <w:rPr>
          <w:rFonts w:ascii="Arial" w:hAnsi="Arial" w:cs="Arial"/>
          <w:color w:val="000000"/>
          <w:sz w:val="24"/>
          <w:szCs w:val="24"/>
          <w:shd w:val="clear" w:color="auto" w:fill="FFFFFF"/>
          <w:lang w:val="en-GB"/>
        </w:rPr>
        <w:t>(</w:t>
      </w:r>
      <w:r w:rsidRPr="00C440CC">
        <w:rPr>
          <w:rFonts w:ascii="Arial" w:hAnsi="Arial" w:cs="Arial"/>
          <w:color w:val="000000"/>
          <w:sz w:val="24"/>
          <w:szCs w:val="24"/>
          <w:shd w:val="clear" w:color="auto" w:fill="FFFFFF"/>
          <w:lang w:val="en-GB"/>
        </w:rPr>
        <w:t>ADP</w:t>
      </w:r>
      <w:r w:rsidR="008A2869" w:rsidRPr="00C440CC">
        <w:rPr>
          <w:rFonts w:ascii="Arial" w:hAnsi="Arial" w:cs="Arial"/>
          <w:color w:val="000000"/>
          <w:sz w:val="24"/>
          <w:szCs w:val="24"/>
          <w:shd w:val="clear" w:color="auto" w:fill="FFFFFF"/>
          <w:lang w:val="en-GB"/>
        </w:rPr>
        <w:t>-</w:t>
      </w:r>
      <w:r w:rsidRPr="00C440CC">
        <w:rPr>
          <w:rFonts w:ascii="Arial" w:hAnsi="Arial" w:cs="Arial"/>
          <w:color w:val="000000"/>
          <w:sz w:val="24"/>
          <w:szCs w:val="24"/>
          <w:shd w:val="clear" w:color="auto" w:fill="FFFFFF"/>
          <w:lang w:val="en-GB"/>
        </w:rPr>
        <w:t>r</w:t>
      </w:r>
      <w:r w:rsidR="008A2869" w:rsidRPr="00C440CC">
        <w:rPr>
          <w:rFonts w:ascii="Arial" w:hAnsi="Arial" w:cs="Arial"/>
          <w:color w:val="000000"/>
          <w:sz w:val="24"/>
          <w:szCs w:val="24"/>
          <w:shd w:val="clear" w:color="auto" w:fill="FFFFFF"/>
          <w:lang w:val="en-GB"/>
        </w:rPr>
        <w:t xml:space="preserve">ibose) </w:t>
      </w:r>
      <w:r w:rsidR="00C2358B" w:rsidRPr="00C440CC">
        <w:rPr>
          <w:rFonts w:ascii="Arial" w:hAnsi="Arial" w:cs="Arial"/>
          <w:color w:val="000000"/>
          <w:sz w:val="24"/>
          <w:szCs w:val="24"/>
          <w:shd w:val="clear" w:color="auto" w:fill="FFFFFF"/>
          <w:lang w:val="en-GB"/>
        </w:rPr>
        <w:t>glycohydrolase PARG</w:t>
      </w:r>
      <w:r w:rsidR="008A2869" w:rsidRPr="00C440CC">
        <w:rPr>
          <w:rFonts w:ascii="Arial" w:hAnsi="Arial" w:cs="Arial"/>
          <w:color w:val="000000"/>
          <w:sz w:val="24"/>
          <w:szCs w:val="24"/>
          <w:shd w:val="clear" w:color="auto" w:fill="FFFFFF"/>
          <w:lang w:val="en-GB"/>
        </w:rPr>
        <w:t>-like</w:t>
      </w:r>
      <w:r w:rsidRPr="00C440CC">
        <w:rPr>
          <w:rFonts w:ascii="Arial" w:hAnsi="Arial" w:cs="Arial"/>
          <w:color w:val="000000"/>
          <w:sz w:val="24"/>
          <w:szCs w:val="24"/>
          <w:shd w:val="clear" w:color="auto" w:fill="FFFFFF"/>
          <w:lang w:val="en-GB"/>
        </w:rPr>
        <w:t>, MacroD</w:t>
      </w:r>
      <w:r w:rsidR="008A2869" w:rsidRPr="00C440CC">
        <w:rPr>
          <w:rFonts w:ascii="Arial" w:hAnsi="Arial" w:cs="Arial"/>
          <w:color w:val="000000"/>
          <w:sz w:val="24"/>
          <w:szCs w:val="24"/>
          <w:shd w:val="clear" w:color="auto" w:fill="FFFFFF"/>
          <w:lang w:val="en-GB"/>
        </w:rPr>
        <w:t>-type</w:t>
      </w:r>
      <w:r w:rsidRPr="00C440CC">
        <w:rPr>
          <w:rFonts w:ascii="Arial" w:hAnsi="Arial" w:cs="Arial"/>
          <w:color w:val="000000"/>
          <w:sz w:val="24"/>
          <w:szCs w:val="24"/>
          <w:shd w:val="clear" w:color="auto" w:fill="FFFFFF"/>
          <w:lang w:val="en-GB"/>
        </w:rPr>
        <w:t xml:space="preserve"> and</w:t>
      </w:r>
      <w:r w:rsidR="00AC4B73" w:rsidRPr="00C440CC">
        <w:rPr>
          <w:rFonts w:ascii="Arial" w:hAnsi="Arial" w:cs="Arial"/>
          <w:color w:val="000000"/>
          <w:sz w:val="24"/>
          <w:szCs w:val="24"/>
          <w:shd w:val="clear" w:color="auto" w:fill="FFFFFF"/>
          <w:lang w:val="en-GB"/>
        </w:rPr>
        <w:t xml:space="preserve"> </w:t>
      </w:r>
      <w:r w:rsidR="00C2358B" w:rsidRPr="00C440CC">
        <w:rPr>
          <w:rFonts w:ascii="Arial" w:hAnsi="Arial" w:cs="Arial"/>
          <w:color w:val="000000"/>
          <w:sz w:val="24"/>
          <w:szCs w:val="24"/>
          <w:shd w:val="clear" w:color="auto" w:fill="FFFFFF"/>
          <w:lang w:val="en-GB"/>
        </w:rPr>
        <w:t>TARG1/</w:t>
      </w:r>
      <w:r w:rsidR="00AC4B73" w:rsidRPr="00C440CC">
        <w:rPr>
          <w:rFonts w:ascii="Arial" w:hAnsi="Arial" w:cs="Arial"/>
          <w:color w:val="000000"/>
          <w:sz w:val="24"/>
          <w:szCs w:val="24"/>
          <w:shd w:val="clear" w:color="auto" w:fill="FFFFFF"/>
          <w:lang w:val="en-GB"/>
        </w:rPr>
        <w:t>ALC1-like macrod</w:t>
      </w:r>
      <w:r w:rsidR="002407B5" w:rsidRPr="00C440CC">
        <w:rPr>
          <w:rFonts w:ascii="Arial" w:hAnsi="Arial" w:cs="Arial"/>
          <w:color w:val="000000"/>
          <w:sz w:val="24"/>
          <w:szCs w:val="24"/>
          <w:shd w:val="clear" w:color="auto" w:fill="FFFFFF"/>
          <w:lang w:val="en-GB"/>
        </w:rPr>
        <w:t>o</w:t>
      </w:r>
      <w:r w:rsidR="00AC4B73" w:rsidRPr="00C440CC">
        <w:rPr>
          <w:rFonts w:ascii="Arial" w:hAnsi="Arial" w:cs="Arial"/>
          <w:color w:val="000000"/>
          <w:sz w:val="24"/>
          <w:szCs w:val="24"/>
          <w:shd w:val="clear" w:color="auto" w:fill="FFFFFF"/>
          <w:lang w:val="en-GB"/>
        </w:rPr>
        <w:t xml:space="preserve">mains </w:t>
      </w:r>
      <w:r w:rsidR="003A24A5" w:rsidRPr="00C440CC">
        <w:rPr>
          <w:rFonts w:ascii="Arial" w:hAnsi="Arial" w:cs="Arial"/>
          <w:color w:val="000000"/>
          <w:sz w:val="24"/>
          <w:szCs w:val="24"/>
          <w:shd w:val="clear" w:color="auto" w:fill="FFFFFF"/>
          <w:lang w:val="en-GB"/>
        </w:rPr>
        <w:fldChar w:fldCharType="begin">
          <w:fldData xml:space="preserve">PEVuZE5vdGU+PENpdGU+PEF1dGhvcj5SYWNrPC9BdXRob3I+PFllYXI+MjAxNjwvWWVhcj48UmVj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PEVuZE5vdGU+PENpdGU+PEF1dGhvcj5SYWNrPC9BdXRob3I+PFllYXI+MjAxNjwvWWVhcj48UmVj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14" w:tooltip="Rack, 2016 #193" w:history="1">
        <w:r w:rsidR="00593008" w:rsidRPr="00C440CC">
          <w:rPr>
            <w:rFonts w:ascii="Arial" w:hAnsi="Arial" w:cs="Arial"/>
            <w:noProof/>
            <w:color w:val="000000"/>
            <w:sz w:val="24"/>
            <w:szCs w:val="24"/>
            <w:shd w:val="clear" w:color="auto" w:fill="FFFFFF"/>
            <w:lang w:val="en-GB"/>
          </w:rPr>
          <w:t>14</w:t>
        </w:r>
      </w:hyperlink>
      <w:r w:rsidR="003A24A5" w:rsidRPr="00C440CC">
        <w:rPr>
          <w:rFonts w:ascii="Arial" w:hAnsi="Arial" w:cs="Arial"/>
          <w:noProof/>
          <w:color w:val="000000"/>
          <w:sz w:val="24"/>
          <w:szCs w:val="24"/>
          <w:shd w:val="clear" w:color="auto" w:fill="FFFFFF"/>
          <w:lang w:val="en-GB"/>
        </w:rPr>
        <w:t>]</w:t>
      </w:r>
      <w:r w:rsidR="003A24A5" w:rsidRPr="00C440CC">
        <w:rPr>
          <w:rFonts w:ascii="Arial" w:hAnsi="Arial" w:cs="Arial"/>
          <w:color w:val="000000"/>
          <w:sz w:val="24"/>
          <w:szCs w:val="24"/>
          <w:shd w:val="clear" w:color="auto" w:fill="FFFFFF"/>
          <w:lang w:val="en-GB"/>
        </w:rPr>
        <w:fldChar w:fldCharType="end"/>
      </w:r>
      <w:r w:rsidR="0078345B" w:rsidRPr="00C440CC">
        <w:rPr>
          <w:rFonts w:ascii="Arial" w:hAnsi="Arial" w:cs="Arial"/>
          <w:color w:val="000000"/>
          <w:sz w:val="24"/>
          <w:szCs w:val="24"/>
          <w:shd w:val="clear" w:color="auto" w:fill="FFFFFF"/>
          <w:lang w:val="en-GB"/>
        </w:rPr>
        <w:t>.</w:t>
      </w:r>
    </w:p>
    <w:p w14:paraId="565C9E4D" w14:textId="6EA764FC" w:rsidR="00D842FF" w:rsidRPr="00C440CC" w:rsidRDefault="008A2869" w:rsidP="00CA71C2">
      <w:pPr>
        <w:spacing w:line="240" w:lineRule="auto"/>
        <w:jc w:val="both"/>
        <w:rPr>
          <w:rFonts w:ascii="Arial" w:hAnsi="Arial" w:cs="Arial"/>
          <w:color w:val="000000"/>
          <w:sz w:val="24"/>
          <w:szCs w:val="24"/>
          <w:shd w:val="clear" w:color="auto" w:fill="FFFFFF"/>
          <w:lang w:val="en-GB"/>
        </w:rPr>
      </w:pPr>
      <w:r w:rsidRPr="00C440CC">
        <w:rPr>
          <w:rFonts w:ascii="Arial" w:hAnsi="Arial" w:cs="Arial"/>
          <w:sz w:val="24"/>
          <w:szCs w:val="24"/>
          <w:lang w:val="en-GB"/>
        </w:rPr>
        <w:t xml:space="preserve">In eukaryotes, ADP-ribosylation has been implicated in a plethora of important cellular processes such as DNA repair, transcription, metabolism, apoptosis and pathologies such as cancer </w:t>
      </w:r>
      <w:r w:rsidR="00E17B2C" w:rsidRPr="00C440CC">
        <w:rPr>
          <w:rFonts w:ascii="Arial" w:hAnsi="Arial" w:cs="Arial"/>
          <w:sz w:val="24"/>
          <w:szCs w:val="24"/>
          <w:lang w:val="en-GB"/>
        </w:rPr>
        <w:fldChar w:fldCharType="begin">
          <w:fldData xml:space="preserve">PEVuZE5vdGU+PENpdGU+PEF1dGhvcj5QYWxhenpvPC9BdXRob3I+PFllYXI+MjAxOTwvWWVhcj48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PEVuZE5vdGU+PENpdGU+PEF1dGhvcj5QYWxhenpvPC9BdXRob3I+PFllYXI+MjAxOTwvWWVhcj48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E17B2C" w:rsidRPr="00C440CC">
        <w:rPr>
          <w:rFonts w:ascii="Arial" w:hAnsi="Arial" w:cs="Arial"/>
          <w:sz w:val="24"/>
          <w:szCs w:val="24"/>
          <w:lang w:val="en-GB"/>
        </w:rPr>
      </w:r>
      <w:r w:rsidR="00E17B2C"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4" w:tooltip="Palazzo, 2019 #2478" w:history="1">
        <w:r w:rsidR="00593008" w:rsidRPr="00C440CC">
          <w:rPr>
            <w:rFonts w:ascii="Arial" w:hAnsi="Arial" w:cs="Arial"/>
            <w:noProof/>
            <w:sz w:val="24"/>
            <w:szCs w:val="24"/>
            <w:lang w:val="en-GB"/>
          </w:rPr>
          <w:t>4</w:t>
        </w:r>
      </w:hyperlink>
      <w:r w:rsidR="003A24A5" w:rsidRPr="00C440CC">
        <w:rPr>
          <w:rFonts w:ascii="Arial" w:hAnsi="Arial" w:cs="Arial"/>
          <w:noProof/>
          <w:sz w:val="24"/>
          <w:szCs w:val="24"/>
          <w:lang w:val="en-GB"/>
        </w:rPr>
        <w:t xml:space="preserve">, </w:t>
      </w:r>
      <w:hyperlink w:anchor="_ENREF_7" w:tooltip="Hopp, 2021 #2476" w:history="1">
        <w:r w:rsidR="00593008" w:rsidRPr="00C440CC">
          <w:rPr>
            <w:rFonts w:ascii="Arial" w:hAnsi="Arial" w:cs="Arial"/>
            <w:noProof/>
            <w:sz w:val="24"/>
            <w:szCs w:val="24"/>
            <w:lang w:val="en-GB"/>
          </w:rPr>
          <w:t>7</w:t>
        </w:r>
      </w:hyperlink>
      <w:r w:rsidR="003A24A5" w:rsidRPr="00C440CC">
        <w:rPr>
          <w:rFonts w:ascii="Arial" w:hAnsi="Arial" w:cs="Arial"/>
          <w:noProof/>
          <w:sz w:val="24"/>
          <w:szCs w:val="24"/>
          <w:lang w:val="en-GB"/>
        </w:rPr>
        <w:t xml:space="preserve">, </w:t>
      </w:r>
      <w:hyperlink w:anchor="_ENREF_15" w:tooltip="Gupte, 2017 #2485" w:history="1">
        <w:r w:rsidR="00593008" w:rsidRPr="00C440CC">
          <w:rPr>
            <w:rFonts w:ascii="Arial" w:hAnsi="Arial" w:cs="Arial"/>
            <w:noProof/>
            <w:sz w:val="24"/>
            <w:szCs w:val="24"/>
            <w:lang w:val="en-GB"/>
          </w:rPr>
          <w:t>15</w:t>
        </w:r>
      </w:hyperlink>
      <w:r w:rsidR="003A24A5" w:rsidRPr="00C440CC">
        <w:rPr>
          <w:rFonts w:ascii="Arial" w:hAnsi="Arial" w:cs="Arial"/>
          <w:noProof/>
          <w:sz w:val="24"/>
          <w:szCs w:val="24"/>
          <w:lang w:val="en-GB"/>
        </w:rPr>
        <w:t>]</w:t>
      </w:r>
      <w:r w:rsidR="00E17B2C" w:rsidRPr="00C440CC">
        <w:rPr>
          <w:rFonts w:ascii="Arial" w:hAnsi="Arial" w:cs="Arial"/>
          <w:sz w:val="24"/>
          <w:szCs w:val="24"/>
          <w:lang w:val="en-GB"/>
        </w:rPr>
        <w:fldChar w:fldCharType="end"/>
      </w:r>
      <w:r w:rsidRPr="00C440CC">
        <w:rPr>
          <w:rFonts w:ascii="Arial" w:hAnsi="Arial" w:cs="Arial"/>
          <w:sz w:val="24"/>
          <w:szCs w:val="24"/>
          <w:lang w:val="en-GB"/>
        </w:rPr>
        <w:t xml:space="preserve">. Although less characterized, ADP-ribosylation in bacteria also controls important pathways such as DNA-damage response </w:t>
      </w:r>
      <w:r w:rsidR="003A24A5" w:rsidRPr="00C440CC">
        <w:rPr>
          <w:rFonts w:ascii="Arial" w:hAnsi="Arial" w:cs="Arial"/>
          <w:sz w:val="24"/>
          <w:szCs w:val="24"/>
          <w:lang w:val="en-GB"/>
        </w:rPr>
        <w:fldChar w:fldCharType="begin"/>
      </w:r>
      <w:r w:rsidR="003A24A5" w:rsidRPr="00C440CC">
        <w:rPr>
          <w:rFonts w:ascii="Arial" w:hAnsi="Arial" w:cs="Arial"/>
          <w:sz w:val="24"/>
          <w:szCs w:val="24"/>
          <w:lang w:val="en-GB"/>
        </w:rPr>
        <w:instrText xml:space="preserve"> ADDIN EN.CITE &lt;EndNote&gt;&lt;Cite&gt;&lt;Author&gt;Cho&lt;/Author&gt;&lt;Year&gt;2019&lt;/Year&gt;&lt;RecNum&gt;2072&lt;/RecNum&gt;&lt;DisplayText&gt;[16]&lt;/DisplayText&gt;&lt;record&gt;&lt;rec-number&gt;2072&lt;/rec-number&gt;&lt;foreign-keys&gt;&lt;key app="EN" db-id="xrpwvrz0zzsd5ceavvlp2e2swxxxfawzx2rd" timestamp="1621861487"&gt;2072&lt;/key&gt;&lt;/foreign-keys&gt;&lt;ref-type name="Journal Article"&gt;17&lt;/ref-type&gt;&lt;contributors&gt;&lt;authors&gt;&lt;author&gt;Cho, Chao-Cheng&lt;/author&gt;&lt;author&gt;Chien, Chia-Yu&lt;/author&gt;&lt;author&gt;Chiu, Yi-Chih&lt;/author&gt;&lt;author&gt;Lin, Meng-Hsuan&lt;/author&gt;&lt;author&gt;Hsu, Chun-Hua&lt;/author&gt;&lt;/authors&gt;&lt;/contributors&gt;&lt;titles&gt;&lt;title&gt;Structural and biochemical evidence supporting poly ADP-ribosylation in the bacterium Deinococcus radiodurans&lt;/title&gt;&lt;secondary-title&gt;Nature Communications&lt;/secondary-title&gt;&lt;/titles&gt;&lt;periodical&gt;&lt;full-title&gt;Nature Communications&lt;/full-title&gt;&lt;/periodical&gt;&lt;pages&gt;1491&lt;/pages&gt;&lt;volume&gt;10&lt;/volume&gt;&lt;number&gt;1&lt;/number&gt;&lt;dates&gt;&lt;year&gt;2019&lt;/year&gt;&lt;pub-dates&gt;&lt;date&gt;2019/04/02&lt;/date&gt;&lt;/pub-dates&gt;&lt;/dates&gt;&lt;isbn&gt;2041-1723&lt;/isbn&gt;&lt;urls&gt;&lt;related-urls&gt;&lt;url&gt;https://doi.org/10.1038/s41467-019-09153-6&lt;/url&gt;&lt;/related-urls&gt;&lt;/urls&gt;&lt;electronic-resource-num&gt;10.1038/s41467-019-09153-6&lt;/electronic-resource-num&gt;&lt;/record&gt;&lt;/Cite&gt;&lt;/EndNote&gt;</w:instrText>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16" w:tooltip="Cho, 2019 #2072" w:history="1">
        <w:r w:rsidR="00593008" w:rsidRPr="00C440CC">
          <w:rPr>
            <w:rFonts w:ascii="Arial" w:hAnsi="Arial" w:cs="Arial"/>
            <w:noProof/>
            <w:sz w:val="24"/>
            <w:szCs w:val="24"/>
            <w:lang w:val="en-GB"/>
          </w:rPr>
          <w:t>16</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Pr="00C440CC">
        <w:rPr>
          <w:rFonts w:ascii="Arial" w:hAnsi="Arial" w:cs="Arial"/>
          <w:sz w:val="24"/>
          <w:szCs w:val="24"/>
          <w:lang w:val="en-GB"/>
        </w:rPr>
        <w:t xml:space="preserve">, morphological differentiation and antibiotic production </w:t>
      </w:r>
      <w:r w:rsidR="003A24A5" w:rsidRPr="00C440CC">
        <w:rPr>
          <w:rFonts w:ascii="Arial" w:hAnsi="Arial" w:cs="Arial"/>
          <w:sz w:val="24"/>
          <w:szCs w:val="24"/>
          <w:lang w:val="en-GB"/>
        </w:rPr>
        <w:fldChar w:fldCharType="begin">
          <w:fldData xml:space="preserve">PEVuZE5vdGU+PENpdGU+PEF1dGhvcj5MYWxpYzwvQXV0aG9yPjxZZWFyPjIwMTY8L1llYXI+PFJl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PEVuZE5vdGU+PENpdGU+PEF1dGhvcj5MYWxpYzwvQXV0aG9yPjxZZWFyPjIwMTY8L1llYXI+PFJl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17" w:tooltip="Lalic, 2016 #153" w:history="1">
        <w:r w:rsidR="00593008" w:rsidRPr="00C440CC">
          <w:rPr>
            <w:rFonts w:ascii="Arial" w:hAnsi="Arial" w:cs="Arial"/>
            <w:noProof/>
            <w:sz w:val="24"/>
            <w:szCs w:val="24"/>
            <w:lang w:val="en-GB"/>
          </w:rPr>
          <w:t>17-20</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Pr="00C440CC">
        <w:rPr>
          <w:rFonts w:ascii="Arial" w:hAnsi="Arial" w:cs="Arial"/>
          <w:sz w:val="24"/>
          <w:szCs w:val="24"/>
          <w:lang w:val="en-GB"/>
        </w:rPr>
        <w:t xml:space="preserve">. </w:t>
      </w:r>
      <w:r w:rsidRPr="00C440CC">
        <w:rPr>
          <w:rFonts w:ascii="Arial" w:hAnsi="Arial" w:cs="Arial"/>
          <w:color w:val="000000"/>
          <w:sz w:val="24"/>
          <w:szCs w:val="24"/>
          <w:shd w:val="clear" w:color="auto" w:fill="FFFFFF"/>
          <w:lang w:val="en-GB"/>
        </w:rPr>
        <w:t xml:space="preserve">The </w:t>
      </w:r>
      <w:r w:rsidRPr="00C440CC">
        <w:rPr>
          <w:rFonts w:ascii="Arial" w:hAnsi="Arial" w:cs="Arial"/>
          <w:i/>
          <w:iCs/>
          <w:color w:val="000000"/>
          <w:sz w:val="24"/>
          <w:szCs w:val="24"/>
          <w:shd w:val="clear" w:color="auto" w:fill="FFFFFF"/>
          <w:lang w:val="en-GB"/>
        </w:rPr>
        <w:t>Streptomyces</w:t>
      </w:r>
      <w:r w:rsidRPr="00C440CC">
        <w:rPr>
          <w:rFonts w:ascii="Arial" w:hAnsi="Arial" w:cs="Arial"/>
          <w:color w:val="000000"/>
          <w:sz w:val="24"/>
          <w:szCs w:val="24"/>
          <w:shd w:val="clear" w:color="auto" w:fill="FFFFFF"/>
          <w:lang w:val="en-GB"/>
        </w:rPr>
        <w:t xml:space="preserve"> species are widely pharmaceutically exploited because of their ability to produce antibiotics and a wide range of pharmaco-active substances</w:t>
      </w:r>
      <w:r w:rsidR="0014432B" w:rsidRPr="00C440CC">
        <w:rPr>
          <w:rFonts w:ascii="Arial" w:hAnsi="Arial" w:cs="Arial"/>
          <w:color w:val="000000"/>
          <w:sz w:val="24"/>
          <w:szCs w:val="24"/>
          <w:shd w:val="clear" w:color="auto" w:fill="FFFFFF"/>
          <w:lang w:val="en-GB"/>
        </w:rPr>
        <w:t xml:space="preserve">. </w:t>
      </w:r>
      <w:r w:rsidRPr="00C440CC">
        <w:rPr>
          <w:rFonts w:ascii="Arial" w:hAnsi="Arial" w:cs="Arial"/>
          <w:color w:val="000000"/>
          <w:sz w:val="24"/>
          <w:szCs w:val="24"/>
          <w:shd w:val="clear" w:color="auto" w:fill="FFFFFF"/>
          <w:lang w:val="en-GB"/>
        </w:rPr>
        <w:t>Within their large genomes</w:t>
      </w:r>
      <w:r w:rsidR="007905D5">
        <w:rPr>
          <w:rFonts w:ascii="Arial" w:hAnsi="Arial" w:cs="Arial"/>
          <w:color w:val="000000"/>
          <w:sz w:val="24"/>
          <w:szCs w:val="24"/>
          <w:shd w:val="clear" w:color="auto" w:fill="FFFFFF"/>
          <w:lang w:val="en-GB"/>
        </w:rPr>
        <w:t>,</w:t>
      </w:r>
      <w:r w:rsidRPr="00C440CC">
        <w:rPr>
          <w:rFonts w:ascii="Arial" w:hAnsi="Arial" w:cs="Arial"/>
          <w:color w:val="000000"/>
          <w:sz w:val="24"/>
          <w:szCs w:val="24"/>
          <w:shd w:val="clear" w:color="auto" w:fill="FFFFFF"/>
          <w:lang w:val="en-GB"/>
        </w:rPr>
        <w:t xml:space="preserve"> </w:t>
      </w:r>
      <w:r w:rsidRPr="00C440CC">
        <w:rPr>
          <w:rFonts w:ascii="Arial" w:hAnsi="Arial" w:cs="Arial"/>
          <w:i/>
          <w:color w:val="000000"/>
          <w:sz w:val="24"/>
          <w:szCs w:val="24"/>
          <w:shd w:val="clear" w:color="auto" w:fill="FFFFFF"/>
          <w:lang w:val="en-GB"/>
        </w:rPr>
        <w:t>Streptomyces</w:t>
      </w:r>
      <w:r w:rsidRPr="00C440CC">
        <w:rPr>
          <w:rFonts w:ascii="Arial" w:hAnsi="Arial" w:cs="Arial"/>
          <w:color w:val="000000"/>
          <w:sz w:val="24"/>
          <w:szCs w:val="24"/>
          <w:shd w:val="clear" w:color="auto" w:fill="FFFFFF"/>
          <w:lang w:val="en-GB"/>
        </w:rPr>
        <w:t xml:space="preserve"> </w:t>
      </w:r>
      <w:r w:rsidR="00211041" w:rsidRPr="00C440CC">
        <w:rPr>
          <w:rFonts w:ascii="Arial" w:hAnsi="Arial" w:cs="Arial"/>
          <w:color w:val="000000"/>
          <w:sz w:val="24"/>
          <w:szCs w:val="24"/>
          <w:shd w:val="clear" w:color="auto" w:fill="FFFFFF"/>
          <w:lang w:val="en-GB"/>
        </w:rPr>
        <w:t>en</w:t>
      </w:r>
      <w:r w:rsidRPr="00C440CC">
        <w:rPr>
          <w:rFonts w:ascii="Arial" w:hAnsi="Arial" w:cs="Arial"/>
          <w:color w:val="000000"/>
          <w:sz w:val="24"/>
          <w:szCs w:val="24"/>
          <w:shd w:val="clear" w:color="auto" w:fill="FFFFFF"/>
          <w:lang w:val="en-GB"/>
        </w:rPr>
        <w:t xml:space="preserve">code for a wide range of ADP-ribosylation </w:t>
      </w:r>
      <w:r w:rsidR="00133702" w:rsidRPr="00C440CC">
        <w:rPr>
          <w:rFonts w:ascii="Arial" w:hAnsi="Arial" w:cs="Arial"/>
          <w:color w:val="000000"/>
          <w:sz w:val="24"/>
          <w:szCs w:val="24"/>
          <w:shd w:val="clear" w:color="auto" w:fill="FFFFFF"/>
          <w:lang w:val="en-GB"/>
        </w:rPr>
        <w:t xml:space="preserve">signalling </w:t>
      </w:r>
      <w:r w:rsidRPr="00C440CC">
        <w:rPr>
          <w:rFonts w:ascii="Arial" w:hAnsi="Arial" w:cs="Arial"/>
          <w:color w:val="000000"/>
          <w:sz w:val="24"/>
          <w:szCs w:val="24"/>
          <w:shd w:val="clear" w:color="auto" w:fill="FFFFFF"/>
          <w:lang w:val="en-GB"/>
        </w:rPr>
        <w:t xml:space="preserve">enzymes </w:t>
      </w:r>
      <w:r w:rsidR="00DC23B5" w:rsidRPr="00C440CC">
        <w:rPr>
          <w:rFonts w:ascii="Arial" w:hAnsi="Arial" w:cs="Arial"/>
          <w:color w:val="000000"/>
          <w:sz w:val="24"/>
          <w:szCs w:val="24"/>
          <w:shd w:val="clear" w:color="auto" w:fill="FFFFFF"/>
          <w:lang w:val="en-GB"/>
        </w:rPr>
        <w:t>catalysing</w:t>
      </w:r>
      <w:r w:rsidRPr="00C440CC">
        <w:rPr>
          <w:rFonts w:ascii="Arial" w:hAnsi="Arial" w:cs="Arial"/>
          <w:color w:val="000000"/>
          <w:sz w:val="24"/>
          <w:szCs w:val="24"/>
          <w:shd w:val="clear" w:color="auto" w:fill="FFFFFF"/>
          <w:lang w:val="en-GB"/>
        </w:rPr>
        <w:t xml:space="preserve"> protein, DNA and antibiotic modifications </w:t>
      </w:r>
      <w:r w:rsidR="00E17B2C" w:rsidRPr="00C440CC">
        <w:rPr>
          <w:rFonts w:ascii="Arial" w:hAnsi="Arial" w:cs="Arial"/>
          <w:color w:val="000000"/>
          <w:sz w:val="24"/>
          <w:szCs w:val="24"/>
          <w:shd w:val="clear" w:color="auto" w:fill="FFFFFF"/>
          <w:lang w:val="en-GB"/>
        </w:rPr>
        <w:fldChar w:fldCharType="begin">
          <w:fldData xml:space="preserve">PEVuZE5vdGU+PENpdGU+PEF1dGhvcj5NaWtvbMSNZXZpxIc8L0F1dGhvcj48WWVhcj4yMDIxPC9Z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PEVuZE5vdGU+PENpdGU+PEF1dGhvcj5NaWtvbMSNZXZpxIc8L0F1dGhvcj48WWVhcj4yMDIxPC9Z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E17B2C" w:rsidRPr="00C440CC">
        <w:rPr>
          <w:rFonts w:ascii="Arial" w:hAnsi="Arial" w:cs="Arial"/>
          <w:color w:val="000000"/>
          <w:sz w:val="24"/>
          <w:szCs w:val="24"/>
          <w:shd w:val="clear" w:color="auto" w:fill="FFFFFF"/>
          <w:lang w:val="en-GB"/>
        </w:rPr>
      </w:r>
      <w:r w:rsidR="00E17B2C"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5" w:tooltip="Mikolčević, 2021 #2080" w:history="1">
        <w:r w:rsidR="00593008" w:rsidRPr="00C440CC">
          <w:rPr>
            <w:rFonts w:ascii="Arial" w:hAnsi="Arial" w:cs="Arial"/>
            <w:noProof/>
            <w:color w:val="000000"/>
            <w:sz w:val="24"/>
            <w:szCs w:val="24"/>
            <w:shd w:val="clear" w:color="auto" w:fill="FFFFFF"/>
            <w:lang w:val="en-GB"/>
          </w:rPr>
          <w:t>5</w:t>
        </w:r>
      </w:hyperlink>
      <w:r w:rsidR="003A24A5" w:rsidRPr="00C440CC">
        <w:rPr>
          <w:rFonts w:ascii="Arial" w:hAnsi="Arial" w:cs="Arial"/>
          <w:noProof/>
          <w:color w:val="000000"/>
          <w:sz w:val="24"/>
          <w:szCs w:val="24"/>
          <w:shd w:val="clear" w:color="auto" w:fill="FFFFFF"/>
          <w:lang w:val="en-GB"/>
        </w:rPr>
        <w:t xml:space="preserve">, </w:t>
      </w:r>
      <w:hyperlink w:anchor="_ENREF_17" w:tooltip="Lalic, 2016 #153" w:history="1">
        <w:r w:rsidR="00593008" w:rsidRPr="00C440CC">
          <w:rPr>
            <w:rFonts w:ascii="Arial" w:hAnsi="Arial" w:cs="Arial"/>
            <w:noProof/>
            <w:color w:val="000000"/>
            <w:sz w:val="24"/>
            <w:szCs w:val="24"/>
            <w:shd w:val="clear" w:color="auto" w:fill="FFFFFF"/>
            <w:lang w:val="en-GB"/>
          </w:rPr>
          <w:t>17</w:t>
        </w:r>
      </w:hyperlink>
      <w:r w:rsidR="003A24A5" w:rsidRPr="00C440CC">
        <w:rPr>
          <w:rFonts w:ascii="Arial" w:hAnsi="Arial" w:cs="Arial"/>
          <w:noProof/>
          <w:color w:val="000000"/>
          <w:sz w:val="24"/>
          <w:szCs w:val="24"/>
          <w:shd w:val="clear" w:color="auto" w:fill="FFFFFF"/>
          <w:lang w:val="en-GB"/>
        </w:rPr>
        <w:t xml:space="preserve">, </w:t>
      </w:r>
      <w:hyperlink w:anchor="_ENREF_18" w:tooltip="Szirak, 2012 #46" w:history="1">
        <w:r w:rsidR="00593008" w:rsidRPr="00C440CC">
          <w:rPr>
            <w:rFonts w:ascii="Arial" w:hAnsi="Arial" w:cs="Arial"/>
            <w:noProof/>
            <w:color w:val="000000"/>
            <w:sz w:val="24"/>
            <w:szCs w:val="24"/>
            <w:shd w:val="clear" w:color="auto" w:fill="FFFFFF"/>
            <w:lang w:val="en-GB"/>
          </w:rPr>
          <w:t>18</w:t>
        </w:r>
      </w:hyperlink>
      <w:r w:rsidR="003A24A5" w:rsidRPr="00C440CC">
        <w:rPr>
          <w:rFonts w:ascii="Arial" w:hAnsi="Arial" w:cs="Arial"/>
          <w:noProof/>
          <w:color w:val="000000"/>
          <w:sz w:val="24"/>
          <w:szCs w:val="24"/>
          <w:shd w:val="clear" w:color="auto" w:fill="FFFFFF"/>
          <w:lang w:val="en-GB"/>
        </w:rPr>
        <w:t xml:space="preserve">, </w:t>
      </w:r>
      <w:hyperlink w:anchor="_ENREF_21" w:tooltip="Ochi, 1992 #1018" w:history="1">
        <w:r w:rsidR="00593008" w:rsidRPr="00C440CC">
          <w:rPr>
            <w:rFonts w:ascii="Arial" w:hAnsi="Arial" w:cs="Arial"/>
            <w:noProof/>
            <w:color w:val="000000"/>
            <w:sz w:val="24"/>
            <w:szCs w:val="24"/>
            <w:shd w:val="clear" w:color="auto" w:fill="FFFFFF"/>
            <w:lang w:val="en-GB"/>
          </w:rPr>
          <w:t>21-25</w:t>
        </w:r>
      </w:hyperlink>
      <w:r w:rsidR="003A24A5" w:rsidRPr="00C440CC">
        <w:rPr>
          <w:rFonts w:ascii="Arial" w:hAnsi="Arial" w:cs="Arial"/>
          <w:noProof/>
          <w:color w:val="000000"/>
          <w:sz w:val="24"/>
          <w:szCs w:val="24"/>
          <w:shd w:val="clear" w:color="auto" w:fill="FFFFFF"/>
          <w:lang w:val="en-GB"/>
        </w:rPr>
        <w:t>]</w:t>
      </w:r>
      <w:r w:rsidR="00E17B2C" w:rsidRPr="00C440CC">
        <w:rPr>
          <w:rFonts w:ascii="Arial" w:hAnsi="Arial" w:cs="Arial"/>
          <w:color w:val="000000"/>
          <w:sz w:val="24"/>
          <w:szCs w:val="24"/>
          <w:shd w:val="clear" w:color="auto" w:fill="FFFFFF"/>
          <w:lang w:val="en-GB"/>
        </w:rPr>
        <w:fldChar w:fldCharType="end"/>
      </w:r>
      <w:r w:rsidR="00133702" w:rsidRPr="00C440CC">
        <w:rPr>
          <w:rFonts w:ascii="Arial" w:hAnsi="Arial" w:cs="Arial"/>
          <w:color w:val="000000"/>
          <w:sz w:val="24"/>
          <w:szCs w:val="24"/>
          <w:shd w:val="clear" w:color="auto" w:fill="FFFFFF"/>
          <w:lang w:val="en-GB"/>
        </w:rPr>
        <w:t>.</w:t>
      </w:r>
    </w:p>
    <w:p w14:paraId="2D588C83" w14:textId="5B26777C" w:rsidR="00F06067" w:rsidRPr="00C440CC" w:rsidRDefault="002B2FA6" w:rsidP="00CA71C2">
      <w:pPr>
        <w:spacing w:line="240" w:lineRule="auto"/>
        <w:jc w:val="both"/>
        <w:rPr>
          <w:rFonts w:ascii="Arial" w:hAnsi="Arial" w:cs="Arial"/>
          <w:color w:val="000000"/>
          <w:sz w:val="24"/>
          <w:szCs w:val="24"/>
          <w:shd w:val="clear" w:color="auto" w:fill="FFFFFF"/>
          <w:lang w:val="en-GB"/>
        </w:rPr>
      </w:pPr>
      <w:r w:rsidRPr="00C440CC">
        <w:rPr>
          <w:rFonts w:ascii="Arial" w:hAnsi="Arial" w:cs="Arial"/>
          <w:color w:val="000000"/>
          <w:sz w:val="24"/>
          <w:szCs w:val="24"/>
          <w:shd w:val="clear" w:color="auto" w:fill="FFFFFF"/>
          <w:lang w:val="en-GB"/>
        </w:rPr>
        <w:t xml:space="preserve">Although ADP-ribosylation was historically </w:t>
      </w:r>
      <w:r w:rsidR="00F16A1A" w:rsidRPr="00C440CC">
        <w:rPr>
          <w:rFonts w:ascii="Arial" w:hAnsi="Arial" w:cs="Arial"/>
          <w:color w:val="000000"/>
          <w:sz w:val="24"/>
          <w:szCs w:val="24"/>
          <w:shd w:val="clear" w:color="auto" w:fill="FFFFFF"/>
          <w:lang w:val="en-GB"/>
        </w:rPr>
        <w:t>considered</w:t>
      </w:r>
      <w:r w:rsidRPr="00C440CC">
        <w:rPr>
          <w:rFonts w:ascii="Arial" w:hAnsi="Arial" w:cs="Arial"/>
          <w:color w:val="000000"/>
          <w:sz w:val="24"/>
          <w:szCs w:val="24"/>
          <w:shd w:val="clear" w:color="auto" w:fill="FFFFFF"/>
          <w:lang w:val="en-GB"/>
        </w:rPr>
        <w:t xml:space="preserve"> a protein modification, </w:t>
      </w:r>
      <w:r w:rsidR="008A2869" w:rsidRPr="00C440CC">
        <w:rPr>
          <w:rFonts w:ascii="Arial" w:hAnsi="Arial" w:cs="Arial"/>
          <w:color w:val="000000"/>
          <w:sz w:val="24"/>
          <w:szCs w:val="24"/>
          <w:shd w:val="clear" w:color="auto" w:fill="FFFFFF"/>
          <w:lang w:val="en-GB"/>
        </w:rPr>
        <w:t>mounting evidence</w:t>
      </w:r>
      <w:r w:rsidRPr="00C440CC">
        <w:rPr>
          <w:rFonts w:ascii="Arial" w:hAnsi="Arial" w:cs="Arial"/>
          <w:color w:val="000000"/>
          <w:sz w:val="24"/>
          <w:szCs w:val="24"/>
          <w:shd w:val="clear" w:color="auto" w:fill="FFFFFF"/>
          <w:lang w:val="en-GB"/>
        </w:rPr>
        <w:t xml:space="preserve"> </w:t>
      </w:r>
      <w:r w:rsidR="008A2869" w:rsidRPr="00C440CC">
        <w:rPr>
          <w:rFonts w:ascii="Arial" w:hAnsi="Arial" w:cs="Arial"/>
          <w:color w:val="000000"/>
          <w:sz w:val="24"/>
          <w:szCs w:val="24"/>
          <w:shd w:val="clear" w:color="auto" w:fill="FFFFFF"/>
          <w:lang w:val="en-GB"/>
        </w:rPr>
        <w:t xml:space="preserve">highlights </w:t>
      </w:r>
      <w:r w:rsidRPr="00C440CC">
        <w:rPr>
          <w:rFonts w:ascii="Arial" w:hAnsi="Arial" w:cs="Arial"/>
          <w:color w:val="000000"/>
          <w:sz w:val="24"/>
          <w:szCs w:val="24"/>
          <w:shd w:val="clear" w:color="auto" w:fill="FFFFFF"/>
          <w:lang w:val="en-GB"/>
        </w:rPr>
        <w:t xml:space="preserve">its conserved roles in </w:t>
      </w:r>
      <w:r w:rsidR="007905D5">
        <w:rPr>
          <w:rFonts w:ascii="Arial" w:hAnsi="Arial" w:cs="Arial"/>
          <w:color w:val="000000"/>
          <w:sz w:val="24"/>
          <w:szCs w:val="24"/>
          <w:shd w:val="clear" w:color="auto" w:fill="FFFFFF"/>
          <w:lang w:val="en-GB"/>
        </w:rPr>
        <w:t xml:space="preserve">the </w:t>
      </w:r>
      <w:r w:rsidRPr="00C440CC">
        <w:rPr>
          <w:rFonts w:ascii="Arial" w:hAnsi="Arial" w:cs="Arial"/>
          <w:color w:val="000000"/>
          <w:sz w:val="24"/>
          <w:szCs w:val="24"/>
          <w:shd w:val="clear" w:color="auto" w:fill="FFFFFF"/>
          <w:lang w:val="en-GB"/>
        </w:rPr>
        <w:t xml:space="preserve">modification of nucleic acids </w:t>
      </w:r>
      <w:r w:rsidR="00E17B2C" w:rsidRPr="00C440CC">
        <w:rPr>
          <w:rFonts w:ascii="Arial" w:hAnsi="Arial" w:cs="Arial"/>
          <w:color w:val="000000"/>
          <w:sz w:val="24"/>
          <w:szCs w:val="24"/>
          <w:shd w:val="clear" w:color="auto" w:fill="FFFFFF"/>
          <w:lang w:val="en-GB"/>
        </w:rPr>
        <w:fldChar w:fldCharType="begin">
          <w:fldData xml:space="preserve">PEVuZE5vdGU+PENpdGU+PEF1dGhvcj5TY2h1bGxlcjwvQXV0aG9yPjxZZWFyPjIwMjE8L1llYXI+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PEVuZE5vdGU+PENpdGU+PEF1dGhvcj5TY2h1bGxlcjwvQXV0aG9yPjxZZWFyPjIwMjE8L1llYXI+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E17B2C" w:rsidRPr="00C440CC">
        <w:rPr>
          <w:rFonts w:ascii="Arial" w:hAnsi="Arial" w:cs="Arial"/>
          <w:color w:val="000000"/>
          <w:sz w:val="24"/>
          <w:szCs w:val="24"/>
          <w:shd w:val="clear" w:color="auto" w:fill="FFFFFF"/>
          <w:lang w:val="en-GB"/>
        </w:rPr>
      </w:r>
      <w:r w:rsidR="00E17B2C"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6" w:tooltip="Groslambert, 2021 #2136" w:history="1">
        <w:r w:rsidR="00593008" w:rsidRPr="00C440CC">
          <w:rPr>
            <w:rFonts w:ascii="Arial" w:hAnsi="Arial" w:cs="Arial"/>
            <w:noProof/>
            <w:color w:val="000000"/>
            <w:sz w:val="24"/>
            <w:szCs w:val="24"/>
            <w:shd w:val="clear" w:color="auto" w:fill="FFFFFF"/>
            <w:lang w:val="en-GB"/>
          </w:rPr>
          <w:t>6</w:t>
        </w:r>
      </w:hyperlink>
      <w:r w:rsidR="003A24A5" w:rsidRPr="00C440CC">
        <w:rPr>
          <w:rFonts w:ascii="Arial" w:hAnsi="Arial" w:cs="Arial"/>
          <w:noProof/>
          <w:color w:val="000000"/>
          <w:sz w:val="24"/>
          <w:szCs w:val="24"/>
          <w:shd w:val="clear" w:color="auto" w:fill="FFFFFF"/>
          <w:lang w:val="en-GB"/>
        </w:rPr>
        <w:t xml:space="preserve">, </w:t>
      </w:r>
      <w:hyperlink w:anchor="_ENREF_26" w:tooltip="Schuller, 2021 #2665" w:history="1">
        <w:r w:rsidR="00593008" w:rsidRPr="00C440CC">
          <w:rPr>
            <w:rFonts w:ascii="Arial" w:hAnsi="Arial" w:cs="Arial"/>
            <w:noProof/>
            <w:color w:val="000000"/>
            <w:sz w:val="24"/>
            <w:szCs w:val="24"/>
            <w:shd w:val="clear" w:color="auto" w:fill="FFFFFF"/>
            <w:lang w:val="en-GB"/>
          </w:rPr>
          <w:t>26-33</w:t>
        </w:r>
      </w:hyperlink>
      <w:r w:rsidR="003A24A5" w:rsidRPr="00C440CC">
        <w:rPr>
          <w:rFonts w:ascii="Arial" w:hAnsi="Arial" w:cs="Arial"/>
          <w:noProof/>
          <w:color w:val="000000"/>
          <w:sz w:val="24"/>
          <w:szCs w:val="24"/>
          <w:shd w:val="clear" w:color="auto" w:fill="FFFFFF"/>
          <w:lang w:val="en-GB"/>
        </w:rPr>
        <w:t>]</w:t>
      </w:r>
      <w:r w:rsidR="00E17B2C" w:rsidRPr="00C440CC">
        <w:rPr>
          <w:rFonts w:ascii="Arial" w:hAnsi="Arial" w:cs="Arial"/>
          <w:color w:val="000000"/>
          <w:sz w:val="24"/>
          <w:szCs w:val="24"/>
          <w:shd w:val="clear" w:color="auto" w:fill="FFFFFF"/>
          <w:lang w:val="en-GB"/>
        </w:rPr>
        <w:fldChar w:fldCharType="end"/>
      </w:r>
      <w:r w:rsidR="000D7E48" w:rsidRPr="00C440CC">
        <w:rPr>
          <w:rFonts w:ascii="Arial" w:hAnsi="Arial" w:cs="Arial"/>
          <w:color w:val="000000"/>
          <w:sz w:val="24"/>
          <w:szCs w:val="24"/>
          <w:shd w:val="clear" w:color="auto" w:fill="FFFFFF"/>
          <w:lang w:val="en-GB"/>
        </w:rPr>
        <w:t>.</w:t>
      </w:r>
      <w:r w:rsidRPr="00C440CC">
        <w:rPr>
          <w:rFonts w:ascii="Arial" w:hAnsi="Arial" w:cs="Arial"/>
          <w:color w:val="000000"/>
          <w:sz w:val="24"/>
          <w:szCs w:val="24"/>
          <w:shd w:val="clear" w:color="auto" w:fill="FFFFFF"/>
          <w:lang w:val="en-GB"/>
        </w:rPr>
        <w:t xml:space="preserve"> ADP-ribosylation of nucleic acids was first detected more than 20 years ago </w:t>
      </w:r>
      <w:r w:rsidR="004D157E" w:rsidRPr="00C440CC">
        <w:rPr>
          <w:rFonts w:ascii="Arial" w:hAnsi="Arial" w:cs="Arial"/>
          <w:color w:val="000000"/>
          <w:sz w:val="24"/>
          <w:szCs w:val="24"/>
          <w:shd w:val="clear" w:color="auto" w:fill="FFFFFF"/>
          <w:lang w:val="en-GB"/>
        </w:rPr>
        <w:t xml:space="preserve">with the discovery of </w:t>
      </w:r>
      <w:r w:rsidRPr="00C440CC">
        <w:rPr>
          <w:rFonts w:ascii="Arial" w:hAnsi="Arial" w:cs="Arial"/>
          <w:color w:val="000000"/>
          <w:sz w:val="24"/>
          <w:szCs w:val="24"/>
          <w:shd w:val="clear" w:color="auto" w:fill="FFFFFF"/>
          <w:lang w:val="en-GB"/>
        </w:rPr>
        <w:t xml:space="preserve">the pierisin transferase </w:t>
      </w:r>
      <w:r w:rsidR="004D157E" w:rsidRPr="00C440CC">
        <w:rPr>
          <w:rFonts w:ascii="Arial" w:hAnsi="Arial" w:cs="Arial"/>
          <w:color w:val="000000"/>
          <w:sz w:val="24"/>
          <w:szCs w:val="24"/>
          <w:shd w:val="clear" w:color="auto" w:fill="FFFFFF"/>
          <w:lang w:val="en-GB"/>
        </w:rPr>
        <w:t xml:space="preserve">in cabbage butterfly which </w:t>
      </w:r>
      <w:r w:rsidR="007905D5">
        <w:rPr>
          <w:rFonts w:ascii="Arial" w:hAnsi="Arial" w:cs="Arial"/>
          <w:color w:val="000000"/>
          <w:sz w:val="24"/>
          <w:szCs w:val="24"/>
          <w:shd w:val="clear" w:color="auto" w:fill="FFFFFF"/>
          <w:lang w:val="en-GB"/>
        </w:rPr>
        <w:t>can</w:t>
      </w:r>
      <w:r w:rsidRPr="00C440CC">
        <w:rPr>
          <w:rFonts w:ascii="Arial" w:hAnsi="Arial" w:cs="Arial"/>
          <w:color w:val="000000"/>
          <w:sz w:val="24"/>
          <w:szCs w:val="24"/>
          <w:shd w:val="clear" w:color="auto" w:fill="FFFFFF"/>
          <w:lang w:val="en-GB"/>
        </w:rPr>
        <w:t xml:space="preserve"> ADP-ribosylate guanidine bases in dsDNA, </w:t>
      </w:r>
      <w:r w:rsidR="00E17B2C" w:rsidRPr="00C440CC">
        <w:rPr>
          <w:rFonts w:ascii="Arial" w:hAnsi="Arial" w:cs="Arial"/>
          <w:color w:val="000000"/>
          <w:sz w:val="24"/>
          <w:szCs w:val="24"/>
          <w:shd w:val="clear" w:color="auto" w:fill="FFFFFF"/>
          <w:lang w:val="en-GB"/>
        </w:rPr>
        <w:fldChar w:fldCharType="begin">
          <w:fldData xml:space="preserve">PEVuZE5vdGU+PENpdGU+PEF1dGhvcj5XYXRhbmFiZTwvQXV0aG9yPjxZZWFyPjE5OTk8L1llYXI+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ZiBBbWVyaWNhPC9hYmJyLTE+PC9hbHQtcGVyaW9kaWNhbD48cGFnZXM+MTA2MDgtMTM8L3BhZ2Vz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PEVuZE5vdGU+PENpdGU+PEF1dGhvcj5XYXRhbmFiZTwvQXV0aG9yPjxZZWFyPjE5OTk8L1llYXI+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ZiBBbWVyaWNhPC9hYmJyLTE+PC9hbHQtcGVyaW9kaWNhbD48cGFnZXM+MTA2MDgtMTM8L3BhZ2Vz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E17B2C" w:rsidRPr="00C440CC">
        <w:rPr>
          <w:rFonts w:ascii="Arial" w:hAnsi="Arial" w:cs="Arial"/>
          <w:color w:val="000000"/>
          <w:sz w:val="24"/>
          <w:szCs w:val="24"/>
          <w:shd w:val="clear" w:color="auto" w:fill="FFFFFF"/>
          <w:lang w:val="en-GB"/>
        </w:rPr>
      </w:r>
      <w:r w:rsidR="00E17B2C"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34" w:tooltip="Watanabe, 1999 #695" w:history="1">
        <w:r w:rsidR="00593008" w:rsidRPr="00C440CC">
          <w:rPr>
            <w:rFonts w:ascii="Arial" w:hAnsi="Arial" w:cs="Arial"/>
            <w:noProof/>
            <w:color w:val="000000"/>
            <w:sz w:val="24"/>
            <w:szCs w:val="24"/>
            <w:shd w:val="clear" w:color="auto" w:fill="FFFFFF"/>
            <w:lang w:val="en-GB"/>
          </w:rPr>
          <w:t>34</w:t>
        </w:r>
      </w:hyperlink>
      <w:r w:rsidR="003A24A5" w:rsidRPr="00C440CC">
        <w:rPr>
          <w:rFonts w:ascii="Arial" w:hAnsi="Arial" w:cs="Arial"/>
          <w:noProof/>
          <w:color w:val="000000"/>
          <w:sz w:val="24"/>
          <w:szCs w:val="24"/>
          <w:shd w:val="clear" w:color="auto" w:fill="FFFFFF"/>
          <w:lang w:val="en-GB"/>
        </w:rPr>
        <w:t xml:space="preserve">, </w:t>
      </w:r>
      <w:hyperlink w:anchor="_ENREF_35" w:tooltip="Matsushima-Hibiya, 2000 #690" w:history="1">
        <w:r w:rsidR="00593008" w:rsidRPr="00C440CC">
          <w:rPr>
            <w:rFonts w:ascii="Arial" w:hAnsi="Arial" w:cs="Arial"/>
            <w:noProof/>
            <w:color w:val="000000"/>
            <w:sz w:val="24"/>
            <w:szCs w:val="24"/>
            <w:shd w:val="clear" w:color="auto" w:fill="FFFFFF"/>
            <w:lang w:val="en-GB"/>
          </w:rPr>
          <w:t>35</w:t>
        </w:r>
      </w:hyperlink>
      <w:r w:rsidR="003A24A5" w:rsidRPr="00C440CC">
        <w:rPr>
          <w:rFonts w:ascii="Arial" w:hAnsi="Arial" w:cs="Arial"/>
          <w:noProof/>
          <w:color w:val="000000"/>
          <w:sz w:val="24"/>
          <w:szCs w:val="24"/>
          <w:shd w:val="clear" w:color="auto" w:fill="FFFFFF"/>
          <w:lang w:val="en-GB"/>
        </w:rPr>
        <w:t>]</w:t>
      </w:r>
      <w:r w:rsidR="00E17B2C" w:rsidRPr="00C440CC">
        <w:rPr>
          <w:rFonts w:ascii="Arial" w:hAnsi="Arial" w:cs="Arial"/>
          <w:color w:val="000000"/>
          <w:sz w:val="24"/>
          <w:szCs w:val="24"/>
          <w:shd w:val="clear" w:color="auto" w:fill="FFFFFF"/>
          <w:lang w:val="en-GB"/>
        </w:rPr>
        <w:fldChar w:fldCharType="end"/>
      </w:r>
      <w:r w:rsidR="00A152E9" w:rsidRPr="00C440CC">
        <w:rPr>
          <w:rFonts w:ascii="Arial" w:hAnsi="Arial" w:cs="Arial"/>
          <w:color w:val="000000"/>
          <w:sz w:val="24"/>
          <w:szCs w:val="24"/>
          <w:shd w:val="clear" w:color="auto" w:fill="FFFFFF"/>
          <w:lang w:val="en-GB"/>
        </w:rPr>
        <w:t xml:space="preserve">. Its orthologues are </w:t>
      </w:r>
      <w:r w:rsidR="00693C7C" w:rsidRPr="00C440CC">
        <w:rPr>
          <w:rFonts w:ascii="Arial" w:hAnsi="Arial" w:cs="Arial"/>
          <w:color w:val="000000"/>
          <w:sz w:val="24"/>
          <w:szCs w:val="24"/>
          <w:shd w:val="clear" w:color="auto" w:fill="FFFFFF"/>
          <w:lang w:val="en-GB"/>
        </w:rPr>
        <w:t xml:space="preserve">also </w:t>
      </w:r>
      <w:r w:rsidR="00A152E9" w:rsidRPr="00C440CC">
        <w:rPr>
          <w:rFonts w:ascii="Arial" w:hAnsi="Arial" w:cs="Arial"/>
          <w:color w:val="000000"/>
          <w:sz w:val="24"/>
          <w:szCs w:val="24"/>
          <w:shd w:val="clear" w:color="auto" w:fill="FFFFFF"/>
          <w:lang w:val="en-GB"/>
        </w:rPr>
        <w:t xml:space="preserve">found in </w:t>
      </w:r>
      <w:r w:rsidR="009F0C63" w:rsidRPr="00C440CC">
        <w:rPr>
          <w:rFonts w:ascii="Arial" w:hAnsi="Arial" w:cs="Arial"/>
          <w:color w:val="000000"/>
          <w:sz w:val="24"/>
          <w:szCs w:val="24"/>
          <w:shd w:val="clear" w:color="auto" w:fill="FFFFFF"/>
          <w:lang w:val="en-GB"/>
        </w:rPr>
        <w:t xml:space="preserve">molluscs </w:t>
      </w:r>
      <w:r w:rsidR="003A24A5" w:rsidRPr="00C440CC">
        <w:rPr>
          <w:rFonts w:ascii="Arial" w:hAnsi="Arial" w:cs="Arial"/>
          <w:color w:val="000000"/>
          <w:sz w:val="24"/>
          <w:szCs w:val="24"/>
          <w:shd w:val="clear" w:color="auto" w:fill="FFFFFF"/>
          <w:lang w:val="en-GB"/>
        </w:rPr>
        <w:fldChar w:fldCharType="begin"/>
      </w:r>
      <w:r w:rsidR="003A24A5" w:rsidRPr="00C440CC">
        <w:rPr>
          <w:rFonts w:ascii="Arial" w:hAnsi="Arial" w:cs="Arial"/>
          <w:color w:val="000000"/>
          <w:sz w:val="24"/>
          <w:szCs w:val="24"/>
          <w:shd w:val="clear" w:color="auto" w:fill="FFFFFF"/>
          <w:lang w:val="en-GB"/>
        </w:rPr>
        <w:instrText xml:space="preserve"> ADDIN EN.CITE &lt;EndNote&gt;&lt;Cite&gt;&lt;Author&gt;Nakano&lt;/Author&gt;&lt;Year&gt;2015&lt;/Year&gt;&lt;RecNum&gt;628&lt;/RecNum&gt;&lt;DisplayText&gt;[31]&lt;/DisplayText&gt;&lt;record&gt;&lt;rec-number&gt;628&lt;/rec-number&gt;&lt;foreign-keys&gt;&lt;key app="EN" db-id="xrpwvrz0zzsd5ceavvlp2e2swxxxfawzx2rd" timestamp="1607617339"&gt;628&lt;/key&gt;&lt;/foreign-keys&gt;&lt;ref-type name="Journal Article"&gt;17&lt;/ref-type&gt;&lt;contributors&gt;&lt;authors&gt;&lt;author&gt;Nakano, T.&lt;/author&gt;&lt;author&gt;Takahashi-Nakaguchi, A.&lt;/author&gt;&lt;author&gt;Yamamoto, M.&lt;/author&gt;&lt;author&gt;Watanabe, M.&lt;/author&gt;&lt;/authors&gt;&lt;/contributors&gt;&lt;auth-address&gt;Division of Cancer Development System, National Cancer Center Research Institute, 5-1-1 Tsukiji, Chuo-ku, Tokyo, 104-0045, Japan, Nakano.Tsuyoshi@sysmex.co.jp.&lt;/auth-address&gt;&lt;titles&gt;&lt;title&gt;Pierisins and CARP-1: ADP-ribosylation of DNA by ARTCs in butterflies and shellfish&lt;/title&gt;&lt;secondary-title&gt;Curr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immunology&lt;/abbr-1&gt;&lt;/alt-periodical&gt;&lt;pages&gt;127-49&lt;/pages&gt;&lt;volume&gt;384&lt;/volume&gt;&lt;keywords&gt;&lt;keyword&gt;ADP Ribose Transferases/chemistry/genetics/*metabolism&lt;/keyword&gt;&lt;keyword&gt;Adenosine Diphosphate Ribose/metabolism&lt;/keyword&gt;&lt;keyword&gt;Animals&lt;/keyword&gt;&lt;keyword&gt;Bivalvia/chemistry/*enzymology/genetics&lt;/keyword&gt;&lt;keyword&gt;Butterflies/chemistry/*enzymology/genetics&lt;/keyword&gt;&lt;keyword&gt;DNA/*metabolism&lt;/keyword&gt;&lt;keyword&gt;Humans&lt;/keyword&gt;&lt;keyword&gt;Insect Proteins/chemistry/genetics/*metabolism&lt;/keyword&gt;&lt;keyword&gt;Shellfish/*analysis&lt;/keyword&gt;&lt;/keywords&gt;&lt;dates&gt;&lt;year&gt;2015&lt;/year&gt;&lt;/dates&gt;&lt;isbn&gt;0070-217X (Print)&amp;#xD;0070-217X (Linking)&lt;/isbn&gt;&lt;accession-num&gt;25033755&lt;/accession-num&gt;&lt;urls&gt;&lt;related-urls&gt;&lt;url&gt;http://www.ncbi.nlm.nih.gov/pubmed/25033755&lt;/url&gt;&lt;/related-urls&gt;&lt;/urls&gt;&lt;electronic-resource-num&gt;10.1007/82_2014_416&lt;/electronic-resource-num&gt;&lt;/record&gt;&lt;/Cite&gt;&lt;/EndNote&gt;</w:instrText>
      </w:r>
      <w:r w:rsidR="003A24A5"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31" w:tooltip="Nakano, 2015 #628" w:history="1">
        <w:r w:rsidR="00593008" w:rsidRPr="00C440CC">
          <w:rPr>
            <w:rFonts w:ascii="Arial" w:hAnsi="Arial" w:cs="Arial"/>
            <w:noProof/>
            <w:color w:val="000000"/>
            <w:sz w:val="24"/>
            <w:szCs w:val="24"/>
            <w:shd w:val="clear" w:color="auto" w:fill="FFFFFF"/>
            <w:lang w:val="en-GB"/>
          </w:rPr>
          <w:t>31</w:t>
        </w:r>
      </w:hyperlink>
      <w:r w:rsidR="003A24A5" w:rsidRPr="00C440CC">
        <w:rPr>
          <w:rFonts w:ascii="Arial" w:hAnsi="Arial" w:cs="Arial"/>
          <w:noProof/>
          <w:color w:val="000000"/>
          <w:sz w:val="24"/>
          <w:szCs w:val="24"/>
          <w:shd w:val="clear" w:color="auto" w:fill="FFFFFF"/>
          <w:lang w:val="en-GB"/>
        </w:rPr>
        <w:t>]</w:t>
      </w:r>
      <w:r w:rsidR="003A24A5" w:rsidRPr="00C440CC">
        <w:rPr>
          <w:rFonts w:ascii="Arial" w:hAnsi="Arial" w:cs="Arial"/>
          <w:color w:val="000000"/>
          <w:sz w:val="24"/>
          <w:szCs w:val="24"/>
          <w:shd w:val="clear" w:color="auto" w:fill="FFFFFF"/>
          <w:lang w:val="en-GB"/>
        </w:rPr>
        <w:fldChar w:fldCharType="end"/>
      </w:r>
      <w:r w:rsidR="009F0C63" w:rsidRPr="00C440CC">
        <w:rPr>
          <w:rFonts w:ascii="Arial" w:hAnsi="Arial" w:cs="Arial"/>
          <w:color w:val="000000"/>
          <w:sz w:val="24"/>
          <w:szCs w:val="24"/>
          <w:shd w:val="clear" w:color="auto" w:fill="FFFFFF"/>
          <w:lang w:val="en-GB"/>
        </w:rPr>
        <w:t xml:space="preserve"> and </w:t>
      </w:r>
      <w:r w:rsidR="00A152E9" w:rsidRPr="00C440CC">
        <w:rPr>
          <w:rFonts w:ascii="Arial" w:hAnsi="Arial" w:cs="Arial"/>
          <w:color w:val="000000"/>
          <w:sz w:val="24"/>
          <w:szCs w:val="24"/>
          <w:shd w:val="clear" w:color="auto" w:fill="FFFFFF"/>
          <w:lang w:val="en-GB"/>
        </w:rPr>
        <w:t>bacteria</w:t>
      </w:r>
      <w:r w:rsidR="00125A0E" w:rsidRPr="00C440CC">
        <w:rPr>
          <w:rFonts w:ascii="Arial" w:hAnsi="Arial" w:cs="Arial"/>
          <w:color w:val="000000"/>
          <w:sz w:val="24"/>
          <w:szCs w:val="24"/>
          <w:shd w:val="clear" w:color="auto" w:fill="FFFFFF"/>
          <w:lang w:val="en-GB"/>
        </w:rPr>
        <w:t xml:space="preserve"> </w:t>
      </w:r>
      <w:r w:rsidR="003A24A5" w:rsidRPr="00C440CC">
        <w:rPr>
          <w:rFonts w:ascii="Arial" w:hAnsi="Arial" w:cs="Arial"/>
          <w:color w:val="000000"/>
          <w:sz w:val="24"/>
          <w:szCs w:val="24"/>
          <w:shd w:val="clear" w:color="auto" w:fill="FFFFFF"/>
          <w:lang w:val="en-GB"/>
        </w:rPr>
        <w:fldChar w:fldCharType="begin">
          <w:fldData xml:space="preserve">PEVuZE5vdGU+PENpdGU+PEF1dGhvcj5DYXJwdXNjYTwvQXV0aG9yPjxZZWFyPjIwMDY8L1llYXI+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PEVuZE5vdGU+PENpdGU+PEF1dGhvcj5DYXJwdXNjYTwvQXV0aG9yPjxZZWFyPjIwMDY8L1llYXI+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36" w:tooltip="Carpusca, 2006 #633" w:history="1">
        <w:r w:rsidR="00593008" w:rsidRPr="00C440CC">
          <w:rPr>
            <w:rFonts w:ascii="Arial" w:hAnsi="Arial" w:cs="Arial"/>
            <w:noProof/>
            <w:color w:val="000000"/>
            <w:sz w:val="24"/>
            <w:szCs w:val="24"/>
            <w:shd w:val="clear" w:color="auto" w:fill="FFFFFF"/>
            <w:lang w:val="en-GB"/>
          </w:rPr>
          <w:t>36</w:t>
        </w:r>
      </w:hyperlink>
      <w:r w:rsidR="003A24A5" w:rsidRPr="00C440CC">
        <w:rPr>
          <w:rFonts w:ascii="Arial" w:hAnsi="Arial" w:cs="Arial"/>
          <w:noProof/>
          <w:color w:val="000000"/>
          <w:sz w:val="24"/>
          <w:szCs w:val="24"/>
          <w:shd w:val="clear" w:color="auto" w:fill="FFFFFF"/>
          <w:lang w:val="en-GB"/>
        </w:rPr>
        <w:t>]</w:t>
      </w:r>
      <w:r w:rsidR="003A24A5" w:rsidRPr="00C440CC">
        <w:rPr>
          <w:rFonts w:ascii="Arial" w:hAnsi="Arial" w:cs="Arial"/>
          <w:color w:val="000000"/>
          <w:sz w:val="24"/>
          <w:szCs w:val="24"/>
          <w:shd w:val="clear" w:color="auto" w:fill="FFFFFF"/>
          <w:lang w:val="en-GB"/>
        </w:rPr>
        <w:fldChar w:fldCharType="end"/>
      </w:r>
      <w:r w:rsidR="00E4727D" w:rsidRPr="00C440CC">
        <w:rPr>
          <w:rFonts w:ascii="Arial" w:hAnsi="Arial" w:cs="Arial"/>
          <w:color w:val="000000"/>
          <w:sz w:val="24"/>
          <w:szCs w:val="24"/>
          <w:shd w:val="clear" w:color="auto" w:fill="FFFFFF"/>
          <w:lang w:val="en-GB"/>
        </w:rPr>
        <w:t xml:space="preserve">, including the </w:t>
      </w:r>
      <w:r w:rsidR="001F4D76" w:rsidRPr="00C440CC">
        <w:rPr>
          <w:rFonts w:ascii="Arial" w:hAnsi="Arial" w:cs="Arial"/>
          <w:color w:val="000000"/>
          <w:sz w:val="24"/>
          <w:szCs w:val="24"/>
          <w:shd w:val="clear" w:color="auto" w:fill="FFFFFF"/>
          <w:lang w:val="en-GB"/>
        </w:rPr>
        <w:t xml:space="preserve">homologue SCO5461 from </w:t>
      </w:r>
      <w:r w:rsidR="00E4727D" w:rsidRPr="00C440CC">
        <w:rPr>
          <w:rFonts w:ascii="Arial" w:hAnsi="Arial" w:cs="Arial"/>
          <w:i/>
          <w:color w:val="000000"/>
          <w:sz w:val="24"/>
          <w:szCs w:val="24"/>
          <w:shd w:val="clear" w:color="auto" w:fill="FFFFFF"/>
          <w:lang w:val="en-GB"/>
        </w:rPr>
        <w:t>S</w:t>
      </w:r>
      <w:r w:rsidR="003E2640" w:rsidRPr="00C440CC">
        <w:rPr>
          <w:rFonts w:ascii="Arial" w:hAnsi="Arial" w:cs="Arial"/>
          <w:i/>
          <w:color w:val="000000"/>
          <w:sz w:val="24"/>
          <w:szCs w:val="24"/>
          <w:shd w:val="clear" w:color="auto" w:fill="FFFFFF"/>
          <w:lang w:val="en-GB"/>
        </w:rPr>
        <w:t>. coelicolor</w:t>
      </w:r>
      <w:r w:rsidR="009F0C63" w:rsidRPr="00C440CC">
        <w:rPr>
          <w:rFonts w:ascii="Arial" w:hAnsi="Arial" w:cs="Arial"/>
          <w:color w:val="000000"/>
          <w:sz w:val="24"/>
          <w:szCs w:val="24"/>
          <w:shd w:val="clear" w:color="auto" w:fill="FFFFFF"/>
          <w:lang w:val="en-GB"/>
        </w:rPr>
        <w:t>. It is the</w:t>
      </w:r>
      <w:r w:rsidR="00E4727D" w:rsidRPr="00C440CC">
        <w:rPr>
          <w:rFonts w:ascii="Arial" w:hAnsi="Arial" w:cs="Arial"/>
          <w:sz w:val="24"/>
          <w:szCs w:val="24"/>
          <w:lang w:val="en-GB"/>
        </w:rPr>
        <w:t xml:space="preserve"> only studied endogenous </w:t>
      </w:r>
      <w:r w:rsidR="00E4727D" w:rsidRPr="00C440CC">
        <w:rPr>
          <w:rFonts w:ascii="Arial" w:hAnsi="Arial" w:cs="Arial"/>
          <w:i/>
          <w:sz w:val="24"/>
          <w:szCs w:val="24"/>
          <w:lang w:val="en-GB"/>
        </w:rPr>
        <w:t>S. coelicolor</w:t>
      </w:r>
      <w:r w:rsidR="00E4727D" w:rsidRPr="00C440CC">
        <w:rPr>
          <w:rFonts w:ascii="Arial" w:hAnsi="Arial" w:cs="Arial"/>
          <w:sz w:val="24"/>
          <w:szCs w:val="24"/>
          <w:lang w:val="en-GB"/>
        </w:rPr>
        <w:t xml:space="preserve"> ART known to modify guanidines in any given DNA oligonucleotide sequence </w:t>
      </w:r>
      <w:r w:rsidR="004D157E" w:rsidRPr="00C440CC">
        <w:rPr>
          <w:rFonts w:ascii="Arial" w:hAnsi="Arial" w:cs="Arial"/>
          <w:sz w:val="24"/>
          <w:szCs w:val="24"/>
          <w:lang w:val="en-GB"/>
        </w:rPr>
        <w:t xml:space="preserve">or guanidine-derived nucleoside </w:t>
      </w:r>
      <w:r w:rsidR="003A24A5" w:rsidRPr="00C440CC">
        <w:rPr>
          <w:rFonts w:ascii="Arial" w:hAnsi="Arial" w:cs="Arial"/>
          <w:sz w:val="24"/>
          <w:szCs w:val="24"/>
          <w:lang w:val="en-GB"/>
        </w:rPr>
        <w:fldChar w:fldCharType="begin">
          <w:fldData xml:space="preserve">PEVuZE5vdGU+PENpdGU+PEF1dGhvcj5OYWthbm88L0F1dGhvcj48WWVhcj4yMDEzPC9ZZWFyPjxS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PEVuZE5vdGU+PENpdGU+PEF1dGhvcj5OYWthbm88L0F1dGhvcj48WWVhcj4yMDEzPC9ZZWFyPjxS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37" w:tooltip="Nakano, 2013 #47" w:history="1">
        <w:r w:rsidR="00593008" w:rsidRPr="00C440CC">
          <w:rPr>
            <w:rFonts w:ascii="Arial" w:hAnsi="Arial" w:cs="Arial"/>
            <w:noProof/>
            <w:sz w:val="24"/>
            <w:szCs w:val="24"/>
            <w:lang w:val="en-GB"/>
          </w:rPr>
          <w:t>37</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A152E9" w:rsidRPr="00C440CC">
        <w:rPr>
          <w:rFonts w:ascii="Arial" w:hAnsi="Arial" w:cs="Arial"/>
          <w:color w:val="000000"/>
          <w:sz w:val="24"/>
          <w:szCs w:val="24"/>
          <w:shd w:val="clear" w:color="auto" w:fill="FFFFFF"/>
          <w:lang w:val="en-GB"/>
        </w:rPr>
        <w:t>.</w:t>
      </w:r>
      <w:r w:rsidR="00693C7C" w:rsidRPr="00C440CC">
        <w:rPr>
          <w:rFonts w:ascii="Arial" w:hAnsi="Arial" w:cs="Arial"/>
          <w:color w:val="000000"/>
          <w:sz w:val="24"/>
          <w:szCs w:val="24"/>
          <w:shd w:val="clear" w:color="auto" w:fill="FFFFFF"/>
          <w:lang w:val="en-GB"/>
        </w:rPr>
        <w:t xml:space="preserve"> </w:t>
      </w:r>
      <w:r w:rsidR="00CD2B0F" w:rsidRPr="00C440CC">
        <w:rPr>
          <w:rFonts w:ascii="Arial" w:hAnsi="Arial" w:cs="Arial"/>
          <w:color w:val="000000"/>
          <w:sz w:val="24"/>
          <w:szCs w:val="24"/>
          <w:shd w:val="clear" w:color="auto" w:fill="FFFFFF"/>
          <w:lang w:val="en-GB"/>
        </w:rPr>
        <w:t xml:space="preserve">Human PARPs </w:t>
      </w:r>
      <w:r w:rsidR="00435BD5" w:rsidRPr="00C440CC">
        <w:rPr>
          <w:rFonts w:ascii="Arial" w:hAnsi="Arial" w:cs="Arial"/>
          <w:color w:val="000000"/>
          <w:sz w:val="24"/>
          <w:szCs w:val="24"/>
          <w:shd w:val="clear" w:color="auto" w:fill="FFFFFF"/>
          <w:lang w:val="en-GB"/>
        </w:rPr>
        <w:t xml:space="preserve">have been </w:t>
      </w:r>
      <w:r w:rsidR="00CD2B0F" w:rsidRPr="00C440CC">
        <w:rPr>
          <w:rFonts w:ascii="Arial" w:hAnsi="Arial" w:cs="Arial"/>
          <w:color w:val="000000"/>
          <w:sz w:val="24"/>
          <w:szCs w:val="24"/>
          <w:shd w:val="clear" w:color="auto" w:fill="FFFFFF"/>
          <w:lang w:val="en-GB"/>
        </w:rPr>
        <w:t>shown to m</w:t>
      </w:r>
      <w:r w:rsidR="00145389" w:rsidRPr="00C440CC">
        <w:rPr>
          <w:rFonts w:ascii="Arial" w:hAnsi="Arial" w:cs="Arial"/>
          <w:color w:val="000000"/>
          <w:sz w:val="24"/>
          <w:szCs w:val="24"/>
          <w:shd w:val="clear" w:color="auto" w:fill="FFFFFF"/>
          <w:lang w:val="en-GB"/>
        </w:rPr>
        <w:t xml:space="preserve">odify nucleic acids </w:t>
      </w:r>
      <w:r w:rsidR="00435BD5" w:rsidRPr="00C440CC">
        <w:rPr>
          <w:rFonts w:ascii="Arial" w:hAnsi="Arial" w:cs="Arial"/>
          <w:i/>
          <w:color w:val="000000"/>
          <w:sz w:val="24"/>
          <w:szCs w:val="24"/>
          <w:shd w:val="clear" w:color="auto" w:fill="FFFFFF"/>
          <w:lang w:val="en-GB"/>
        </w:rPr>
        <w:t>in vitro</w:t>
      </w:r>
      <w:r w:rsidR="00435BD5" w:rsidRPr="00C440CC">
        <w:rPr>
          <w:rFonts w:ascii="Arial" w:hAnsi="Arial" w:cs="Arial"/>
          <w:color w:val="000000"/>
          <w:sz w:val="24"/>
          <w:szCs w:val="24"/>
          <w:shd w:val="clear" w:color="auto" w:fill="FFFFFF"/>
          <w:lang w:val="en-GB"/>
        </w:rPr>
        <w:t>:</w:t>
      </w:r>
      <w:r w:rsidR="00145389" w:rsidRPr="00C440CC">
        <w:rPr>
          <w:rFonts w:ascii="Arial" w:hAnsi="Arial" w:cs="Arial"/>
          <w:color w:val="000000"/>
          <w:sz w:val="24"/>
          <w:szCs w:val="24"/>
          <w:shd w:val="clear" w:color="auto" w:fill="FFFFFF"/>
          <w:lang w:val="en-GB"/>
        </w:rPr>
        <w:t xml:space="preserve"> </w:t>
      </w:r>
      <w:r w:rsidR="00B45D9C" w:rsidRPr="00C440CC">
        <w:rPr>
          <w:rFonts w:ascii="Arial" w:hAnsi="Arial" w:cs="Arial"/>
          <w:color w:val="000000"/>
          <w:sz w:val="24"/>
          <w:szCs w:val="24"/>
          <w:shd w:val="clear" w:color="auto" w:fill="FFFFFF"/>
          <w:lang w:val="en-GB"/>
        </w:rPr>
        <w:t xml:space="preserve">PARP1-3 ADP-ribosylate the phosphate groups found at </w:t>
      </w:r>
      <w:r w:rsidR="00D84677" w:rsidRPr="00C440CC">
        <w:rPr>
          <w:rFonts w:ascii="Arial" w:hAnsi="Arial" w:cs="Arial"/>
          <w:color w:val="000000"/>
          <w:sz w:val="24"/>
          <w:szCs w:val="24"/>
          <w:shd w:val="clear" w:color="auto" w:fill="FFFFFF"/>
          <w:lang w:val="en-GB"/>
        </w:rPr>
        <w:t>either DNA end</w:t>
      </w:r>
      <w:r w:rsidR="00E46D70" w:rsidRPr="00C440CC">
        <w:rPr>
          <w:rFonts w:ascii="Arial" w:hAnsi="Arial" w:cs="Arial"/>
          <w:color w:val="000000"/>
          <w:sz w:val="24"/>
          <w:szCs w:val="24"/>
          <w:shd w:val="clear" w:color="auto" w:fill="FFFFFF"/>
          <w:lang w:val="en-GB"/>
        </w:rPr>
        <w:t xml:space="preserve"> </w:t>
      </w:r>
      <w:r w:rsidR="00E17B2C" w:rsidRPr="00C440CC">
        <w:rPr>
          <w:rFonts w:ascii="Arial" w:hAnsi="Arial" w:cs="Arial"/>
          <w:color w:val="000000"/>
          <w:sz w:val="24"/>
          <w:szCs w:val="24"/>
          <w:shd w:val="clear" w:color="auto" w:fill="FFFFFF"/>
          <w:lang w:val="en-GB"/>
        </w:rPr>
        <w:fldChar w:fldCharType="begin">
          <w:fldData xml:space="preserve">PEVuZE5vdGU+PENpdGU+PEF1dGhvcj5UYWxoYW91aTwvQXV0aG9yPjxZZWFyPjIwMTY8L1llYXI+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PEVuZE5vdGU+PENpdGU+PEF1dGhvcj5UYWxoYW91aTwvQXV0aG9yPjxZZWFyPjIwMTY8L1llYXI+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E17B2C" w:rsidRPr="00C440CC">
        <w:rPr>
          <w:rFonts w:ascii="Arial" w:hAnsi="Arial" w:cs="Arial"/>
          <w:color w:val="000000"/>
          <w:sz w:val="24"/>
          <w:szCs w:val="24"/>
          <w:shd w:val="clear" w:color="auto" w:fill="FFFFFF"/>
          <w:lang w:val="en-GB"/>
        </w:rPr>
      </w:r>
      <w:r w:rsidR="00E17B2C"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28" w:tooltip="Belousova, 2018 #2378" w:history="1">
        <w:r w:rsidR="00593008" w:rsidRPr="00C440CC">
          <w:rPr>
            <w:rFonts w:ascii="Arial" w:hAnsi="Arial" w:cs="Arial"/>
            <w:noProof/>
            <w:color w:val="000000"/>
            <w:sz w:val="24"/>
            <w:szCs w:val="24"/>
            <w:shd w:val="clear" w:color="auto" w:fill="FFFFFF"/>
            <w:lang w:val="en-GB"/>
          </w:rPr>
          <w:t>28</w:t>
        </w:r>
      </w:hyperlink>
      <w:r w:rsidR="003A24A5" w:rsidRPr="00C440CC">
        <w:rPr>
          <w:rFonts w:ascii="Arial" w:hAnsi="Arial" w:cs="Arial"/>
          <w:noProof/>
          <w:color w:val="000000"/>
          <w:sz w:val="24"/>
          <w:szCs w:val="24"/>
          <w:shd w:val="clear" w:color="auto" w:fill="FFFFFF"/>
          <w:lang w:val="en-GB"/>
        </w:rPr>
        <w:t xml:space="preserve">, </w:t>
      </w:r>
      <w:hyperlink w:anchor="_ENREF_29" w:tooltip="Munnur, 2017 #2070" w:history="1">
        <w:r w:rsidR="00593008" w:rsidRPr="00C440CC">
          <w:rPr>
            <w:rFonts w:ascii="Arial" w:hAnsi="Arial" w:cs="Arial"/>
            <w:noProof/>
            <w:color w:val="000000"/>
            <w:sz w:val="24"/>
            <w:szCs w:val="24"/>
            <w:shd w:val="clear" w:color="auto" w:fill="FFFFFF"/>
            <w:lang w:val="en-GB"/>
          </w:rPr>
          <w:t>29</w:t>
        </w:r>
      </w:hyperlink>
      <w:r w:rsidR="003A24A5" w:rsidRPr="00C440CC">
        <w:rPr>
          <w:rFonts w:ascii="Arial" w:hAnsi="Arial" w:cs="Arial"/>
          <w:noProof/>
          <w:color w:val="000000"/>
          <w:sz w:val="24"/>
          <w:szCs w:val="24"/>
          <w:shd w:val="clear" w:color="auto" w:fill="FFFFFF"/>
          <w:lang w:val="en-GB"/>
        </w:rPr>
        <w:t xml:space="preserve">, </w:t>
      </w:r>
      <w:hyperlink w:anchor="_ENREF_32" w:tooltip="Talhaoui, 2016 #2299" w:history="1">
        <w:r w:rsidR="00593008" w:rsidRPr="00C440CC">
          <w:rPr>
            <w:rFonts w:ascii="Arial" w:hAnsi="Arial" w:cs="Arial"/>
            <w:noProof/>
            <w:color w:val="000000"/>
            <w:sz w:val="24"/>
            <w:szCs w:val="24"/>
            <w:shd w:val="clear" w:color="auto" w:fill="FFFFFF"/>
            <w:lang w:val="en-GB"/>
          </w:rPr>
          <w:t>32</w:t>
        </w:r>
      </w:hyperlink>
      <w:r w:rsidR="003A24A5" w:rsidRPr="00C440CC">
        <w:rPr>
          <w:rFonts w:ascii="Arial" w:hAnsi="Arial" w:cs="Arial"/>
          <w:noProof/>
          <w:color w:val="000000"/>
          <w:sz w:val="24"/>
          <w:szCs w:val="24"/>
          <w:shd w:val="clear" w:color="auto" w:fill="FFFFFF"/>
          <w:lang w:val="en-GB"/>
        </w:rPr>
        <w:t xml:space="preserve">, </w:t>
      </w:r>
      <w:hyperlink w:anchor="_ENREF_38" w:tooltip="Sutcu, 2019 #2142" w:history="1">
        <w:r w:rsidR="00593008" w:rsidRPr="00C440CC">
          <w:rPr>
            <w:rFonts w:ascii="Arial" w:hAnsi="Arial" w:cs="Arial"/>
            <w:noProof/>
            <w:color w:val="000000"/>
            <w:sz w:val="24"/>
            <w:szCs w:val="24"/>
            <w:shd w:val="clear" w:color="auto" w:fill="FFFFFF"/>
            <w:lang w:val="en-GB"/>
          </w:rPr>
          <w:t>38</w:t>
        </w:r>
      </w:hyperlink>
      <w:r w:rsidR="003A24A5" w:rsidRPr="00C440CC">
        <w:rPr>
          <w:rFonts w:ascii="Arial" w:hAnsi="Arial" w:cs="Arial"/>
          <w:noProof/>
          <w:color w:val="000000"/>
          <w:sz w:val="24"/>
          <w:szCs w:val="24"/>
          <w:shd w:val="clear" w:color="auto" w:fill="FFFFFF"/>
          <w:lang w:val="en-GB"/>
        </w:rPr>
        <w:t>]</w:t>
      </w:r>
      <w:r w:rsidR="00E17B2C" w:rsidRPr="00C440CC">
        <w:rPr>
          <w:rFonts w:ascii="Arial" w:hAnsi="Arial" w:cs="Arial"/>
          <w:color w:val="000000"/>
          <w:sz w:val="24"/>
          <w:szCs w:val="24"/>
          <w:shd w:val="clear" w:color="auto" w:fill="FFFFFF"/>
          <w:lang w:val="en-GB"/>
        </w:rPr>
        <w:fldChar w:fldCharType="end"/>
      </w:r>
      <w:r w:rsidR="00B45D9C" w:rsidRPr="00C440CC">
        <w:rPr>
          <w:rFonts w:ascii="Arial" w:hAnsi="Arial" w:cs="Arial"/>
          <w:color w:val="000000"/>
          <w:sz w:val="24"/>
          <w:szCs w:val="24"/>
          <w:shd w:val="clear" w:color="auto" w:fill="FFFFFF"/>
          <w:lang w:val="en-GB"/>
        </w:rPr>
        <w:t>, TRPT1 (</w:t>
      </w:r>
      <w:r w:rsidR="00E46D70" w:rsidRPr="00C440CC">
        <w:rPr>
          <w:rFonts w:ascii="Arial" w:hAnsi="Arial" w:cs="Arial"/>
          <w:color w:val="000000"/>
          <w:sz w:val="24"/>
          <w:szCs w:val="24"/>
          <w:shd w:val="clear" w:color="auto" w:fill="FFFFFF"/>
          <w:lang w:val="en-GB"/>
        </w:rPr>
        <w:t xml:space="preserve">also known as </w:t>
      </w:r>
      <w:r w:rsidR="00B45D9C" w:rsidRPr="00C440CC">
        <w:rPr>
          <w:rFonts w:ascii="Arial" w:hAnsi="Arial" w:cs="Arial"/>
          <w:color w:val="000000"/>
          <w:sz w:val="24"/>
          <w:szCs w:val="24"/>
          <w:shd w:val="clear" w:color="auto" w:fill="FFFFFF"/>
          <w:lang w:val="en-GB"/>
        </w:rPr>
        <w:t>PARP18)</w:t>
      </w:r>
      <w:r w:rsidR="00E46D70" w:rsidRPr="00C440CC">
        <w:rPr>
          <w:rFonts w:ascii="Arial" w:hAnsi="Arial" w:cs="Arial"/>
          <w:color w:val="000000"/>
          <w:sz w:val="24"/>
          <w:szCs w:val="24"/>
          <w:shd w:val="clear" w:color="auto" w:fill="FFFFFF"/>
          <w:lang w:val="en-GB"/>
        </w:rPr>
        <w:t xml:space="preserve"> </w:t>
      </w:r>
      <w:r w:rsidR="001E2F53" w:rsidRPr="00C440CC">
        <w:rPr>
          <w:rFonts w:ascii="Arial" w:hAnsi="Arial" w:cs="Arial"/>
          <w:color w:val="000000"/>
          <w:sz w:val="24"/>
          <w:szCs w:val="24"/>
          <w:shd w:val="clear" w:color="auto" w:fill="FFFFFF"/>
          <w:lang w:val="en-GB"/>
        </w:rPr>
        <w:t>modifies</w:t>
      </w:r>
      <w:r w:rsidR="00B45D9C" w:rsidRPr="00C440CC">
        <w:rPr>
          <w:rFonts w:ascii="Arial" w:hAnsi="Arial" w:cs="Arial"/>
          <w:color w:val="000000"/>
          <w:sz w:val="24"/>
          <w:szCs w:val="24"/>
          <w:shd w:val="clear" w:color="auto" w:fill="FFFFFF"/>
          <w:lang w:val="en-GB"/>
        </w:rPr>
        <w:t xml:space="preserve"> 5’-phosphates on DNA and RNA ends</w:t>
      </w:r>
      <w:r w:rsidR="00F55027" w:rsidRPr="00C440CC">
        <w:rPr>
          <w:rFonts w:ascii="Arial" w:hAnsi="Arial" w:cs="Arial"/>
          <w:color w:val="000000"/>
          <w:sz w:val="24"/>
          <w:szCs w:val="24"/>
          <w:shd w:val="clear" w:color="auto" w:fill="FFFFFF"/>
          <w:lang w:val="en-GB"/>
        </w:rPr>
        <w:t xml:space="preserve"> </w:t>
      </w:r>
      <w:r w:rsidR="00E17B2C" w:rsidRPr="00C440CC">
        <w:rPr>
          <w:rFonts w:ascii="Arial" w:hAnsi="Arial" w:cs="Arial"/>
          <w:color w:val="000000"/>
          <w:sz w:val="24"/>
          <w:szCs w:val="24"/>
          <w:shd w:val="clear" w:color="auto" w:fill="FFFFFF"/>
          <w:lang w:val="en-GB"/>
        </w:rPr>
        <w:fldChar w:fldCharType="begin">
          <w:fldData xml:space="preserve">PEVuZE5vdGU+PENpdGU+PEF1dGhvcj5NdW5udXI8L0F1dGhvcj48WWVhcj4yMDE5PC9ZZWFyPjxS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=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PEVuZE5vdGU+PENpdGU+PEF1dGhvcj5NdW5udXI8L0F1dGhvcj48WWVhcj4yMDE5PC9ZZWFyPjxS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=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E17B2C" w:rsidRPr="00C440CC">
        <w:rPr>
          <w:rFonts w:ascii="Arial" w:hAnsi="Arial" w:cs="Arial"/>
          <w:color w:val="000000"/>
          <w:sz w:val="24"/>
          <w:szCs w:val="24"/>
          <w:shd w:val="clear" w:color="auto" w:fill="FFFFFF"/>
          <w:lang w:val="en-GB"/>
        </w:rPr>
      </w:r>
      <w:r w:rsidR="00E17B2C"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33" w:tooltip="Munnur, 2019 #526" w:history="1">
        <w:r w:rsidR="00593008" w:rsidRPr="00C440CC">
          <w:rPr>
            <w:rFonts w:ascii="Arial" w:hAnsi="Arial" w:cs="Arial"/>
            <w:noProof/>
            <w:color w:val="000000"/>
            <w:sz w:val="24"/>
            <w:szCs w:val="24"/>
            <w:shd w:val="clear" w:color="auto" w:fill="FFFFFF"/>
            <w:lang w:val="en-GB"/>
          </w:rPr>
          <w:t>33</w:t>
        </w:r>
      </w:hyperlink>
      <w:r w:rsidR="003A24A5" w:rsidRPr="00C440CC">
        <w:rPr>
          <w:rFonts w:ascii="Arial" w:hAnsi="Arial" w:cs="Arial"/>
          <w:noProof/>
          <w:color w:val="000000"/>
          <w:sz w:val="24"/>
          <w:szCs w:val="24"/>
          <w:shd w:val="clear" w:color="auto" w:fill="FFFFFF"/>
          <w:lang w:val="en-GB"/>
        </w:rPr>
        <w:t xml:space="preserve">, </w:t>
      </w:r>
      <w:hyperlink w:anchor="_ENREF_39" w:tooltip="Munir, 2018 #1882" w:history="1">
        <w:r w:rsidR="00593008" w:rsidRPr="00C440CC">
          <w:rPr>
            <w:rFonts w:ascii="Arial" w:hAnsi="Arial" w:cs="Arial"/>
            <w:noProof/>
            <w:color w:val="000000"/>
            <w:sz w:val="24"/>
            <w:szCs w:val="24"/>
            <w:shd w:val="clear" w:color="auto" w:fill="FFFFFF"/>
            <w:lang w:val="en-GB"/>
          </w:rPr>
          <w:t>39</w:t>
        </w:r>
      </w:hyperlink>
      <w:r w:rsidR="003A24A5" w:rsidRPr="00C440CC">
        <w:rPr>
          <w:rFonts w:ascii="Arial" w:hAnsi="Arial" w:cs="Arial"/>
          <w:noProof/>
          <w:color w:val="000000"/>
          <w:sz w:val="24"/>
          <w:szCs w:val="24"/>
          <w:shd w:val="clear" w:color="auto" w:fill="FFFFFF"/>
          <w:lang w:val="en-GB"/>
        </w:rPr>
        <w:t>]</w:t>
      </w:r>
      <w:r w:rsidR="00E17B2C" w:rsidRPr="00C440CC">
        <w:rPr>
          <w:rFonts w:ascii="Arial" w:hAnsi="Arial" w:cs="Arial"/>
          <w:color w:val="000000"/>
          <w:sz w:val="24"/>
          <w:szCs w:val="24"/>
          <w:shd w:val="clear" w:color="auto" w:fill="FFFFFF"/>
          <w:lang w:val="en-GB"/>
        </w:rPr>
        <w:fldChar w:fldCharType="end"/>
      </w:r>
      <w:r w:rsidR="00B45D9C" w:rsidRPr="00C440CC">
        <w:rPr>
          <w:rFonts w:ascii="Arial" w:hAnsi="Arial" w:cs="Arial"/>
          <w:color w:val="000000"/>
          <w:sz w:val="24"/>
          <w:szCs w:val="24"/>
          <w:shd w:val="clear" w:color="auto" w:fill="FFFFFF"/>
          <w:lang w:val="en-GB"/>
        </w:rPr>
        <w:t>, and PARP10, PARP11 and PARP15 have been shown to ADP-ribosylate the 5’-phosphate</w:t>
      </w:r>
      <w:r w:rsidR="004D157E" w:rsidRPr="00C440CC">
        <w:rPr>
          <w:rFonts w:ascii="Arial" w:hAnsi="Arial" w:cs="Arial"/>
          <w:color w:val="000000"/>
          <w:sz w:val="24"/>
          <w:szCs w:val="24"/>
          <w:shd w:val="clear" w:color="auto" w:fill="FFFFFF"/>
          <w:lang w:val="en-GB"/>
        </w:rPr>
        <w:t>s</w:t>
      </w:r>
      <w:r w:rsidR="00B45D9C" w:rsidRPr="00C440CC">
        <w:rPr>
          <w:rFonts w:ascii="Arial" w:hAnsi="Arial" w:cs="Arial"/>
          <w:color w:val="000000"/>
          <w:sz w:val="24"/>
          <w:szCs w:val="24"/>
          <w:shd w:val="clear" w:color="auto" w:fill="FFFFFF"/>
          <w:lang w:val="en-GB"/>
        </w:rPr>
        <w:t xml:space="preserve"> at RNA ends</w:t>
      </w:r>
      <w:r w:rsidR="00F55027" w:rsidRPr="00C440CC">
        <w:rPr>
          <w:rFonts w:ascii="Arial" w:hAnsi="Arial" w:cs="Arial"/>
          <w:color w:val="000000"/>
          <w:sz w:val="24"/>
          <w:szCs w:val="24"/>
          <w:shd w:val="clear" w:color="auto" w:fill="FFFFFF"/>
          <w:lang w:val="en-GB"/>
        </w:rPr>
        <w:t xml:space="preserve"> </w:t>
      </w:r>
      <w:r w:rsidR="003A24A5" w:rsidRPr="00C440CC">
        <w:rPr>
          <w:rFonts w:ascii="Arial" w:hAnsi="Arial" w:cs="Arial"/>
          <w:color w:val="000000"/>
          <w:sz w:val="24"/>
          <w:szCs w:val="24"/>
          <w:shd w:val="clear" w:color="auto" w:fill="FFFFFF"/>
          <w:lang w:val="en-GB"/>
        </w:rPr>
        <w:fldChar w:fldCharType="begin">
          <w:fldData xml:space="preserve">PEVuZE5vdGU+PENpdGU+PEF1dGhvcj5NdW5udXI8L0F1dGhvcj48WWVhcj4yMDE5PC9ZZWFyPjxS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PEVuZE5vdGU+PENpdGU+PEF1dGhvcj5NdW5udXI8L0F1dGhvcj48WWVhcj4yMDE5PC9ZZWFyPjxS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33" w:tooltip="Munnur, 2019 #526" w:history="1">
        <w:r w:rsidR="00593008" w:rsidRPr="00C440CC">
          <w:rPr>
            <w:rFonts w:ascii="Arial" w:hAnsi="Arial" w:cs="Arial"/>
            <w:noProof/>
            <w:color w:val="000000"/>
            <w:sz w:val="24"/>
            <w:szCs w:val="24"/>
            <w:shd w:val="clear" w:color="auto" w:fill="FFFFFF"/>
            <w:lang w:val="en-GB"/>
          </w:rPr>
          <w:t>33</w:t>
        </w:r>
      </w:hyperlink>
      <w:r w:rsidR="003A24A5" w:rsidRPr="00C440CC">
        <w:rPr>
          <w:rFonts w:ascii="Arial" w:hAnsi="Arial" w:cs="Arial"/>
          <w:noProof/>
          <w:color w:val="000000"/>
          <w:sz w:val="24"/>
          <w:szCs w:val="24"/>
          <w:shd w:val="clear" w:color="auto" w:fill="FFFFFF"/>
          <w:lang w:val="en-GB"/>
        </w:rPr>
        <w:t>]</w:t>
      </w:r>
      <w:r w:rsidR="003A24A5" w:rsidRPr="00C440CC">
        <w:rPr>
          <w:rFonts w:ascii="Arial" w:hAnsi="Arial" w:cs="Arial"/>
          <w:color w:val="000000"/>
          <w:sz w:val="24"/>
          <w:szCs w:val="24"/>
          <w:shd w:val="clear" w:color="auto" w:fill="FFFFFF"/>
          <w:lang w:val="en-GB"/>
        </w:rPr>
        <w:fldChar w:fldCharType="end"/>
      </w:r>
      <w:r w:rsidR="00B45D9C" w:rsidRPr="00C440CC">
        <w:rPr>
          <w:rFonts w:ascii="Arial" w:hAnsi="Arial" w:cs="Arial"/>
          <w:color w:val="000000"/>
          <w:sz w:val="24"/>
          <w:szCs w:val="24"/>
          <w:shd w:val="clear" w:color="auto" w:fill="FFFFFF"/>
          <w:lang w:val="en-GB"/>
        </w:rPr>
        <w:t xml:space="preserve">. </w:t>
      </w:r>
      <w:r w:rsidR="00462BF4" w:rsidRPr="00C440CC">
        <w:rPr>
          <w:rFonts w:ascii="Arial" w:hAnsi="Arial" w:cs="Arial"/>
          <w:color w:val="000000"/>
          <w:sz w:val="24"/>
          <w:szCs w:val="24"/>
          <w:shd w:val="clear" w:color="auto" w:fill="FFFFFF"/>
          <w:lang w:val="en-GB"/>
        </w:rPr>
        <w:t>T</w:t>
      </w:r>
      <w:r w:rsidR="00B45D9C" w:rsidRPr="00C440CC">
        <w:rPr>
          <w:rFonts w:ascii="Arial" w:hAnsi="Arial" w:cs="Arial"/>
          <w:color w:val="000000"/>
          <w:sz w:val="24"/>
          <w:szCs w:val="24"/>
          <w:shd w:val="clear" w:color="auto" w:fill="FFFFFF"/>
          <w:lang w:val="en-GB"/>
        </w:rPr>
        <w:t xml:space="preserve">he </w:t>
      </w:r>
      <w:r w:rsidR="00435BD5" w:rsidRPr="00C440CC">
        <w:rPr>
          <w:rFonts w:ascii="Arial" w:hAnsi="Arial" w:cs="Arial"/>
          <w:color w:val="000000"/>
          <w:sz w:val="24"/>
          <w:szCs w:val="24"/>
          <w:shd w:val="clear" w:color="auto" w:fill="FFFFFF"/>
          <w:lang w:val="en-GB"/>
        </w:rPr>
        <w:t>(</w:t>
      </w:r>
      <w:r w:rsidR="00B45D9C" w:rsidRPr="00C440CC">
        <w:rPr>
          <w:rFonts w:ascii="Arial" w:hAnsi="Arial" w:cs="Arial"/>
          <w:color w:val="000000"/>
          <w:sz w:val="24"/>
          <w:szCs w:val="24"/>
          <w:shd w:val="clear" w:color="auto" w:fill="FFFFFF"/>
          <w:lang w:val="en-GB"/>
        </w:rPr>
        <w:t>ADP-</w:t>
      </w:r>
      <w:r w:rsidR="00435BD5" w:rsidRPr="00C440CC">
        <w:rPr>
          <w:rFonts w:ascii="Arial" w:hAnsi="Arial" w:cs="Arial"/>
          <w:color w:val="000000"/>
          <w:sz w:val="24"/>
          <w:szCs w:val="24"/>
          <w:shd w:val="clear" w:color="auto" w:fill="FFFFFF"/>
          <w:lang w:val="en-GB"/>
        </w:rPr>
        <w:t>ribosyl)</w:t>
      </w:r>
      <w:r w:rsidR="00B45D9C" w:rsidRPr="00C440CC">
        <w:rPr>
          <w:rFonts w:ascii="Arial" w:hAnsi="Arial" w:cs="Arial"/>
          <w:color w:val="000000"/>
          <w:sz w:val="24"/>
          <w:szCs w:val="24"/>
          <w:shd w:val="clear" w:color="auto" w:fill="FFFFFF"/>
          <w:lang w:val="en-GB"/>
        </w:rPr>
        <w:t>hydrolases</w:t>
      </w:r>
      <w:r w:rsidR="002E6C77" w:rsidRPr="00C440CC">
        <w:rPr>
          <w:color w:val="000000"/>
          <w:shd w:val="clear" w:color="auto" w:fill="FFFFFF"/>
          <w:lang w:val="en-GB"/>
        </w:rPr>
        <w:t xml:space="preserve"> </w:t>
      </w:r>
      <w:r w:rsidR="002E6C77" w:rsidRPr="00C440CC">
        <w:rPr>
          <w:rFonts w:ascii="Arial" w:hAnsi="Arial" w:cs="Arial"/>
          <w:color w:val="000000"/>
          <w:sz w:val="24"/>
          <w:szCs w:val="24"/>
          <w:shd w:val="clear" w:color="auto" w:fill="FFFFFF"/>
          <w:lang w:val="en-GB"/>
        </w:rPr>
        <w:t xml:space="preserve">PARG, TARG1, </w:t>
      </w:r>
      <w:r w:rsidR="008A2869" w:rsidRPr="00C440CC">
        <w:rPr>
          <w:rFonts w:ascii="Arial" w:hAnsi="Arial" w:cs="Arial"/>
          <w:color w:val="000000"/>
          <w:sz w:val="24"/>
          <w:szCs w:val="24"/>
          <w:shd w:val="clear" w:color="auto" w:fill="FFFFFF"/>
          <w:lang w:val="en-GB"/>
        </w:rPr>
        <w:t>MacroD1</w:t>
      </w:r>
      <w:r w:rsidR="002E6C77" w:rsidRPr="00C440CC">
        <w:rPr>
          <w:rFonts w:ascii="Arial" w:hAnsi="Arial" w:cs="Arial"/>
          <w:color w:val="000000"/>
          <w:sz w:val="24"/>
          <w:szCs w:val="24"/>
          <w:shd w:val="clear" w:color="auto" w:fill="FFFFFF"/>
          <w:lang w:val="en-GB"/>
        </w:rPr>
        <w:t xml:space="preserve">, </w:t>
      </w:r>
      <w:r w:rsidR="008A2869" w:rsidRPr="00C440CC">
        <w:rPr>
          <w:rFonts w:ascii="Arial" w:hAnsi="Arial" w:cs="Arial"/>
          <w:color w:val="000000"/>
          <w:sz w:val="24"/>
          <w:szCs w:val="24"/>
          <w:shd w:val="clear" w:color="auto" w:fill="FFFFFF"/>
          <w:lang w:val="en-GB"/>
        </w:rPr>
        <w:t xml:space="preserve">MacroD2 </w:t>
      </w:r>
      <w:r w:rsidR="002E6C77" w:rsidRPr="00C440CC">
        <w:rPr>
          <w:rFonts w:ascii="Arial" w:hAnsi="Arial" w:cs="Arial"/>
          <w:color w:val="000000"/>
          <w:sz w:val="24"/>
          <w:szCs w:val="24"/>
          <w:shd w:val="clear" w:color="auto" w:fill="FFFFFF"/>
          <w:lang w:val="en-GB"/>
        </w:rPr>
        <w:t>and ARH3</w:t>
      </w:r>
      <w:r w:rsidR="00B45D9C" w:rsidRPr="00C440CC">
        <w:rPr>
          <w:rFonts w:ascii="Arial" w:hAnsi="Arial" w:cs="Arial"/>
          <w:color w:val="000000"/>
          <w:sz w:val="24"/>
          <w:szCs w:val="24"/>
          <w:shd w:val="clear" w:color="auto" w:fill="FFFFFF"/>
          <w:lang w:val="en-GB"/>
        </w:rPr>
        <w:t xml:space="preserve"> </w:t>
      </w:r>
      <w:r w:rsidR="005E7AF6" w:rsidRPr="00C440CC">
        <w:rPr>
          <w:rFonts w:ascii="Arial" w:hAnsi="Arial" w:cs="Arial"/>
          <w:color w:val="000000"/>
          <w:sz w:val="24"/>
          <w:szCs w:val="24"/>
          <w:shd w:val="clear" w:color="auto" w:fill="FFFFFF"/>
          <w:lang w:val="en-GB"/>
        </w:rPr>
        <w:t>can</w:t>
      </w:r>
      <w:r w:rsidR="00B45D9C" w:rsidRPr="00C440CC">
        <w:rPr>
          <w:rFonts w:ascii="Arial" w:hAnsi="Arial" w:cs="Arial"/>
          <w:color w:val="000000"/>
          <w:sz w:val="24"/>
          <w:szCs w:val="24"/>
          <w:shd w:val="clear" w:color="auto" w:fill="FFFFFF"/>
          <w:lang w:val="en-GB"/>
        </w:rPr>
        <w:t xml:space="preserve"> reverse phosphate-linked DNA</w:t>
      </w:r>
      <w:r w:rsidR="00BC4635" w:rsidRPr="00C440CC">
        <w:rPr>
          <w:rFonts w:ascii="Arial" w:hAnsi="Arial" w:cs="Arial"/>
          <w:color w:val="000000"/>
          <w:sz w:val="24"/>
          <w:szCs w:val="24"/>
          <w:shd w:val="clear" w:color="auto" w:fill="FFFFFF"/>
          <w:lang w:val="en-GB"/>
        </w:rPr>
        <w:t xml:space="preserve"> and RNA</w:t>
      </w:r>
      <w:r w:rsidR="00B45D9C" w:rsidRPr="00C440CC">
        <w:rPr>
          <w:rFonts w:ascii="Arial" w:hAnsi="Arial" w:cs="Arial"/>
          <w:color w:val="000000"/>
          <w:sz w:val="24"/>
          <w:szCs w:val="24"/>
          <w:shd w:val="clear" w:color="auto" w:fill="FFFFFF"/>
          <w:lang w:val="en-GB"/>
        </w:rPr>
        <w:t xml:space="preserve"> ADP-ribosylation</w:t>
      </w:r>
      <w:r w:rsidR="002E6C77" w:rsidRPr="00C440CC">
        <w:rPr>
          <w:rFonts w:ascii="Arial" w:hAnsi="Arial" w:cs="Arial"/>
          <w:color w:val="000000"/>
          <w:sz w:val="24"/>
          <w:szCs w:val="24"/>
          <w:shd w:val="clear" w:color="auto" w:fill="FFFFFF"/>
          <w:lang w:val="en-GB"/>
        </w:rPr>
        <w:t xml:space="preserve"> </w:t>
      </w:r>
      <w:r w:rsidR="00E17B2C" w:rsidRPr="00C440CC">
        <w:rPr>
          <w:rFonts w:ascii="Arial" w:hAnsi="Arial" w:cs="Arial"/>
          <w:color w:val="000000"/>
          <w:sz w:val="24"/>
          <w:szCs w:val="24"/>
          <w:shd w:val="clear" w:color="auto" w:fill="FFFFFF"/>
          <w:lang w:val="en-GB"/>
        </w:rPr>
        <w:fldChar w:fldCharType="begin">
          <w:fldData xml:space="preserve">PEVuZE5vdGU+PENpdGU+PEF1dGhvcj5NdW5udXI8L0F1dGhvcj48WWVhcj4yMDE3PC9ZZWFyPjxS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PEVuZE5vdGU+PENpdGU+PEF1dGhvcj5NdW5udXI8L0F1dGhvcj48WWVhcj4yMDE3PC9ZZWFyPjxS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E17B2C" w:rsidRPr="00C440CC">
        <w:rPr>
          <w:rFonts w:ascii="Arial" w:hAnsi="Arial" w:cs="Arial"/>
          <w:color w:val="000000"/>
          <w:sz w:val="24"/>
          <w:szCs w:val="24"/>
          <w:shd w:val="clear" w:color="auto" w:fill="FFFFFF"/>
          <w:lang w:val="en-GB"/>
        </w:rPr>
      </w:r>
      <w:r w:rsidR="00E17B2C"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29" w:tooltip="Munnur, 2017 #2070" w:history="1">
        <w:r w:rsidR="00593008" w:rsidRPr="00C440CC">
          <w:rPr>
            <w:rFonts w:ascii="Arial" w:hAnsi="Arial" w:cs="Arial"/>
            <w:noProof/>
            <w:color w:val="000000"/>
            <w:sz w:val="24"/>
            <w:szCs w:val="24"/>
            <w:shd w:val="clear" w:color="auto" w:fill="FFFFFF"/>
            <w:lang w:val="en-GB"/>
          </w:rPr>
          <w:t>29</w:t>
        </w:r>
      </w:hyperlink>
      <w:r w:rsidR="003A24A5" w:rsidRPr="00C440CC">
        <w:rPr>
          <w:rFonts w:ascii="Arial" w:hAnsi="Arial" w:cs="Arial"/>
          <w:noProof/>
          <w:color w:val="000000"/>
          <w:sz w:val="24"/>
          <w:szCs w:val="24"/>
          <w:shd w:val="clear" w:color="auto" w:fill="FFFFFF"/>
          <w:lang w:val="en-GB"/>
        </w:rPr>
        <w:t xml:space="preserve">, </w:t>
      </w:r>
      <w:hyperlink w:anchor="_ENREF_33" w:tooltip="Munnur, 2019 #526" w:history="1">
        <w:r w:rsidR="00593008" w:rsidRPr="00C440CC">
          <w:rPr>
            <w:rFonts w:ascii="Arial" w:hAnsi="Arial" w:cs="Arial"/>
            <w:noProof/>
            <w:color w:val="000000"/>
            <w:sz w:val="24"/>
            <w:szCs w:val="24"/>
            <w:shd w:val="clear" w:color="auto" w:fill="FFFFFF"/>
            <w:lang w:val="en-GB"/>
          </w:rPr>
          <w:t>33</w:t>
        </w:r>
      </w:hyperlink>
      <w:r w:rsidR="003A24A5" w:rsidRPr="00C440CC">
        <w:rPr>
          <w:rFonts w:ascii="Arial" w:hAnsi="Arial" w:cs="Arial"/>
          <w:noProof/>
          <w:color w:val="000000"/>
          <w:sz w:val="24"/>
          <w:szCs w:val="24"/>
          <w:shd w:val="clear" w:color="auto" w:fill="FFFFFF"/>
          <w:lang w:val="en-GB"/>
        </w:rPr>
        <w:t>]</w:t>
      </w:r>
      <w:r w:rsidR="00E17B2C" w:rsidRPr="00C440CC">
        <w:rPr>
          <w:rFonts w:ascii="Arial" w:hAnsi="Arial" w:cs="Arial"/>
          <w:color w:val="000000"/>
          <w:sz w:val="24"/>
          <w:szCs w:val="24"/>
          <w:shd w:val="clear" w:color="auto" w:fill="FFFFFF"/>
          <w:lang w:val="en-GB"/>
        </w:rPr>
        <w:fldChar w:fldCharType="end"/>
      </w:r>
      <w:r w:rsidR="00701C88" w:rsidRPr="00C440CC">
        <w:rPr>
          <w:rFonts w:ascii="Arial" w:hAnsi="Arial" w:cs="Arial"/>
          <w:color w:val="000000"/>
          <w:sz w:val="24"/>
          <w:szCs w:val="24"/>
          <w:shd w:val="clear" w:color="auto" w:fill="FFFFFF"/>
          <w:lang w:val="en-GB"/>
        </w:rPr>
        <w:t>.</w:t>
      </w:r>
    </w:p>
    <w:p w14:paraId="1D715BB5" w14:textId="173DE222" w:rsidR="007B08A7" w:rsidRPr="00C440CC" w:rsidRDefault="007B08A7" w:rsidP="00CA71C2">
      <w:pPr>
        <w:spacing w:line="240" w:lineRule="auto"/>
        <w:jc w:val="both"/>
        <w:rPr>
          <w:rFonts w:ascii="Arial" w:hAnsi="Arial" w:cs="Arial"/>
          <w:color w:val="000000"/>
          <w:sz w:val="24"/>
          <w:szCs w:val="24"/>
          <w:shd w:val="clear" w:color="auto" w:fill="FFFFFF"/>
          <w:lang w:val="en-GB"/>
        </w:rPr>
      </w:pPr>
      <w:r w:rsidRPr="00C440CC">
        <w:rPr>
          <w:rFonts w:ascii="Arial" w:hAnsi="Arial" w:cs="Arial"/>
          <w:color w:val="000000"/>
          <w:sz w:val="24"/>
          <w:szCs w:val="24"/>
          <w:shd w:val="clear" w:color="auto" w:fill="FFFFFF"/>
          <w:lang w:val="en-GB"/>
        </w:rPr>
        <w:t>Recently, the first reversible DNA-specific toxin/antitoxin (TA) pair DarT/DarG was discovered in several pathogen</w:t>
      </w:r>
      <w:r w:rsidR="005E7AF6" w:rsidRPr="00C440CC">
        <w:rPr>
          <w:rFonts w:ascii="Arial" w:hAnsi="Arial" w:cs="Arial"/>
          <w:color w:val="000000"/>
          <w:sz w:val="24"/>
          <w:szCs w:val="24"/>
          <w:shd w:val="clear" w:color="auto" w:fill="FFFFFF"/>
          <w:lang w:val="en-GB"/>
        </w:rPr>
        <w:t>ic</w:t>
      </w:r>
      <w:r w:rsidRPr="00C440CC">
        <w:rPr>
          <w:rFonts w:ascii="Arial" w:hAnsi="Arial" w:cs="Arial"/>
          <w:color w:val="000000"/>
          <w:sz w:val="24"/>
          <w:szCs w:val="24"/>
          <w:shd w:val="clear" w:color="auto" w:fill="FFFFFF"/>
          <w:lang w:val="en-GB"/>
        </w:rPr>
        <w:t xml:space="preserve"> bacteria</w:t>
      </w:r>
      <w:r w:rsidRPr="00C440CC">
        <w:rPr>
          <w:rStyle w:val="Emphasis"/>
          <w:rFonts w:ascii="Arial" w:hAnsi="Arial" w:cs="Arial"/>
          <w:color w:val="000000"/>
          <w:sz w:val="24"/>
          <w:szCs w:val="24"/>
          <w:shd w:val="clear" w:color="auto" w:fill="FFFFFF"/>
          <w:lang w:val="en-GB"/>
        </w:rPr>
        <w:t xml:space="preserve"> </w:t>
      </w:r>
      <w:r w:rsidRPr="00C440CC">
        <w:rPr>
          <w:rStyle w:val="Emphasis"/>
          <w:rFonts w:ascii="Arial" w:hAnsi="Arial" w:cs="Arial"/>
          <w:i w:val="0"/>
          <w:iCs w:val="0"/>
          <w:color w:val="000000"/>
          <w:sz w:val="24"/>
          <w:szCs w:val="24"/>
          <w:shd w:val="clear" w:color="auto" w:fill="FFFFFF"/>
          <w:lang w:val="en-GB"/>
        </w:rPr>
        <w:t>(</w:t>
      </w:r>
      <w:r w:rsidR="00435BD5" w:rsidRPr="00C440CC">
        <w:rPr>
          <w:rStyle w:val="Emphasis"/>
          <w:rFonts w:ascii="Arial" w:hAnsi="Arial" w:cs="Arial"/>
          <w:i w:val="0"/>
          <w:iCs w:val="0"/>
          <w:color w:val="000000"/>
          <w:sz w:val="24"/>
          <w:szCs w:val="24"/>
          <w:shd w:val="clear" w:color="auto" w:fill="FFFFFF"/>
          <w:lang w:val="en-GB"/>
        </w:rPr>
        <w:t>incl</w:t>
      </w:r>
      <w:r w:rsidR="000B4275" w:rsidRPr="00C440CC">
        <w:rPr>
          <w:rStyle w:val="Emphasis"/>
          <w:rFonts w:ascii="Arial" w:hAnsi="Arial" w:cs="Arial"/>
          <w:i w:val="0"/>
          <w:iCs w:val="0"/>
          <w:color w:val="000000"/>
          <w:sz w:val="24"/>
          <w:szCs w:val="24"/>
          <w:shd w:val="clear" w:color="auto" w:fill="FFFFFF"/>
          <w:lang w:val="en-GB"/>
        </w:rPr>
        <w:t xml:space="preserve">uding </w:t>
      </w:r>
      <w:r w:rsidR="003632B2" w:rsidRPr="00C440CC">
        <w:rPr>
          <w:rStyle w:val="Emphasis"/>
          <w:rFonts w:ascii="Arial" w:hAnsi="Arial" w:cs="Arial"/>
          <w:i w:val="0"/>
          <w:iCs w:val="0"/>
          <w:color w:val="000000"/>
          <w:sz w:val="24"/>
          <w:szCs w:val="24"/>
          <w:shd w:val="clear" w:color="auto" w:fill="FFFFFF"/>
          <w:lang w:val="en-GB"/>
        </w:rPr>
        <w:t>enterop</w:t>
      </w:r>
      <w:r w:rsidR="00A02045" w:rsidRPr="00C440CC">
        <w:rPr>
          <w:rStyle w:val="Emphasis"/>
          <w:rFonts w:ascii="Arial" w:hAnsi="Arial" w:cs="Arial"/>
          <w:i w:val="0"/>
          <w:iCs w:val="0"/>
          <w:color w:val="000000"/>
          <w:sz w:val="24"/>
          <w:szCs w:val="24"/>
          <w:shd w:val="clear" w:color="auto" w:fill="FFFFFF"/>
          <w:lang w:val="en-GB"/>
        </w:rPr>
        <w:t>at</w:t>
      </w:r>
      <w:r w:rsidR="003632B2" w:rsidRPr="00C440CC">
        <w:rPr>
          <w:rStyle w:val="Emphasis"/>
          <w:rFonts w:ascii="Arial" w:hAnsi="Arial" w:cs="Arial"/>
          <w:i w:val="0"/>
          <w:iCs w:val="0"/>
          <w:color w:val="000000"/>
          <w:sz w:val="24"/>
          <w:szCs w:val="24"/>
          <w:shd w:val="clear" w:color="auto" w:fill="FFFFFF"/>
          <w:lang w:val="en-GB"/>
        </w:rPr>
        <w:t>h</w:t>
      </w:r>
      <w:r w:rsidR="00A02045" w:rsidRPr="00C440CC">
        <w:rPr>
          <w:rStyle w:val="Emphasis"/>
          <w:rFonts w:ascii="Arial" w:hAnsi="Arial" w:cs="Arial"/>
          <w:i w:val="0"/>
          <w:iCs w:val="0"/>
          <w:color w:val="000000"/>
          <w:sz w:val="24"/>
          <w:szCs w:val="24"/>
          <w:shd w:val="clear" w:color="auto" w:fill="FFFFFF"/>
          <w:lang w:val="en-GB"/>
        </w:rPr>
        <w:t xml:space="preserve">ogenic </w:t>
      </w:r>
      <w:r w:rsidR="00A02045" w:rsidRPr="00C440CC">
        <w:rPr>
          <w:rStyle w:val="Emphasis"/>
          <w:rFonts w:ascii="Arial" w:hAnsi="Arial" w:cs="Arial"/>
          <w:iCs w:val="0"/>
          <w:color w:val="000000"/>
          <w:sz w:val="24"/>
          <w:szCs w:val="24"/>
          <w:shd w:val="clear" w:color="auto" w:fill="FFFFFF"/>
          <w:lang w:val="en-GB"/>
        </w:rPr>
        <w:t>Escherichia coli</w:t>
      </w:r>
      <w:r w:rsidR="00A02045" w:rsidRPr="00C440CC">
        <w:rPr>
          <w:rStyle w:val="Emphasis"/>
          <w:rFonts w:ascii="Arial" w:hAnsi="Arial" w:cs="Arial"/>
          <w:i w:val="0"/>
          <w:iCs w:val="0"/>
          <w:color w:val="000000"/>
          <w:sz w:val="24"/>
          <w:szCs w:val="24"/>
          <w:shd w:val="clear" w:color="auto" w:fill="FFFFFF"/>
          <w:lang w:val="en-GB"/>
        </w:rPr>
        <w:t xml:space="preserve"> (EPEC), </w:t>
      </w:r>
      <w:r w:rsidRPr="00C440CC">
        <w:rPr>
          <w:rStyle w:val="Emphasis"/>
          <w:rFonts w:ascii="Arial" w:hAnsi="Arial" w:cs="Arial"/>
          <w:color w:val="000000"/>
          <w:sz w:val="24"/>
          <w:szCs w:val="24"/>
          <w:shd w:val="clear" w:color="auto" w:fill="FFFFFF"/>
          <w:lang w:val="en-GB"/>
        </w:rPr>
        <w:t>Mycobacterium tuberculosis</w:t>
      </w:r>
      <w:r w:rsidRPr="00C440CC">
        <w:rPr>
          <w:rFonts w:ascii="Arial" w:hAnsi="Arial" w:cs="Arial"/>
          <w:color w:val="000000"/>
          <w:sz w:val="24"/>
          <w:szCs w:val="24"/>
          <w:shd w:val="clear" w:color="auto" w:fill="FFFFFF"/>
          <w:lang w:val="en-GB"/>
        </w:rPr>
        <w:t xml:space="preserve">, </w:t>
      </w:r>
      <w:r w:rsidRPr="00C440CC">
        <w:rPr>
          <w:rStyle w:val="Emphasis"/>
          <w:rFonts w:ascii="Arial" w:hAnsi="Arial" w:cs="Arial"/>
          <w:color w:val="000000"/>
          <w:sz w:val="24"/>
          <w:szCs w:val="24"/>
          <w:shd w:val="clear" w:color="auto" w:fill="FFFFFF"/>
          <w:lang w:val="en-GB"/>
        </w:rPr>
        <w:t>Klebsiella pneumoniae</w:t>
      </w:r>
      <w:r w:rsidRPr="00C440CC">
        <w:rPr>
          <w:rStyle w:val="Emphasis"/>
          <w:rFonts w:ascii="Arial" w:hAnsi="Arial" w:cs="Arial"/>
          <w:i w:val="0"/>
          <w:iCs w:val="0"/>
          <w:color w:val="000000"/>
          <w:sz w:val="24"/>
          <w:szCs w:val="24"/>
          <w:shd w:val="clear" w:color="auto" w:fill="FFFFFF"/>
          <w:lang w:val="en-GB"/>
        </w:rPr>
        <w:t xml:space="preserve"> </w:t>
      </w:r>
      <w:r w:rsidRPr="00C440CC">
        <w:rPr>
          <w:rFonts w:ascii="Arial" w:hAnsi="Arial" w:cs="Arial"/>
          <w:color w:val="000000"/>
          <w:sz w:val="24"/>
          <w:szCs w:val="24"/>
          <w:shd w:val="clear" w:color="auto" w:fill="FFFFFF"/>
          <w:lang w:val="en-GB"/>
        </w:rPr>
        <w:t xml:space="preserve">and </w:t>
      </w:r>
      <w:r w:rsidRPr="00C440CC">
        <w:rPr>
          <w:rStyle w:val="Emphasis"/>
          <w:rFonts w:ascii="Arial" w:hAnsi="Arial" w:cs="Arial"/>
          <w:color w:val="000000"/>
          <w:sz w:val="24"/>
          <w:szCs w:val="24"/>
          <w:shd w:val="clear" w:color="auto" w:fill="FFFFFF"/>
          <w:lang w:val="en-GB"/>
        </w:rPr>
        <w:t>Pseudomonas mendocina</w:t>
      </w:r>
      <w:r w:rsidRPr="00C440CC">
        <w:rPr>
          <w:rFonts w:ascii="Arial" w:hAnsi="Arial" w:cs="Arial"/>
          <w:color w:val="000000"/>
          <w:sz w:val="24"/>
          <w:szCs w:val="24"/>
          <w:shd w:val="clear" w:color="auto" w:fill="FFFFFF"/>
          <w:lang w:val="en-GB"/>
        </w:rPr>
        <w:t xml:space="preserve">) </w:t>
      </w:r>
      <w:r w:rsidR="00E17B2C" w:rsidRPr="00C440CC">
        <w:rPr>
          <w:rFonts w:ascii="Arial" w:hAnsi="Arial" w:cs="Arial"/>
          <w:color w:val="000000"/>
          <w:sz w:val="24"/>
          <w:szCs w:val="24"/>
          <w:shd w:val="clear" w:color="auto" w:fill="FFFFFF"/>
          <w:lang w:val="en-GB"/>
        </w:rPr>
        <w:fldChar w:fldCharType="begin">
          <w:fldData xml:space="preserve">PEVuZE5vdGU+PENpdGU+PEF1dGhvcj5MYXdhcmVlPC9BdXRob3I+PFllYXI+MjAyMDwvWWVhcj48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PEVuZE5vdGU+PENpdGU+PEF1dGhvcj5MYXdhcmVlPC9BdXRob3I+PFllYXI+MjAyMDwvWWVhcj48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E17B2C" w:rsidRPr="00C440CC">
        <w:rPr>
          <w:rFonts w:ascii="Arial" w:hAnsi="Arial" w:cs="Arial"/>
          <w:color w:val="000000"/>
          <w:sz w:val="24"/>
          <w:szCs w:val="24"/>
          <w:shd w:val="clear" w:color="auto" w:fill="FFFFFF"/>
          <w:lang w:val="en-GB"/>
        </w:rPr>
      </w:r>
      <w:r w:rsidR="00E17B2C"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27" w:tooltip="Lawaree, 2020 #2501" w:history="1">
        <w:r w:rsidR="00593008" w:rsidRPr="00C440CC">
          <w:rPr>
            <w:rFonts w:ascii="Arial" w:hAnsi="Arial" w:cs="Arial"/>
            <w:noProof/>
            <w:color w:val="000000"/>
            <w:sz w:val="24"/>
            <w:szCs w:val="24"/>
            <w:shd w:val="clear" w:color="auto" w:fill="FFFFFF"/>
            <w:lang w:val="en-GB"/>
          </w:rPr>
          <w:t>27</w:t>
        </w:r>
      </w:hyperlink>
      <w:r w:rsidR="003A24A5" w:rsidRPr="00C440CC">
        <w:rPr>
          <w:rFonts w:ascii="Arial" w:hAnsi="Arial" w:cs="Arial"/>
          <w:noProof/>
          <w:color w:val="000000"/>
          <w:sz w:val="24"/>
          <w:szCs w:val="24"/>
          <w:shd w:val="clear" w:color="auto" w:fill="FFFFFF"/>
          <w:lang w:val="en-GB"/>
        </w:rPr>
        <w:t xml:space="preserve">, </w:t>
      </w:r>
      <w:hyperlink w:anchor="_ENREF_30" w:tooltip="Jankevicius, 2016 #184" w:history="1">
        <w:r w:rsidR="00593008" w:rsidRPr="00C440CC">
          <w:rPr>
            <w:rFonts w:ascii="Arial" w:hAnsi="Arial" w:cs="Arial"/>
            <w:noProof/>
            <w:color w:val="000000"/>
            <w:sz w:val="24"/>
            <w:szCs w:val="24"/>
            <w:shd w:val="clear" w:color="auto" w:fill="FFFFFF"/>
            <w:lang w:val="en-GB"/>
          </w:rPr>
          <w:t>30</w:t>
        </w:r>
      </w:hyperlink>
      <w:r w:rsidR="003A24A5" w:rsidRPr="00C440CC">
        <w:rPr>
          <w:rFonts w:ascii="Arial" w:hAnsi="Arial" w:cs="Arial"/>
          <w:noProof/>
          <w:color w:val="000000"/>
          <w:sz w:val="24"/>
          <w:szCs w:val="24"/>
          <w:shd w:val="clear" w:color="auto" w:fill="FFFFFF"/>
          <w:lang w:val="en-GB"/>
        </w:rPr>
        <w:t xml:space="preserve">, </w:t>
      </w:r>
      <w:hyperlink w:anchor="_ENREF_40" w:tooltip="Sberro, 2013 #1021" w:history="1">
        <w:r w:rsidR="00593008" w:rsidRPr="00C440CC">
          <w:rPr>
            <w:rFonts w:ascii="Arial" w:hAnsi="Arial" w:cs="Arial"/>
            <w:noProof/>
            <w:color w:val="000000"/>
            <w:sz w:val="24"/>
            <w:szCs w:val="24"/>
            <w:shd w:val="clear" w:color="auto" w:fill="FFFFFF"/>
            <w:lang w:val="en-GB"/>
          </w:rPr>
          <w:t>40</w:t>
        </w:r>
      </w:hyperlink>
      <w:r w:rsidR="003A24A5" w:rsidRPr="00C440CC">
        <w:rPr>
          <w:rFonts w:ascii="Arial" w:hAnsi="Arial" w:cs="Arial"/>
          <w:noProof/>
          <w:color w:val="000000"/>
          <w:sz w:val="24"/>
          <w:szCs w:val="24"/>
          <w:shd w:val="clear" w:color="auto" w:fill="FFFFFF"/>
          <w:lang w:val="en-GB"/>
        </w:rPr>
        <w:t xml:space="preserve">, </w:t>
      </w:r>
      <w:hyperlink w:anchor="_ENREF_41" w:tooltip="Yamaguchi, 2011 #1195" w:history="1">
        <w:r w:rsidR="00593008" w:rsidRPr="00C440CC">
          <w:rPr>
            <w:rFonts w:ascii="Arial" w:hAnsi="Arial" w:cs="Arial"/>
            <w:noProof/>
            <w:color w:val="000000"/>
            <w:sz w:val="24"/>
            <w:szCs w:val="24"/>
            <w:shd w:val="clear" w:color="auto" w:fill="FFFFFF"/>
            <w:lang w:val="en-GB"/>
          </w:rPr>
          <w:t>41</w:t>
        </w:r>
      </w:hyperlink>
      <w:r w:rsidR="003A24A5" w:rsidRPr="00C440CC">
        <w:rPr>
          <w:rFonts w:ascii="Arial" w:hAnsi="Arial" w:cs="Arial"/>
          <w:noProof/>
          <w:color w:val="000000"/>
          <w:sz w:val="24"/>
          <w:szCs w:val="24"/>
          <w:shd w:val="clear" w:color="auto" w:fill="FFFFFF"/>
          <w:lang w:val="en-GB"/>
        </w:rPr>
        <w:t>]</w:t>
      </w:r>
      <w:r w:rsidR="00E17B2C" w:rsidRPr="00C440CC">
        <w:rPr>
          <w:rFonts w:ascii="Arial" w:hAnsi="Arial" w:cs="Arial"/>
          <w:color w:val="000000"/>
          <w:sz w:val="24"/>
          <w:szCs w:val="24"/>
          <w:shd w:val="clear" w:color="auto" w:fill="FFFFFF"/>
          <w:lang w:val="en-GB"/>
        </w:rPr>
        <w:fldChar w:fldCharType="end"/>
      </w:r>
      <w:r w:rsidRPr="00C440CC">
        <w:rPr>
          <w:rFonts w:ascii="Arial" w:hAnsi="Arial" w:cs="Arial"/>
          <w:color w:val="000000"/>
          <w:sz w:val="24"/>
          <w:szCs w:val="24"/>
          <w:shd w:val="clear" w:color="auto" w:fill="FFFFFF"/>
          <w:lang w:val="en-GB"/>
        </w:rPr>
        <w:t>. DarT is a</w:t>
      </w:r>
      <w:r w:rsidR="000A77EE" w:rsidRPr="00C440CC">
        <w:rPr>
          <w:rFonts w:ascii="Arial" w:hAnsi="Arial" w:cs="Arial"/>
          <w:color w:val="000000"/>
          <w:sz w:val="24"/>
          <w:szCs w:val="24"/>
          <w:shd w:val="clear" w:color="auto" w:fill="FFFFFF"/>
          <w:lang w:val="en-GB"/>
        </w:rPr>
        <w:t xml:space="preserve"> </w:t>
      </w:r>
      <w:r w:rsidRPr="00C440CC">
        <w:rPr>
          <w:rFonts w:ascii="Arial" w:hAnsi="Arial" w:cs="Arial"/>
          <w:color w:val="000000"/>
          <w:sz w:val="24"/>
          <w:szCs w:val="24"/>
          <w:shd w:val="clear" w:color="auto" w:fill="FFFFFF"/>
          <w:lang w:val="en-GB"/>
        </w:rPr>
        <w:t xml:space="preserve">DNA-specific </w:t>
      </w:r>
      <w:r w:rsidR="002A75B1" w:rsidRPr="00C440CC">
        <w:rPr>
          <w:rFonts w:ascii="Arial" w:hAnsi="Arial" w:cs="Arial"/>
          <w:color w:val="000000"/>
          <w:sz w:val="24"/>
          <w:szCs w:val="24"/>
          <w:shd w:val="clear" w:color="auto" w:fill="FFFFFF"/>
          <w:lang w:val="en-GB"/>
        </w:rPr>
        <w:t>ART</w:t>
      </w:r>
      <w:r w:rsidRPr="00C440CC">
        <w:rPr>
          <w:rFonts w:ascii="Arial" w:hAnsi="Arial" w:cs="Arial"/>
          <w:color w:val="000000"/>
          <w:sz w:val="24"/>
          <w:szCs w:val="24"/>
          <w:shd w:val="clear" w:color="auto" w:fill="FFFFFF"/>
          <w:lang w:val="en-GB"/>
        </w:rPr>
        <w:t xml:space="preserve"> that modifies </w:t>
      </w:r>
      <w:r w:rsidR="006F417B" w:rsidRPr="00C440CC">
        <w:rPr>
          <w:rFonts w:ascii="Arial" w:hAnsi="Arial" w:cs="Arial"/>
          <w:color w:val="000000"/>
          <w:sz w:val="24"/>
          <w:szCs w:val="24"/>
          <w:shd w:val="clear" w:color="auto" w:fill="FFFFFF"/>
          <w:lang w:val="en-GB"/>
        </w:rPr>
        <w:t xml:space="preserve">the </w:t>
      </w:r>
      <w:r w:rsidR="00A02045" w:rsidRPr="00C440CC">
        <w:rPr>
          <w:rFonts w:ascii="Arial" w:hAnsi="Arial" w:cs="Arial"/>
          <w:color w:val="000000"/>
          <w:sz w:val="24"/>
          <w:szCs w:val="24"/>
          <w:shd w:val="clear" w:color="auto" w:fill="FFFFFF"/>
          <w:lang w:val="en-GB"/>
        </w:rPr>
        <w:t xml:space="preserve">second </w:t>
      </w:r>
      <w:r w:rsidRPr="00C440CC">
        <w:rPr>
          <w:rFonts w:ascii="Arial" w:hAnsi="Arial" w:cs="Arial"/>
          <w:color w:val="000000"/>
          <w:sz w:val="24"/>
          <w:szCs w:val="24"/>
          <w:shd w:val="clear" w:color="auto" w:fill="FFFFFF"/>
          <w:lang w:val="en-GB"/>
        </w:rPr>
        <w:t>thymidin</w:t>
      </w:r>
      <w:r w:rsidR="00A02045" w:rsidRPr="00C440CC">
        <w:rPr>
          <w:rFonts w:ascii="Arial" w:hAnsi="Arial" w:cs="Arial"/>
          <w:color w:val="000000"/>
          <w:sz w:val="24"/>
          <w:szCs w:val="24"/>
          <w:shd w:val="clear" w:color="auto" w:fill="FFFFFF"/>
          <w:lang w:val="en-GB"/>
        </w:rPr>
        <w:t>e</w:t>
      </w:r>
      <w:r w:rsidRPr="00C440CC">
        <w:rPr>
          <w:rFonts w:ascii="Arial" w:hAnsi="Arial" w:cs="Arial"/>
          <w:color w:val="000000"/>
          <w:sz w:val="24"/>
          <w:szCs w:val="24"/>
          <w:shd w:val="clear" w:color="auto" w:fill="FFFFFF"/>
          <w:lang w:val="en-GB"/>
        </w:rPr>
        <w:t xml:space="preserve"> in the </w:t>
      </w:r>
      <w:r w:rsidR="00D32682" w:rsidRPr="00C440CC">
        <w:rPr>
          <w:rFonts w:ascii="Arial" w:hAnsi="Arial" w:cs="Arial"/>
          <w:color w:val="000000"/>
          <w:sz w:val="24"/>
          <w:szCs w:val="24"/>
          <w:shd w:val="clear" w:color="auto" w:fill="FFFFFF"/>
          <w:lang w:val="en-GB"/>
        </w:rPr>
        <w:t>TNT</w:t>
      </w:r>
      <w:r w:rsidR="00570933" w:rsidRPr="00C440CC">
        <w:rPr>
          <w:rFonts w:ascii="Arial" w:hAnsi="Arial" w:cs="Arial"/>
          <w:color w:val="000000"/>
          <w:sz w:val="24"/>
          <w:szCs w:val="24"/>
          <w:shd w:val="clear" w:color="auto" w:fill="FFFFFF"/>
          <w:lang w:val="en-GB"/>
        </w:rPr>
        <w:t>(C)</w:t>
      </w:r>
      <w:r w:rsidR="000B4275" w:rsidRPr="00C440CC">
        <w:rPr>
          <w:rFonts w:ascii="Arial" w:hAnsi="Arial" w:cs="Arial"/>
          <w:color w:val="000000"/>
          <w:sz w:val="24"/>
          <w:szCs w:val="24"/>
          <w:shd w:val="clear" w:color="auto" w:fill="FFFFFF"/>
          <w:lang w:val="en-GB"/>
        </w:rPr>
        <w:t xml:space="preserve"> motif</w:t>
      </w:r>
      <w:r w:rsidR="00091F51" w:rsidRPr="00C440CC">
        <w:rPr>
          <w:rFonts w:ascii="Arial" w:hAnsi="Arial" w:cs="Arial"/>
          <w:color w:val="000000"/>
          <w:sz w:val="24"/>
          <w:szCs w:val="24"/>
          <w:shd w:val="clear" w:color="auto" w:fill="FFFFFF"/>
          <w:lang w:val="en-GB"/>
        </w:rPr>
        <w:t xml:space="preserve"> </w:t>
      </w:r>
      <w:r w:rsidR="00E17B2C" w:rsidRPr="00C440CC">
        <w:rPr>
          <w:rFonts w:ascii="Arial" w:hAnsi="Arial" w:cs="Arial"/>
          <w:color w:val="000000"/>
          <w:sz w:val="24"/>
          <w:szCs w:val="24"/>
          <w:shd w:val="clear" w:color="auto" w:fill="FFFFFF"/>
          <w:lang w:val="en-GB"/>
        </w:rPr>
        <w:fldChar w:fldCharType="begin">
          <w:fldData xml:space="preserve">PEVuZE5vdGU+PENpdGU+PEF1dGhvcj5KYW5rZXZpY2l1czwvQXV0aG9yPjxZZWFyPjIwMTY8L1ll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PEVuZE5vdGU+PENpdGU+PEF1dGhvcj5KYW5rZXZpY2l1czwvQXV0aG9yPjxZZWFyPjIwMTY8L1ll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E17B2C" w:rsidRPr="00C440CC">
        <w:rPr>
          <w:rFonts w:ascii="Arial" w:hAnsi="Arial" w:cs="Arial"/>
          <w:color w:val="000000"/>
          <w:sz w:val="24"/>
          <w:szCs w:val="24"/>
          <w:shd w:val="clear" w:color="auto" w:fill="FFFFFF"/>
          <w:lang w:val="en-GB"/>
        </w:rPr>
      </w:r>
      <w:r w:rsidR="00E17B2C"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26" w:tooltip="Schuller, 2021 #2665" w:history="1">
        <w:r w:rsidR="00593008" w:rsidRPr="00C440CC">
          <w:rPr>
            <w:rFonts w:ascii="Arial" w:hAnsi="Arial" w:cs="Arial"/>
            <w:noProof/>
            <w:color w:val="000000"/>
            <w:sz w:val="24"/>
            <w:szCs w:val="24"/>
            <w:shd w:val="clear" w:color="auto" w:fill="FFFFFF"/>
            <w:lang w:val="en-GB"/>
          </w:rPr>
          <w:t>26</w:t>
        </w:r>
      </w:hyperlink>
      <w:r w:rsidR="003A24A5" w:rsidRPr="00C440CC">
        <w:rPr>
          <w:rFonts w:ascii="Arial" w:hAnsi="Arial" w:cs="Arial"/>
          <w:noProof/>
          <w:color w:val="000000"/>
          <w:sz w:val="24"/>
          <w:szCs w:val="24"/>
          <w:shd w:val="clear" w:color="auto" w:fill="FFFFFF"/>
          <w:lang w:val="en-GB"/>
        </w:rPr>
        <w:t xml:space="preserve">, </w:t>
      </w:r>
      <w:hyperlink w:anchor="_ENREF_27" w:tooltip="Lawaree, 2020 #2501" w:history="1">
        <w:r w:rsidR="00593008" w:rsidRPr="00C440CC">
          <w:rPr>
            <w:rFonts w:ascii="Arial" w:hAnsi="Arial" w:cs="Arial"/>
            <w:noProof/>
            <w:color w:val="000000"/>
            <w:sz w:val="24"/>
            <w:szCs w:val="24"/>
            <w:shd w:val="clear" w:color="auto" w:fill="FFFFFF"/>
            <w:lang w:val="en-GB"/>
          </w:rPr>
          <w:t>27</w:t>
        </w:r>
      </w:hyperlink>
      <w:r w:rsidR="003A24A5" w:rsidRPr="00C440CC">
        <w:rPr>
          <w:rFonts w:ascii="Arial" w:hAnsi="Arial" w:cs="Arial"/>
          <w:noProof/>
          <w:color w:val="000000"/>
          <w:sz w:val="24"/>
          <w:szCs w:val="24"/>
          <w:shd w:val="clear" w:color="auto" w:fill="FFFFFF"/>
          <w:lang w:val="en-GB"/>
        </w:rPr>
        <w:t xml:space="preserve">, </w:t>
      </w:r>
      <w:hyperlink w:anchor="_ENREF_30" w:tooltip="Jankevicius, 2016 #184" w:history="1">
        <w:r w:rsidR="00593008" w:rsidRPr="00C440CC">
          <w:rPr>
            <w:rFonts w:ascii="Arial" w:hAnsi="Arial" w:cs="Arial"/>
            <w:noProof/>
            <w:color w:val="000000"/>
            <w:sz w:val="24"/>
            <w:szCs w:val="24"/>
            <w:shd w:val="clear" w:color="auto" w:fill="FFFFFF"/>
            <w:lang w:val="en-GB"/>
          </w:rPr>
          <w:t>30</w:t>
        </w:r>
      </w:hyperlink>
      <w:r w:rsidR="003A24A5" w:rsidRPr="00C440CC">
        <w:rPr>
          <w:rFonts w:ascii="Arial" w:hAnsi="Arial" w:cs="Arial"/>
          <w:noProof/>
          <w:color w:val="000000"/>
          <w:sz w:val="24"/>
          <w:szCs w:val="24"/>
          <w:shd w:val="clear" w:color="auto" w:fill="FFFFFF"/>
          <w:lang w:val="en-GB"/>
        </w:rPr>
        <w:t>]</w:t>
      </w:r>
      <w:r w:rsidR="00E17B2C" w:rsidRPr="00C440CC">
        <w:rPr>
          <w:rFonts w:ascii="Arial" w:hAnsi="Arial" w:cs="Arial"/>
          <w:color w:val="000000"/>
          <w:sz w:val="24"/>
          <w:szCs w:val="24"/>
          <w:shd w:val="clear" w:color="auto" w:fill="FFFFFF"/>
          <w:lang w:val="en-GB"/>
        </w:rPr>
        <w:fldChar w:fldCharType="end"/>
      </w:r>
      <w:r w:rsidR="00D32682" w:rsidRPr="00C440CC">
        <w:rPr>
          <w:rFonts w:ascii="Arial" w:hAnsi="Arial" w:cs="Arial"/>
          <w:color w:val="000000"/>
          <w:sz w:val="24"/>
          <w:szCs w:val="24"/>
          <w:shd w:val="clear" w:color="auto" w:fill="FFFFFF"/>
          <w:lang w:val="en-GB"/>
        </w:rPr>
        <w:t>.</w:t>
      </w:r>
      <w:r w:rsidRPr="00C440CC">
        <w:rPr>
          <w:rFonts w:ascii="Arial" w:hAnsi="Arial" w:cs="Arial"/>
          <w:color w:val="000000"/>
          <w:sz w:val="24"/>
          <w:szCs w:val="24"/>
          <w:shd w:val="clear" w:color="auto" w:fill="FFFFFF"/>
          <w:lang w:val="en-GB"/>
        </w:rPr>
        <w:t xml:space="preserve"> </w:t>
      </w:r>
      <w:r w:rsidR="00435BD5" w:rsidRPr="00C440CC">
        <w:rPr>
          <w:rFonts w:ascii="Arial" w:hAnsi="Arial" w:cs="Arial"/>
          <w:color w:val="000000"/>
          <w:sz w:val="24"/>
          <w:szCs w:val="24"/>
          <w:shd w:val="clear" w:color="auto" w:fill="FFFFFF"/>
          <w:lang w:val="en-GB"/>
        </w:rPr>
        <w:t xml:space="preserve">Thymidine </w:t>
      </w:r>
      <w:r w:rsidR="00157D9E" w:rsidRPr="00C440CC">
        <w:rPr>
          <w:rFonts w:ascii="Arial" w:hAnsi="Arial" w:cs="Arial"/>
          <w:color w:val="000000"/>
          <w:sz w:val="24"/>
          <w:szCs w:val="24"/>
          <w:shd w:val="clear" w:color="auto" w:fill="FFFFFF"/>
          <w:lang w:val="en-GB"/>
        </w:rPr>
        <w:t xml:space="preserve">ADP-ribosylation </w:t>
      </w:r>
      <w:r w:rsidRPr="00C440CC">
        <w:rPr>
          <w:rFonts w:ascii="Arial" w:hAnsi="Arial" w:cs="Arial"/>
          <w:color w:val="000000"/>
          <w:sz w:val="24"/>
          <w:szCs w:val="24"/>
          <w:shd w:val="clear" w:color="auto" w:fill="FFFFFF"/>
          <w:lang w:val="en-GB"/>
        </w:rPr>
        <w:t>is sensed as DNA damage which causes impairment of bacterial gro</w:t>
      </w:r>
      <w:r w:rsidR="00DC2192" w:rsidRPr="00C440CC">
        <w:rPr>
          <w:rFonts w:ascii="Arial" w:hAnsi="Arial" w:cs="Arial"/>
          <w:color w:val="000000"/>
          <w:sz w:val="24"/>
          <w:szCs w:val="24"/>
          <w:shd w:val="clear" w:color="auto" w:fill="FFFFFF"/>
          <w:lang w:val="en-GB"/>
        </w:rPr>
        <w:t>wt</w:t>
      </w:r>
      <w:r w:rsidRPr="00C440CC">
        <w:rPr>
          <w:rFonts w:ascii="Arial" w:hAnsi="Arial" w:cs="Arial"/>
          <w:color w:val="000000"/>
          <w:sz w:val="24"/>
          <w:szCs w:val="24"/>
          <w:shd w:val="clear" w:color="auto" w:fill="FFFFFF"/>
          <w:lang w:val="en-GB"/>
        </w:rPr>
        <w:t>h and activation of the SOS response. The formation of the DNA</w:t>
      </w:r>
      <w:r w:rsidR="00843436" w:rsidRPr="00C440CC">
        <w:rPr>
          <w:rFonts w:ascii="Arial" w:hAnsi="Arial" w:cs="Arial"/>
          <w:color w:val="000000"/>
          <w:sz w:val="24"/>
          <w:szCs w:val="24"/>
          <w:shd w:val="clear" w:color="auto" w:fill="FFFFFF"/>
          <w:lang w:val="en-GB"/>
        </w:rPr>
        <w:t>-ADPr</w:t>
      </w:r>
      <w:r w:rsidRPr="00C440CC">
        <w:rPr>
          <w:rFonts w:ascii="Arial" w:hAnsi="Arial" w:cs="Arial"/>
          <w:color w:val="000000"/>
          <w:sz w:val="24"/>
          <w:szCs w:val="24"/>
          <w:shd w:val="clear" w:color="auto" w:fill="FFFFFF"/>
          <w:lang w:val="en-GB"/>
        </w:rPr>
        <w:t xml:space="preserve"> adduct is reversed via the action of </w:t>
      </w:r>
      <w:r w:rsidR="00F90A47" w:rsidRPr="00C440CC">
        <w:rPr>
          <w:rFonts w:ascii="Arial" w:hAnsi="Arial" w:cs="Arial"/>
          <w:color w:val="000000"/>
          <w:sz w:val="24"/>
          <w:szCs w:val="24"/>
          <w:shd w:val="clear" w:color="auto" w:fill="FFFFFF"/>
          <w:lang w:val="en-GB"/>
        </w:rPr>
        <w:t xml:space="preserve">the </w:t>
      </w:r>
      <w:r w:rsidRPr="00C440CC">
        <w:rPr>
          <w:rFonts w:ascii="Arial" w:hAnsi="Arial" w:cs="Arial"/>
          <w:color w:val="000000"/>
          <w:sz w:val="24"/>
          <w:szCs w:val="24"/>
          <w:shd w:val="clear" w:color="auto" w:fill="FFFFFF"/>
          <w:lang w:val="en-GB"/>
        </w:rPr>
        <w:t>DarG macrodomain hydrolase</w:t>
      </w:r>
      <w:r w:rsidR="0046425C" w:rsidRPr="00C440CC">
        <w:rPr>
          <w:rFonts w:ascii="Arial" w:hAnsi="Arial" w:cs="Arial"/>
          <w:color w:val="000000"/>
          <w:sz w:val="24"/>
          <w:szCs w:val="24"/>
          <w:shd w:val="clear" w:color="auto" w:fill="FFFFFF"/>
          <w:lang w:val="en-GB"/>
        </w:rPr>
        <w:t xml:space="preserve"> </w:t>
      </w:r>
      <w:r w:rsidR="003A24A5" w:rsidRPr="00C440CC">
        <w:rPr>
          <w:rFonts w:ascii="Arial" w:hAnsi="Arial" w:cs="Arial"/>
          <w:color w:val="000000"/>
          <w:sz w:val="24"/>
          <w:szCs w:val="24"/>
          <w:shd w:val="clear" w:color="auto" w:fill="FFFFFF"/>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30" w:tooltip="Jankevicius, 2016 #184" w:history="1">
        <w:r w:rsidR="00593008" w:rsidRPr="00C440CC">
          <w:rPr>
            <w:rFonts w:ascii="Arial" w:hAnsi="Arial" w:cs="Arial"/>
            <w:noProof/>
            <w:color w:val="000000"/>
            <w:sz w:val="24"/>
            <w:szCs w:val="24"/>
            <w:shd w:val="clear" w:color="auto" w:fill="FFFFFF"/>
            <w:lang w:val="en-GB"/>
          </w:rPr>
          <w:t>30</w:t>
        </w:r>
      </w:hyperlink>
      <w:r w:rsidR="003A24A5" w:rsidRPr="00C440CC">
        <w:rPr>
          <w:rFonts w:ascii="Arial" w:hAnsi="Arial" w:cs="Arial"/>
          <w:noProof/>
          <w:color w:val="000000"/>
          <w:sz w:val="24"/>
          <w:szCs w:val="24"/>
          <w:shd w:val="clear" w:color="auto" w:fill="FFFFFF"/>
          <w:lang w:val="en-GB"/>
        </w:rPr>
        <w:t>]</w:t>
      </w:r>
      <w:r w:rsidR="003A24A5" w:rsidRPr="00C440CC">
        <w:rPr>
          <w:rFonts w:ascii="Arial" w:hAnsi="Arial" w:cs="Arial"/>
          <w:color w:val="000000"/>
          <w:sz w:val="24"/>
          <w:szCs w:val="24"/>
          <w:shd w:val="clear" w:color="auto" w:fill="FFFFFF"/>
          <w:lang w:val="en-GB"/>
        </w:rPr>
        <w:fldChar w:fldCharType="end"/>
      </w:r>
      <w:r w:rsidRPr="00C440CC">
        <w:rPr>
          <w:rFonts w:ascii="Arial" w:hAnsi="Arial" w:cs="Arial"/>
          <w:color w:val="000000"/>
          <w:sz w:val="24"/>
          <w:szCs w:val="24"/>
          <w:shd w:val="clear" w:color="auto" w:fill="FFFFFF"/>
          <w:lang w:val="en-GB"/>
        </w:rPr>
        <w:t xml:space="preserve">, </w:t>
      </w:r>
      <w:r w:rsidR="005E7AF6" w:rsidRPr="00C440CC">
        <w:rPr>
          <w:rFonts w:ascii="Arial" w:hAnsi="Arial" w:cs="Arial"/>
          <w:color w:val="000000"/>
          <w:sz w:val="24"/>
          <w:szCs w:val="24"/>
          <w:shd w:val="clear" w:color="auto" w:fill="FFFFFF"/>
          <w:lang w:val="en-GB"/>
        </w:rPr>
        <w:t>which</w:t>
      </w:r>
      <w:r w:rsidRPr="00C440CC">
        <w:rPr>
          <w:rFonts w:ascii="Arial" w:hAnsi="Arial" w:cs="Arial"/>
          <w:color w:val="000000"/>
          <w:sz w:val="24"/>
          <w:szCs w:val="24"/>
          <w:shd w:val="clear" w:color="auto" w:fill="FFFFFF"/>
          <w:lang w:val="en-GB"/>
        </w:rPr>
        <w:t xml:space="preserve"> is an essential gene when DarT is present </w:t>
      </w:r>
      <w:r w:rsidR="00E17B2C" w:rsidRPr="00C440CC">
        <w:rPr>
          <w:rFonts w:ascii="Arial" w:hAnsi="Arial" w:cs="Arial"/>
          <w:color w:val="000000"/>
          <w:sz w:val="24"/>
          <w:szCs w:val="24"/>
          <w:shd w:val="clear" w:color="auto" w:fill="FFFFFF"/>
          <w:lang w:val="en-GB"/>
        </w:rPr>
        <w:fldChar w:fldCharType="begin">
          <w:fldData xml:space="preserve">PEVuZE5vdGU+PENpdGU+PEF1dGhvcj5TYmVycm88L0F1dGhvcj48WWVhcj4yMDEzPC9ZZWFyPjxS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PEVuZE5vdGU+PENpdGU+PEF1dGhvcj5TYmVycm88L0F1dGhvcj48WWVhcj4yMDEzPC9ZZWFyPjxS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E17B2C" w:rsidRPr="00C440CC">
        <w:rPr>
          <w:rFonts w:ascii="Arial" w:hAnsi="Arial" w:cs="Arial"/>
          <w:color w:val="000000"/>
          <w:sz w:val="24"/>
          <w:szCs w:val="24"/>
          <w:shd w:val="clear" w:color="auto" w:fill="FFFFFF"/>
          <w:lang w:val="en-GB"/>
        </w:rPr>
      </w:r>
      <w:r w:rsidR="00E17B2C"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26" w:tooltip="Schuller, 2021 #2665" w:history="1">
        <w:r w:rsidR="00593008" w:rsidRPr="00C440CC">
          <w:rPr>
            <w:rFonts w:ascii="Arial" w:hAnsi="Arial" w:cs="Arial"/>
            <w:noProof/>
            <w:color w:val="000000"/>
            <w:sz w:val="24"/>
            <w:szCs w:val="24"/>
            <w:shd w:val="clear" w:color="auto" w:fill="FFFFFF"/>
            <w:lang w:val="en-GB"/>
          </w:rPr>
          <w:t>26</w:t>
        </w:r>
      </w:hyperlink>
      <w:r w:rsidR="003A24A5" w:rsidRPr="00C440CC">
        <w:rPr>
          <w:rFonts w:ascii="Arial" w:hAnsi="Arial" w:cs="Arial"/>
          <w:noProof/>
          <w:color w:val="000000"/>
          <w:sz w:val="24"/>
          <w:szCs w:val="24"/>
          <w:shd w:val="clear" w:color="auto" w:fill="FFFFFF"/>
          <w:lang w:val="en-GB"/>
        </w:rPr>
        <w:t xml:space="preserve">, </w:t>
      </w:r>
      <w:hyperlink w:anchor="_ENREF_27" w:tooltip="Lawaree, 2020 #2501" w:history="1">
        <w:r w:rsidR="00593008" w:rsidRPr="00C440CC">
          <w:rPr>
            <w:rFonts w:ascii="Arial" w:hAnsi="Arial" w:cs="Arial"/>
            <w:noProof/>
            <w:color w:val="000000"/>
            <w:sz w:val="24"/>
            <w:szCs w:val="24"/>
            <w:shd w:val="clear" w:color="auto" w:fill="FFFFFF"/>
            <w:lang w:val="en-GB"/>
          </w:rPr>
          <w:t>27</w:t>
        </w:r>
      </w:hyperlink>
      <w:r w:rsidR="003A24A5" w:rsidRPr="00C440CC">
        <w:rPr>
          <w:rFonts w:ascii="Arial" w:hAnsi="Arial" w:cs="Arial"/>
          <w:noProof/>
          <w:color w:val="000000"/>
          <w:sz w:val="24"/>
          <w:szCs w:val="24"/>
          <w:shd w:val="clear" w:color="auto" w:fill="FFFFFF"/>
          <w:lang w:val="en-GB"/>
        </w:rPr>
        <w:t xml:space="preserve">, </w:t>
      </w:r>
      <w:hyperlink w:anchor="_ENREF_30" w:tooltip="Jankevicius, 2016 #184" w:history="1">
        <w:r w:rsidR="00593008" w:rsidRPr="00C440CC">
          <w:rPr>
            <w:rFonts w:ascii="Arial" w:hAnsi="Arial" w:cs="Arial"/>
            <w:noProof/>
            <w:color w:val="000000"/>
            <w:sz w:val="24"/>
            <w:szCs w:val="24"/>
            <w:shd w:val="clear" w:color="auto" w:fill="FFFFFF"/>
            <w:lang w:val="en-GB"/>
          </w:rPr>
          <w:t>30</w:t>
        </w:r>
      </w:hyperlink>
      <w:r w:rsidR="003A24A5" w:rsidRPr="00C440CC">
        <w:rPr>
          <w:rFonts w:ascii="Arial" w:hAnsi="Arial" w:cs="Arial"/>
          <w:noProof/>
          <w:color w:val="000000"/>
          <w:sz w:val="24"/>
          <w:szCs w:val="24"/>
          <w:shd w:val="clear" w:color="auto" w:fill="FFFFFF"/>
          <w:lang w:val="en-GB"/>
        </w:rPr>
        <w:t xml:space="preserve">, </w:t>
      </w:r>
      <w:hyperlink w:anchor="_ENREF_40" w:tooltip="Sberro, 2013 #1021" w:history="1">
        <w:r w:rsidR="00593008" w:rsidRPr="00C440CC">
          <w:rPr>
            <w:rFonts w:ascii="Arial" w:hAnsi="Arial" w:cs="Arial"/>
            <w:noProof/>
            <w:color w:val="000000"/>
            <w:sz w:val="24"/>
            <w:szCs w:val="24"/>
            <w:shd w:val="clear" w:color="auto" w:fill="FFFFFF"/>
            <w:lang w:val="en-GB"/>
          </w:rPr>
          <w:t>40</w:t>
        </w:r>
      </w:hyperlink>
      <w:r w:rsidR="003A24A5" w:rsidRPr="00C440CC">
        <w:rPr>
          <w:rFonts w:ascii="Arial" w:hAnsi="Arial" w:cs="Arial"/>
          <w:noProof/>
          <w:color w:val="000000"/>
          <w:sz w:val="24"/>
          <w:szCs w:val="24"/>
          <w:shd w:val="clear" w:color="auto" w:fill="FFFFFF"/>
          <w:lang w:val="en-GB"/>
        </w:rPr>
        <w:t xml:space="preserve">, </w:t>
      </w:r>
      <w:hyperlink w:anchor="_ENREF_42" w:tooltip="Zaveri, 2020 #1868" w:history="1">
        <w:r w:rsidR="00593008" w:rsidRPr="00C440CC">
          <w:rPr>
            <w:rFonts w:ascii="Arial" w:hAnsi="Arial" w:cs="Arial"/>
            <w:noProof/>
            <w:color w:val="000000"/>
            <w:sz w:val="24"/>
            <w:szCs w:val="24"/>
            <w:shd w:val="clear" w:color="auto" w:fill="FFFFFF"/>
            <w:lang w:val="en-GB"/>
          </w:rPr>
          <w:t>42</w:t>
        </w:r>
      </w:hyperlink>
      <w:r w:rsidR="003A24A5" w:rsidRPr="00C440CC">
        <w:rPr>
          <w:rFonts w:ascii="Arial" w:hAnsi="Arial" w:cs="Arial"/>
          <w:noProof/>
          <w:color w:val="000000"/>
          <w:sz w:val="24"/>
          <w:szCs w:val="24"/>
          <w:shd w:val="clear" w:color="auto" w:fill="FFFFFF"/>
          <w:lang w:val="en-GB"/>
        </w:rPr>
        <w:t>]</w:t>
      </w:r>
      <w:r w:rsidR="00E17B2C" w:rsidRPr="00C440CC">
        <w:rPr>
          <w:rFonts w:ascii="Arial" w:hAnsi="Arial" w:cs="Arial"/>
          <w:color w:val="000000"/>
          <w:sz w:val="24"/>
          <w:szCs w:val="24"/>
          <w:shd w:val="clear" w:color="auto" w:fill="FFFFFF"/>
          <w:lang w:val="en-GB"/>
        </w:rPr>
        <w:fldChar w:fldCharType="end"/>
      </w:r>
      <w:r w:rsidRPr="00C440CC">
        <w:rPr>
          <w:rFonts w:ascii="Arial" w:hAnsi="Arial" w:cs="Arial"/>
          <w:color w:val="000000"/>
          <w:sz w:val="24"/>
          <w:szCs w:val="24"/>
          <w:shd w:val="clear" w:color="auto" w:fill="FFFFFF"/>
          <w:lang w:val="en-GB"/>
        </w:rPr>
        <w:t xml:space="preserve">. </w:t>
      </w:r>
      <w:r w:rsidR="00B22AD9" w:rsidRPr="00C440CC">
        <w:rPr>
          <w:rFonts w:ascii="Arial" w:hAnsi="Arial" w:cs="Arial"/>
          <w:color w:val="000000"/>
          <w:sz w:val="24"/>
          <w:szCs w:val="24"/>
          <w:shd w:val="clear" w:color="auto" w:fill="FFFFFF"/>
          <w:lang w:val="en-GB"/>
        </w:rPr>
        <w:t xml:space="preserve">In addition to its ability to remove DarT-mediated DNA ADP-ribosylation, DarG also counteracts DarT activity by physically sequestering the toxin </w:t>
      </w:r>
      <w:r w:rsidR="003A24A5" w:rsidRPr="00C440CC">
        <w:rPr>
          <w:rFonts w:ascii="Arial" w:hAnsi="Arial" w:cs="Arial"/>
          <w:color w:val="000000"/>
          <w:sz w:val="24"/>
          <w:szCs w:val="24"/>
          <w:shd w:val="clear" w:color="auto" w:fill="FFFFFF"/>
          <w:lang w:val="en-GB"/>
        </w:rPr>
        <w:fldChar w:fldCharType="begin"/>
      </w:r>
      <w:r w:rsidR="003A24A5" w:rsidRPr="00C440CC">
        <w:rPr>
          <w:rFonts w:ascii="Arial" w:hAnsi="Arial" w:cs="Arial"/>
          <w:color w:val="000000"/>
          <w:sz w:val="24"/>
          <w:szCs w:val="24"/>
          <w:shd w:val="clear" w:color="auto" w:fill="FFFFFF"/>
          <w:lang w:val="en-GB"/>
        </w:rPr>
        <w:instrText xml:space="preserve"> ADDIN EN.CITE &lt;EndNote&gt;&lt;Cite&gt;&lt;Author&gt;Lawaree&lt;/Author&gt;&lt;Year&gt;2020&lt;/Year&gt;&lt;RecNum&gt;492&lt;/RecNum&gt;&lt;DisplayText&gt;[27]&lt;/DisplayText&gt;&lt;record&gt;&lt;rec-number&gt;492&lt;/rec-number&gt;&lt;foreign-keys&gt;&lt;key app="EN" db-id="xrpwvrz0zzsd5ceavvlp2e2swxxxfawzx2rd" timestamp="1602161299"&gt;492&lt;/key&gt;&lt;/foreign-keys&gt;&lt;ref-type name="Journal Article"&gt;17&lt;/ref-type&gt;&lt;contributors&gt;&lt;authors&gt;&lt;author&gt;Lawaree, E.&lt;/author&gt;&lt;author&gt;Jankevicius, G.&lt;/author&gt;&lt;author&gt;Cooper, C.&lt;/author&gt;&lt;author&gt;Ahel, I.&lt;/author&gt;&lt;author&gt;Uphoff, S.&lt;/author&gt;&lt;author&gt;Tang, C. M.&lt;/author&gt;&lt;/authors&gt;&lt;/contributors&gt;&lt;auth-address&gt;Sir William Dunn School of Pathology, University of Oxford, Oxford OX1 3RE, UK.&amp;#xD;Department of Biochemistry, University of Oxford, Oxford OX1 3QU, UK.&amp;#xD;Sir William Dunn School of Pathology, University of Oxford, Oxford OX1 3RE, UK. Electronic address: christoph.tang@path.ox.ac.uk.&lt;/auth-address&gt;&lt;titles&gt;&lt;title&gt;DNA ADP-Ribosylation Stalls Replication and Is Reversed by RecF-Mediated Homologous Recombination and Nucleotide Excision Repair&lt;/title&gt;&lt;secondary-title&gt;Cell Rep&lt;/secondary-title&gt;&lt;alt-title&gt;Cell reports&lt;/alt-title&gt;&lt;/titles&gt;&lt;periodical&gt;&lt;full-title&gt;Cell Rep&lt;/full-title&gt;&lt;abbr-1&gt;Cell reports&lt;/abbr-1&gt;&lt;/periodical&gt;&lt;alt-periodical&gt;&lt;full-title&gt;Cell Rep&lt;/full-title&gt;&lt;abbr-1&gt;Cell reports&lt;/abbr-1&gt;&lt;/alt-periodical&gt;&lt;pages&gt;1373-1384 e4&lt;/pages&gt;&lt;volume&gt;30&lt;/volume&gt;&lt;number&gt;5&lt;/number&gt;&lt;dates&gt;&lt;year&gt;2020&lt;/year&gt;&lt;pub-dates&gt;&lt;date&gt;Feb 4&lt;/date&gt;&lt;/pub-dates&gt;&lt;/dates&gt;&lt;isbn&gt;2211-1247 (Electronic)&lt;/isbn&gt;&lt;accession-num&gt;32023456&lt;/accession-num&gt;&lt;urls&gt;&lt;related-urls&gt;&lt;url&gt;http://www.ncbi.nlm.nih.gov/pubmed/32023456&lt;/url&gt;&lt;/related-urls&gt;&lt;/urls&gt;&lt;custom2&gt;7003065&lt;/custom2&gt;&lt;electronic-resource-num&gt;10.1016/j.celrep.2020.01.014&lt;/electronic-resource-num&gt;&lt;/record&gt;&lt;/Cite&gt;&lt;/EndNote&gt;</w:instrText>
      </w:r>
      <w:r w:rsidR="003A24A5"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27" w:tooltip="Lawaree, 2020 #2501" w:history="1">
        <w:r w:rsidR="00593008" w:rsidRPr="00C440CC">
          <w:rPr>
            <w:rFonts w:ascii="Arial" w:hAnsi="Arial" w:cs="Arial"/>
            <w:noProof/>
            <w:color w:val="000000"/>
            <w:sz w:val="24"/>
            <w:szCs w:val="24"/>
            <w:shd w:val="clear" w:color="auto" w:fill="FFFFFF"/>
            <w:lang w:val="en-GB"/>
          </w:rPr>
          <w:t>27</w:t>
        </w:r>
      </w:hyperlink>
      <w:r w:rsidR="003A24A5" w:rsidRPr="00C440CC">
        <w:rPr>
          <w:rFonts w:ascii="Arial" w:hAnsi="Arial" w:cs="Arial"/>
          <w:noProof/>
          <w:color w:val="000000"/>
          <w:sz w:val="24"/>
          <w:szCs w:val="24"/>
          <w:shd w:val="clear" w:color="auto" w:fill="FFFFFF"/>
          <w:lang w:val="en-GB"/>
        </w:rPr>
        <w:t>]</w:t>
      </w:r>
      <w:r w:rsidR="003A24A5" w:rsidRPr="00C440CC">
        <w:rPr>
          <w:rFonts w:ascii="Arial" w:hAnsi="Arial" w:cs="Arial"/>
          <w:color w:val="000000"/>
          <w:sz w:val="24"/>
          <w:szCs w:val="24"/>
          <w:shd w:val="clear" w:color="auto" w:fill="FFFFFF"/>
          <w:lang w:val="en-GB"/>
        </w:rPr>
        <w:fldChar w:fldCharType="end"/>
      </w:r>
      <w:r w:rsidR="00D51CA0" w:rsidRPr="00C440CC">
        <w:rPr>
          <w:rFonts w:ascii="Arial" w:hAnsi="Arial" w:cs="Arial"/>
          <w:color w:val="000000"/>
          <w:sz w:val="24"/>
          <w:szCs w:val="24"/>
          <w:shd w:val="clear" w:color="auto" w:fill="FFFFFF"/>
          <w:lang w:val="en-GB"/>
        </w:rPr>
        <w:t xml:space="preserve">. </w:t>
      </w:r>
      <w:r w:rsidRPr="00C440CC">
        <w:rPr>
          <w:rFonts w:ascii="Arial" w:hAnsi="Arial" w:cs="Arial"/>
          <w:color w:val="000000"/>
          <w:sz w:val="24"/>
          <w:szCs w:val="24"/>
          <w:shd w:val="clear" w:color="auto" w:fill="FFFFFF"/>
          <w:lang w:val="en-GB"/>
        </w:rPr>
        <w:t xml:space="preserve">The main function of the DarT/DarG system is believed to be </w:t>
      </w:r>
      <w:r w:rsidR="00F90A47" w:rsidRPr="00C440CC">
        <w:rPr>
          <w:rFonts w:ascii="Arial" w:hAnsi="Arial" w:cs="Arial"/>
          <w:color w:val="000000"/>
          <w:sz w:val="24"/>
          <w:szCs w:val="24"/>
          <w:shd w:val="clear" w:color="auto" w:fill="FFFFFF"/>
          <w:lang w:val="en-GB"/>
        </w:rPr>
        <w:t xml:space="preserve">providing growth </w:t>
      </w:r>
      <w:r w:rsidR="00652BF0" w:rsidRPr="00C440CC">
        <w:rPr>
          <w:rFonts w:ascii="Arial" w:hAnsi="Arial" w:cs="Arial"/>
          <w:color w:val="000000"/>
          <w:sz w:val="24"/>
          <w:szCs w:val="24"/>
          <w:shd w:val="clear" w:color="auto" w:fill="FFFFFF"/>
          <w:lang w:val="en-GB"/>
        </w:rPr>
        <w:t xml:space="preserve">control in bacteria </w:t>
      </w:r>
      <w:r w:rsidR="000D7E48" w:rsidRPr="00C440CC">
        <w:rPr>
          <w:rFonts w:ascii="Arial" w:hAnsi="Arial" w:cs="Arial"/>
          <w:color w:val="000000"/>
          <w:sz w:val="24"/>
          <w:szCs w:val="24"/>
          <w:shd w:val="clear" w:color="auto" w:fill="FFFFFF"/>
          <w:lang w:val="en-GB"/>
        </w:rPr>
        <w:t>a</w:t>
      </w:r>
      <w:r w:rsidR="00F90A47" w:rsidRPr="00C440CC">
        <w:rPr>
          <w:rFonts w:ascii="Arial" w:hAnsi="Arial" w:cs="Arial"/>
          <w:color w:val="000000"/>
          <w:sz w:val="24"/>
          <w:szCs w:val="24"/>
          <w:shd w:val="clear" w:color="auto" w:fill="FFFFFF"/>
          <w:lang w:val="en-GB"/>
        </w:rPr>
        <w:t xml:space="preserve">nd antiphage defence </w:t>
      </w:r>
      <w:r w:rsidR="00E17B2C" w:rsidRPr="00C440CC">
        <w:rPr>
          <w:rFonts w:ascii="Arial" w:hAnsi="Arial" w:cs="Arial"/>
          <w:color w:val="000000"/>
          <w:sz w:val="24"/>
          <w:szCs w:val="24"/>
          <w:shd w:val="clear" w:color="auto" w:fill="FFFFFF"/>
          <w:lang w:val="en-GB"/>
        </w:rPr>
        <w:fldChar w:fldCharType="begin">
          <w:fldData xml:space="preserve">PEVuZE5vdGU+PENpdGU+PEF1dGhvcj5KYW5rZXZpY2l1czwvQXV0aG9yPjxZZWFyPjIwMTY8L1ll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PEVuZE5vdGU+PENpdGU+PEF1dGhvcj5KYW5rZXZpY2l1czwvQXV0aG9yPjxZZWFyPjIwMTY8L1ll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E17B2C" w:rsidRPr="00C440CC">
        <w:rPr>
          <w:rFonts w:ascii="Arial" w:hAnsi="Arial" w:cs="Arial"/>
          <w:color w:val="000000"/>
          <w:sz w:val="24"/>
          <w:szCs w:val="24"/>
          <w:shd w:val="clear" w:color="auto" w:fill="FFFFFF"/>
          <w:lang w:val="en-GB"/>
        </w:rPr>
      </w:r>
      <w:r w:rsidR="00E17B2C"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27" w:tooltip="Lawaree, 2020 #2501" w:history="1">
        <w:r w:rsidR="00593008" w:rsidRPr="00C440CC">
          <w:rPr>
            <w:rFonts w:ascii="Arial" w:hAnsi="Arial" w:cs="Arial"/>
            <w:noProof/>
            <w:color w:val="000000"/>
            <w:sz w:val="24"/>
            <w:szCs w:val="24"/>
            <w:shd w:val="clear" w:color="auto" w:fill="FFFFFF"/>
            <w:lang w:val="en-GB"/>
          </w:rPr>
          <w:t>27</w:t>
        </w:r>
      </w:hyperlink>
      <w:r w:rsidR="003A24A5" w:rsidRPr="00C440CC">
        <w:rPr>
          <w:rFonts w:ascii="Arial" w:hAnsi="Arial" w:cs="Arial"/>
          <w:noProof/>
          <w:color w:val="000000"/>
          <w:sz w:val="24"/>
          <w:szCs w:val="24"/>
          <w:shd w:val="clear" w:color="auto" w:fill="FFFFFF"/>
          <w:lang w:val="en-GB"/>
        </w:rPr>
        <w:t xml:space="preserve">, </w:t>
      </w:r>
      <w:hyperlink w:anchor="_ENREF_30" w:tooltip="Jankevicius, 2016 #184" w:history="1">
        <w:r w:rsidR="00593008" w:rsidRPr="00C440CC">
          <w:rPr>
            <w:rFonts w:ascii="Arial" w:hAnsi="Arial" w:cs="Arial"/>
            <w:noProof/>
            <w:color w:val="000000"/>
            <w:sz w:val="24"/>
            <w:szCs w:val="24"/>
            <w:shd w:val="clear" w:color="auto" w:fill="FFFFFF"/>
            <w:lang w:val="en-GB"/>
          </w:rPr>
          <w:t>30</w:t>
        </w:r>
      </w:hyperlink>
      <w:r w:rsidR="003A24A5" w:rsidRPr="00C440CC">
        <w:rPr>
          <w:rFonts w:ascii="Arial" w:hAnsi="Arial" w:cs="Arial"/>
          <w:noProof/>
          <w:color w:val="000000"/>
          <w:sz w:val="24"/>
          <w:szCs w:val="24"/>
          <w:shd w:val="clear" w:color="auto" w:fill="FFFFFF"/>
          <w:lang w:val="en-GB"/>
        </w:rPr>
        <w:t xml:space="preserve">, </w:t>
      </w:r>
      <w:hyperlink w:anchor="_ENREF_43" w:tooltip="LeRoux, 2021 #2664" w:history="1">
        <w:r w:rsidR="00593008" w:rsidRPr="00C440CC">
          <w:rPr>
            <w:rFonts w:ascii="Arial" w:hAnsi="Arial" w:cs="Arial"/>
            <w:noProof/>
            <w:color w:val="000000"/>
            <w:sz w:val="24"/>
            <w:szCs w:val="24"/>
            <w:shd w:val="clear" w:color="auto" w:fill="FFFFFF"/>
            <w:lang w:val="en-GB"/>
          </w:rPr>
          <w:t>43</w:t>
        </w:r>
      </w:hyperlink>
      <w:r w:rsidR="003A24A5" w:rsidRPr="00C440CC">
        <w:rPr>
          <w:rFonts w:ascii="Arial" w:hAnsi="Arial" w:cs="Arial"/>
          <w:noProof/>
          <w:color w:val="000000"/>
          <w:sz w:val="24"/>
          <w:szCs w:val="24"/>
          <w:shd w:val="clear" w:color="auto" w:fill="FFFFFF"/>
          <w:lang w:val="en-GB"/>
        </w:rPr>
        <w:t>]</w:t>
      </w:r>
      <w:r w:rsidR="00E17B2C" w:rsidRPr="00C440CC">
        <w:rPr>
          <w:rFonts w:ascii="Arial" w:hAnsi="Arial" w:cs="Arial"/>
          <w:color w:val="000000"/>
          <w:sz w:val="24"/>
          <w:szCs w:val="24"/>
          <w:shd w:val="clear" w:color="auto" w:fill="FFFFFF"/>
          <w:lang w:val="en-GB"/>
        </w:rPr>
        <w:fldChar w:fldCharType="end"/>
      </w:r>
      <w:r w:rsidRPr="00C440CC">
        <w:rPr>
          <w:rFonts w:ascii="Arial" w:hAnsi="Arial" w:cs="Arial"/>
          <w:color w:val="000000"/>
          <w:sz w:val="24"/>
          <w:szCs w:val="24"/>
          <w:shd w:val="clear" w:color="auto" w:fill="FFFFFF"/>
          <w:lang w:val="en-GB"/>
        </w:rPr>
        <w:t xml:space="preserve">. </w:t>
      </w:r>
      <w:r w:rsidR="003E2640" w:rsidRPr="00C440CC">
        <w:rPr>
          <w:rFonts w:ascii="Arial" w:eastAsia="Calibri" w:hAnsi="Arial" w:cs="Arial"/>
          <w:sz w:val="24"/>
          <w:szCs w:val="24"/>
          <w:lang w:val="en-GB"/>
        </w:rPr>
        <w:t>I</w:t>
      </w:r>
      <w:r w:rsidR="009D7E8D" w:rsidRPr="00C440CC">
        <w:rPr>
          <w:rFonts w:ascii="Arial" w:eastAsia="Calibri" w:hAnsi="Arial" w:cs="Arial"/>
          <w:sz w:val="24"/>
          <w:szCs w:val="24"/>
          <w:lang w:val="en-GB"/>
        </w:rPr>
        <w:t xml:space="preserve">n </w:t>
      </w:r>
      <w:r w:rsidR="009D7E8D" w:rsidRPr="00C440CC">
        <w:rPr>
          <w:rFonts w:ascii="Arial" w:eastAsia="Calibri" w:hAnsi="Arial" w:cs="Arial"/>
          <w:i/>
          <w:sz w:val="24"/>
          <w:szCs w:val="24"/>
          <w:lang w:val="en-GB"/>
        </w:rPr>
        <w:t>M. tuberculosis</w:t>
      </w:r>
      <w:r w:rsidR="009D7E8D" w:rsidRPr="00C440CC">
        <w:rPr>
          <w:rFonts w:ascii="Arial" w:eastAsia="Calibri" w:hAnsi="Arial" w:cs="Arial"/>
          <w:sz w:val="24"/>
          <w:szCs w:val="24"/>
          <w:lang w:val="en-GB"/>
        </w:rPr>
        <w:t xml:space="preserve"> </w:t>
      </w:r>
      <w:r w:rsidR="003E2640" w:rsidRPr="00C440CC">
        <w:rPr>
          <w:rFonts w:ascii="Arial" w:eastAsia="Calibri" w:hAnsi="Arial" w:cs="Arial"/>
          <w:sz w:val="24"/>
          <w:szCs w:val="24"/>
          <w:lang w:val="en-GB"/>
        </w:rPr>
        <w:t xml:space="preserve">the DarT/DarG pair have an endogenous function </w:t>
      </w:r>
      <w:r w:rsidR="009D7E8D" w:rsidRPr="00C440CC">
        <w:rPr>
          <w:rFonts w:ascii="Arial" w:eastAsia="Calibri" w:hAnsi="Arial" w:cs="Arial"/>
          <w:sz w:val="24"/>
          <w:szCs w:val="24"/>
          <w:lang w:val="en-GB"/>
        </w:rPr>
        <w:t>by regulating the cell growth by ADP-</w:t>
      </w:r>
      <w:r w:rsidR="009D7E8D" w:rsidRPr="00C440CC">
        <w:rPr>
          <w:rFonts w:ascii="Arial" w:eastAsia="Calibri" w:hAnsi="Arial" w:cs="Arial"/>
          <w:sz w:val="24"/>
          <w:szCs w:val="24"/>
          <w:lang w:val="en-GB"/>
        </w:rPr>
        <w:lastRenderedPageBreak/>
        <w:t xml:space="preserve">ribosylation of DNA at the origin of </w:t>
      </w:r>
      <w:r w:rsidR="00B10ECE" w:rsidRPr="00C440CC">
        <w:rPr>
          <w:rFonts w:ascii="Arial" w:eastAsia="Calibri" w:hAnsi="Arial" w:cs="Arial"/>
          <w:sz w:val="24"/>
          <w:szCs w:val="24"/>
          <w:lang w:val="en-GB"/>
        </w:rPr>
        <w:t>chromosome replication</w:t>
      </w:r>
      <w:r w:rsidR="003E2640" w:rsidRPr="00C440CC">
        <w:rPr>
          <w:rFonts w:ascii="Arial" w:eastAsia="Calibri" w:hAnsi="Arial" w:cs="Arial"/>
          <w:sz w:val="24"/>
          <w:szCs w:val="24"/>
          <w:lang w:val="en-GB"/>
        </w:rPr>
        <w:t>.</w:t>
      </w:r>
      <w:r w:rsidR="00B10ECE" w:rsidRPr="00C440CC">
        <w:rPr>
          <w:rFonts w:ascii="Arial" w:eastAsia="Calibri" w:hAnsi="Arial" w:cs="Arial"/>
          <w:sz w:val="24"/>
          <w:szCs w:val="24"/>
          <w:lang w:val="en-GB"/>
        </w:rPr>
        <w:t xml:space="preserve"> </w:t>
      </w:r>
      <w:r w:rsidR="003E2640" w:rsidRPr="00C440CC">
        <w:rPr>
          <w:rFonts w:ascii="Arial" w:eastAsia="Calibri" w:hAnsi="Arial" w:cs="Arial"/>
          <w:sz w:val="24"/>
          <w:szCs w:val="24"/>
          <w:lang w:val="en-GB"/>
        </w:rPr>
        <w:t xml:space="preserve">In this scenario, </w:t>
      </w:r>
      <w:r w:rsidR="009D7E8D" w:rsidRPr="00C440CC">
        <w:rPr>
          <w:rFonts w:ascii="Arial" w:eastAsia="Calibri" w:hAnsi="Arial" w:cs="Arial"/>
          <w:sz w:val="24"/>
          <w:szCs w:val="24"/>
          <w:lang w:val="en-GB"/>
        </w:rPr>
        <w:t>DarG functions as a non</w:t>
      </w:r>
      <w:r w:rsidR="004E53E1" w:rsidRPr="00C440CC">
        <w:rPr>
          <w:rFonts w:ascii="Arial" w:eastAsia="Calibri" w:hAnsi="Arial" w:cs="Arial"/>
          <w:sz w:val="24"/>
          <w:szCs w:val="24"/>
          <w:lang w:val="en-GB"/>
        </w:rPr>
        <w:t>-</w:t>
      </w:r>
      <w:r w:rsidR="009D7E8D" w:rsidRPr="00C440CC">
        <w:rPr>
          <w:rFonts w:ascii="Arial" w:eastAsia="Calibri" w:hAnsi="Arial" w:cs="Arial"/>
          <w:sz w:val="24"/>
          <w:szCs w:val="24"/>
          <w:lang w:val="en-GB"/>
        </w:rPr>
        <w:t xml:space="preserve">canonical DNA repair enzyme </w:t>
      </w:r>
      <w:r w:rsidR="003A24A5" w:rsidRPr="00C440CC">
        <w:rPr>
          <w:rFonts w:ascii="Arial" w:hAnsi="Arial" w:cs="Arial"/>
          <w:color w:val="000000"/>
          <w:sz w:val="24"/>
          <w:szCs w:val="24"/>
          <w:shd w:val="clear" w:color="auto" w:fill="FFFFFF"/>
          <w:lang w:val="en-GB"/>
        </w:rPr>
        <w:fldChar w:fldCharType="begin"/>
      </w:r>
      <w:r w:rsidR="003A24A5" w:rsidRPr="00C440CC">
        <w:rPr>
          <w:rFonts w:ascii="Arial" w:hAnsi="Arial" w:cs="Arial"/>
          <w:color w:val="000000"/>
          <w:sz w:val="24"/>
          <w:szCs w:val="24"/>
          <w:shd w:val="clear" w:color="auto" w:fill="FFFFFF"/>
          <w:lang w:val="en-GB"/>
        </w:rPr>
        <w:instrText xml:space="preserve"> ADDIN EN.CITE &lt;EndNote&gt;&lt;Cite&gt;&lt;Author&gt;Schuller&lt;/Author&gt;&lt;Year&gt;2021&lt;/Year&gt;&lt;RecNum&gt;2665&lt;/RecNum&gt;&lt;DisplayText&gt;[26]&lt;/DisplayText&gt;&lt;record&gt;&lt;rec-number&gt;2665&lt;/rec-number&gt;&lt;foreign-keys&gt;&lt;key app="EN" db-id="xrpwvrz0zzsd5ceavvlp2e2swxxxfawzx2rd" timestamp="1645191117"&gt;2665&lt;/key&gt;&lt;/foreign-keys&gt;&lt;ref-type name="Journal Article"&gt;17&lt;/ref-type&gt;&lt;contributors&gt;&lt;authors&gt;&lt;author&gt;Schuller, Marion&lt;/author&gt;&lt;author&gt;Butler, Rachel E.&lt;/author&gt;&lt;author&gt;Ariza, Antonio&lt;/author&gt;&lt;author&gt;Tromans-Coia, Callum&lt;/author&gt;&lt;author&gt;Jankevicius, Gytis&lt;/author&gt;&lt;author&gt;Claridge, Tim D. W.&lt;/author&gt;&lt;author&gt;Kendall, Sharon L.&lt;/author&gt;&lt;author&gt;Goh, Shan&lt;/author&gt;&lt;author&gt;Stewart, Graham R.&lt;/author&gt;&lt;author&gt;Ahel, Ivan&lt;/author&gt;&lt;/authors&gt;&lt;/contributors&gt;&lt;titles&gt;&lt;title&gt;Molecular basis for DarT ADP-ribosylation of a DNA base&lt;/title&gt;&lt;secondary-title&gt;Nature&lt;/secondary-title&gt;&lt;/titles&gt;&lt;periodical&gt;&lt;full-title&gt;Nature&lt;/full-title&gt;&lt;abbr-1&gt;Nature&lt;/abbr-1&gt;&lt;/periodical&gt;&lt;pages&gt;597-602&lt;/pages&gt;&lt;volume&gt;596&lt;/volume&gt;&lt;number&gt;7873&lt;/number&gt;&lt;dates&gt;&lt;year&gt;2021&lt;/year&gt;&lt;pub-dates&gt;&lt;date&gt;2021/08/01&lt;/date&gt;&lt;/pub-dates&gt;&lt;/dates&gt;&lt;isbn&gt;1476-4687&lt;/isbn&gt;&lt;urls&gt;&lt;related-urls&gt;&lt;url&gt;https://doi.org/10.1038/s41586-021-03825-4&lt;/url&gt;&lt;/related-urls&gt;&lt;/urls&gt;&lt;electronic-resource-num&gt;10.1038/s41586-021-03825-4&lt;/electronic-resource-num&gt;&lt;/record&gt;&lt;/Cite&gt;&lt;/EndNote&gt;</w:instrText>
      </w:r>
      <w:r w:rsidR="003A24A5"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26" w:tooltip="Schuller, 2021 #2665" w:history="1">
        <w:r w:rsidR="00593008" w:rsidRPr="00C440CC">
          <w:rPr>
            <w:rFonts w:ascii="Arial" w:hAnsi="Arial" w:cs="Arial"/>
            <w:noProof/>
            <w:color w:val="000000"/>
            <w:sz w:val="24"/>
            <w:szCs w:val="24"/>
            <w:shd w:val="clear" w:color="auto" w:fill="FFFFFF"/>
            <w:lang w:val="en-GB"/>
          </w:rPr>
          <w:t>26</w:t>
        </w:r>
      </w:hyperlink>
      <w:r w:rsidR="003A24A5" w:rsidRPr="00C440CC">
        <w:rPr>
          <w:rFonts w:ascii="Arial" w:hAnsi="Arial" w:cs="Arial"/>
          <w:noProof/>
          <w:color w:val="000000"/>
          <w:sz w:val="24"/>
          <w:szCs w:val="24"/>
          <w:shd w:val="clear" w:color="auto" w:fill="FFFFFF"/>
          <w:lang w:val="en-GB"/>
        </w:rPr>
        <w:t>]</w:t>
      </w:r>
      <w:r w:rsidR="003A24A5" w:rsidRPr="00C440CC">
        <w:rPr>
          <w:rFonts w:ascii="Arial" w:hAnsi="Arial" w:cs="Arial"/>
          <w:color w:val="000000"/>
          <w:sz w:val="24"/>
          <w:szCs w:val="24"/>
          <w:shd w:val="clear" w:color="auto" w:fill="FFFFFF"/>
          <w:lang w:val="en-GB"/>
        </w:rPr>
        <w:fldChar w:fldCharType="end"/>
      </w:r>
      <w:r w:rsidR="0099297C" w:rsidRPr="00C440CC">
        <w:rPr>
          <w:rFonts w:ascii="Arial" w:hAnsi="Arial" w:cs="Arial"/>
          <w:color w:val="000000"/>
          <w:sz w:val="24"/>
          <w:szCs w:val="24"/>
          <w:shd w:val="clear" w:color="auto" w:fill="FFFFFF"/>
          <w:lang w:val="en-GB"/>
        </w:rPr>
        <w:t>.</w:t>
      </w:r>
      <w:r w:rsidR="00652BF0" w:rsidRPr="00C440CC">
        <w:rPr>
          <w:rFonts w:ascii="Arial" w:hAnsi="Arial" w:cs="Arial"/>
          <w:color w:val="000000"/>
          <w:sz w:val="24"/>
          <w:szCs w:val="24"/>
          <w:shd w:val="clear" w:color="auto" w:fill="FFFFFF"/>
          <w:lang w:val="en-GB"/>
        </w:rPr>
        <w:t xml:space="preserve"> </w:t>
      </w:r>
      <w:r w:rsidR="009E4D7B" w:rsidRPr="00C440CC">
        <w:rPr>
          <w:rFonts w:ascii="Arial" w:hAnsi="Arial" w:cs="Arial"/>
          <w:color w:val="000000"/>
          <w:sz w:val="24"/>
          <w:szCs w:val="24"/>
          <w:shd w:val="clear" w:color="auto" w:fill="FFFFFF"/>
          <w:lang w:val="en-GB"/>
        </w:rPr>
        <w:t xml:space="preserve">DarG </w:t>
      </w:r>
      <w:r w:rsidR="00AA6AB3" w:rsidRPr="00C440CC">
        <w:rPr>
          <w:rFonts w:ascii="Arial" w:hAnsi="Arial" w:cs="Arial"/>
          <w:color w:val="000000"/>
          <w:sz w:val="24"/>
          <w:szCs w:val="24"/>
          <w:shd w:val="clear" w:color="auto" w:fill="FFFFFF"/>
          <w:lang w:val="en-GB"/>
        </w:rPr>
        <w:t>shares more sequence similarity</w:t>
      </w:r>
      <w:r w:rsidR="009E4D7B" w:rsidRPr="00C440CC">
        <w:rPr>
          <w:rFonts w:ascii="Arial" w:hAnsi="Arial" w:cs="Arial"/>
          <w:color w:val="000000"/>
          <w:sz w:val="24"/>
          <w:szCs w:val="24"/>
          <w:shd w:val="clear" w:color="auto" w:fill="FFFFFF"/>
          <w:lang w:val="en-GB"/>
        </w:rPr>
        <w:t xml:space="preserve"> </w:t>
      </w:r>
      <w:r w:rsidR="00636D62" w:rsidRPr="00C440CC">
        <w:rPr>
          <w:rFonts w:ascii="Arial" w:hAnsi="Arial" w:cs="Arial"/>
          <w:color w:val="000000"/>
          <w:sz w:val="24"/>
          <w:szCs w:val="24"/>
          <w:shd w:val="clear" w:color="auto" w:fill="FFFFFF"/>
          <w:lang w:val="en-GB"/>
        </w:rPr>
        <w:t xml:space="preserve">to </w:t>
      </w:r>
      <w:r w:rsidR="009E4D7B" w:rsidRPr="00C440CC">
        <w:rPr>
          <w:rFonts w:ascii="Arial" w:hAnsi="Arial" w:cs="Arial"/>
          <w:color w:val="000000"/>
          <w:sz w:val="24"/>
          <w:szCs w:val="24"/>
          <w:shd w:val="clear" w:color="auto" w:fill="FFFFFF"/>
          <w:lang w:val="en-GB"/>
        </w:rPr>
        <w:t xml:space="preserve">human </w:t>
      </w:r>
      <w:r w:rsidR="00DD0CA6" w:rsidRPr="00C440CC">
        <w:rPr>
          <w:rFonts w:ascii="Arial" w:hAnsi="Arial" w:cs="Arial"/>
          <w:color w:val="000000"/>
          <w:sz w:val="24"/>
          <w:szCs w:val="24"/>
          <w:shd w:val="clear" w:color="auto" w:fill="FFFFFF"/>
          <w:lang w:val="en-GB"/>
        </w:rPr>
        <w:t>TARG1</w:t>
      </w:r>
      <w:r w:rsidR="00636D62" w:rsidRPr="00C440CC">
        <w:rPr>
          <w:rFonts w:ascii="Arial" w:hAnsi="Arial" w:cs="Arial"/>
          <w:color w:val="000000"/>
          <w:sz w:val="24"/>
          <w:szCs w:val="24"/>
          <w:shd w:val="clear" w:color="auto" w:fill="FFFFFF"/>
          <w:lang w:val="en-GB"/>
        </w:rPr>
        <w:t xml:space="preserve"> than </w:t>
      </w:r>
      <w:r w:rsidR="00AA6AB3" w:rsidRPr="00C440CC">
        <w:rPr>
          <w:rFonts w:ascii="Arial" w:hAnsi="Arial" w:cs="Arial"/>
          <w:color w:val="000000"/>
          <w:sz w:val="24"/>
          <w:szCs w:val="24"/>
          <w:shd w:val="clear" w:color="auto" w:fill="FFFFFF"/>
          <w:lang w:val="en-GB"/>
        </w:rPr>
        <w:t xml:space="preserve">to </w:t>
      </w:r>
      <w:r w:rsidR="00636D62" w:rsidRPr="00C440CC">
        <w:rPr>
          <w:rFonts w:ascii="Arial" w:hAnsi="Arial" w:cs="Arial"/>
          <w:color w:val="000000"/>
          <w:sz w:val="24"/>
          <w:szCs w:val="24"/>
          <w:shd w:val="clear" w:color="auto" w:fill="FFFFFF"/>
          <w:lang w:val="en-GB"/>
        </w:rPr>
        <w:t>any other human macrodomain protein</w:t>
      </w:r>
      <w:r w:rsidR="009E4D7B" w:rsidRPr="00C440CC">
        <w:rPr>
          <w:rFonts w:ascii="Arial" w:hAnsi="Arial" w:cs="Arial"/>
          <w:color w:val="000000"/>
          <w:sz w:val="24"/>
          <w:szCs w:val="24"/>
          <w:shd w:val="clear" w:color="auto" w:fill="FFFFFF"/>
          <w:lang w:val="en-GB"/>
        </w:rPr>
        <w:t xml:space="preserve"> </w:t>
      </w:r>
      <w:r w:rsidR="003A24A5" w:rsidRPr="00C440CC">
        <w:rPr>
          <w:rFonts w:ascii="Arial" w:hAnsi="Arial" w:cs="Arial"/>
          <w:color w:val="000000"/>
          <w:sz w:val="24"/>
          <w:szCs w:val="24"/>
          <w:shd w:val="clear" w:color="auto" w:fill="FFFFFF"/>
          <w:lang w:val="en-GB"/>
        </w:rPr>
        <w:fldChar w:fldCharType="begin">
          <w:fldData xml:space="preserve">PEVuZE5vdGU+PENpdGU+PEF1dGhvcj5Ucm9tYW5zLUNvaWE8L0F1dGhvcj48WWVhcj4yMDIxPC9Z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PEVuZE5vdGU+PENpdGU+PEF1dGhvcj5Ucm9tYW5zLUNvaWE8L0F1dGhvcj48WWVhcj4yMDIxPC9Z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44" w:tooltip="Tromans-Coia, 2021 #2492" w:history="1">
        <w:r w:rsidR="00593008" w:rsidRPr="00C440CC">
          <w:rPr>
            <w:rFonts w:ascii="Arial" w:hAnsi="Arial" w:cs="Arial"/>
            <w:noProof/>
            <w:color w:val="000000"/>
            <w:sz w:val="24"/>
            <w:szCs w:val="24"/>
            <w:shd w:val="clear" w:color="auto" w:fill="FFFFFF"/>
            <w:lang w:val="en-GB"/>
          </w:rPr>
          <w:t>44</w:t>
        </w:r>
      </w:hyperlink>
      <w:r w:rsidR="003A24A5" w:rsidRPr="00C440CC">
        <w:rPr>
          <w:rFonts w:ascii="Arial" w:hAnsi="Arial" w:cs="Arial"/>
          <w:noProof/>
          <w:color w:val="000000"/>
          <w:sz w:val="24"/>
          <w:szCs w:val="24"/>
          <w:shd w:val="clear" w:color="auto" w:fill="FFFFFF"/>
          <w:lang w:val="en-GB"/>
        </w:rPr>
        <w:t>]</w:t>
      </w:r>
      <w:r w:rsidR="003A24A5" w:rsidRPr="00C440CC">
        <w:rPr>
          <w:rFonts w:ascii="Arial" w:hAnsi="Arial" w:cs="Arial"/>
          <w:color w:val="000000"/>
          <w:sz w:val="24"/>
          <w:szCs w:val="24"/>
          <w:shd w:val="clear" w:color="auto" w:fill="FFFFFF"/>
          <w:lang w:val="en-GB"/>
        </w:rPr>
        <w:fldChar w:fldCharType="end"/>
      </w:r>
      <w:r w:rsidR="00DD0CA6" w:rsidRPr="00C440CC">
        <w:rPr>
          <w:rFonts w:ascii="Arial" w:hAnsi="Arial" w:cs="Arial"/>
          <w:color w:val="000000"/>
          <w:sz w:val="24"/>
          <w:szCs w:val="24"/>
          <w:shd w:val="clear" w:color="auto" w:fill="FFFFFF"/>
          <w:lang w:val="en-GB"/>
        </w:rPr>
        <w:t xml:space="preserve">. </w:t>
      </w:r>
      <w:r w:rsidR="00AA6AB3" w:rsidRPr="00C440CC">
        <w:rPr>
          <w:rFonts w:ascii="Arial" w:hAnsi="Arial" w:cs="Arial"/>
          <w:color w:val="000000"/>
          <w:sz w:val="24"/>
          <w:szCs w:val="24"/>
          <w:shd w:val="clear" w:color="auto" w:fill="FFFFFF"/>
          <w:lang w:val="en-GB"/>
        </w:rPr>
        <w:t>Overexpression of DarT</w:t>
      </w:r>
      <w:r w:rsidRPr="00C440CC">
        <w:rPr>
          <w:rFonts w:ascii="Arial" w:hAnsi="Arial" w:cs="Arial"/>
          <w:color w:val="000000"/>
          <w:sz w:val="24"/>
          <w:szCs w:val="24"/>
          <w:shd w:val="clear" w:color="auto" w:fill="FFFFFF"/>
          <w:lang w:val="en-GB"/>
        </w:rPr>
        <w:t xml:space="preserve"> </w:t>
      </w:r>
      <w:r w:rsidR="002C0D0B" w:rsidRPr="00C440CC">
        <w:rPr>
          <w:rFonts w:ascii="Arial" w:hAnsi="Arial" w:cs="Arial"/>
          <w:color w:val="000000"/>
          <w:sz w:val="24"/>
          <w:szCs w:val="24"/>
          <w:shd w:val="clear" w:color="auto" w:fill="FFFFFF"/>
          <w:lang w:val="en-GB"/>
        </w:rPr>
        <w:t>in human TARG1 knockout cell lines causes a</w:t>
      </w:r>
      <w:r w:rsidRPr="00C440CC">
        <w:rPr>
          <w:rFonts w:ascii="Arial" w:hAnsi="Arial" w:cs="Arial"/>
          <w:color w:val="000000"/>
          <w:sz w:val="24"/>
          <w:szCs w:val="24"/>
          <w:shd w:val="clear" w:color="auto" w:fill="FFFFFF"/>
          <w:lang w:val="en-GB"/>
        </w:rPr>
        <w:t xml:space="preserve"> DNA damage response due to replication fork progres</w:t>
      </w:r>
      <w:r w:rsidR="002C0D0B" w:rsidRPr="00C440CC">
        <w:rPr>
          <w:rFonts w:ascii="Arial" w:hAnsi="Arial" w:cs="Arial"/>
          <w:color w:val="000000"/>
          <w:sz w:val="24"/>
          <w:szCs w:val="24"/>
          <w:shd w:val="clear" w:color="auto" w:fill="FFFFFF"/>
          <w:lang w:val="en-GB"/>
        </w:rPr>
        <w:t>sion arrest</w:t>
      </w:r>
      <w:r w:rsidRPr="00C440CC">
        <w:rPr>
          <w:rFonts w:ascii="Arial" w:hAnsi="Arial" w:cs="Arial"/>
          <w:color w:val="000000"/>
          <w:sz w:val="24"/>
          <w:szCs w:val="24"/>
          <w:shd w:val="clear" w:color="auto" w:fill="FFFFFF"/>
          <w:lang w:val="en-GB"/>
        </w:rPr>
        <w:t xml:space="preserve">. </w:t>
      </w:r>
      <w:r w:rsidR="002C0D0B" w:rsidRPr="00C440CC">
        <w:rPr>
          <w:rFonts w:ascii="Arial" w:hAnsi="Arial" w:cs="Arial"/>
          <w:color w:val="000000"/>
          <w:sz w:val="24"/>
          <w:szCs w:val="24"/>
          <w:shd w:val="clear" w:color="auto" w:fill="FFFFFF"/>
          <w:lang w:val="en-GB"/>
        </w:rPr>
        <w:t>The rescue experiment reintroducing</w:t>
      </w:r>
      <w:r w:rsidRPr="00C440CC">
        <w:rPr>
          <w:rFonts w:ascii="Arial" w:hAnsi="Arial" w:cs="Arial"/>
          <w:color w:val="000000"/>
          <w:sz w:val="24"/>
          <w:szCs w:val="24"/>
          <w:shd w:val="clear" w:color="auto" w:fill="FFFFFF"/>
          <w:lang w:val="en-GB"/>
        </w:rPr>
        <w:t xml:space="preserve"> TARG1</w:t>
      </w:r>
      <w:r w:rsidR="00DF615C" w:rsidRPr="00C440CC">
        <w:rPr>
          <w:rFonts w:ascii="Arial" w:hAnsi="Arial" w:cs="Arial"/>
          <w:color w:val="000000"/>
          <w:sz w:val="24"/>
          <w:szCs w:val="24"/>
          <w:shd w:val="clear" w:color="auto" w:fill="FFFFFF"/>
          <w:lang w:val="en-GB"/>
        </w:rPr>
        <w:t xml:space="preserve"> </w:t>
      </w:r>
      <w:r w:rsidR="0046425C" w:rsidRPr="00C440CC">
        <w:rPr>
          <w:rFonts w:ascii="Arial" w:hAnsi="Arial" w:cs="Arial"/>
          <w:color w:val="000000"/>
          <w:sz w:val="24"/>
          <w:szCs w:val="24"/>
          <w:shd w:val="clear" w:color="auto" w:fill="FFFFFF"/>
          <w:lang w:val="en-GB"/>
        </w:rPr>
        <w:t>activity</w:t>
      </w:r>
      <w:r w:rsidRPr="00C440CC">
        <w:rPr>
          <w:rFonts w:ascii="Arial" w:hAnsi="Arial" w:cs="Arial"/>
          <w:color w:val="000000"/>
          <w:sz w:val="24"/>
          <w:szCs w:val="24"/>
          <w:shd w:val="clear" w:color="auto" w:fill="FFFFFF"/>
          <w:lang w:val="en-GB"/>
        </w:rPr>
        <w:t xml:space="preserve"> </w:t>
      </w:r>
      <w:r w:rsidR="002C0D0B" w:rsidRPr="00C440CC">
        <w:rPr>
          <w:rFonts w:ascii="Arial" w:hAnsi="Arial" w:cs="Arial"/>
          <w:color w:val="000000"/>
          <w:sz w:val="24"/>
          <w:szCs w:val="24"/>
          <w:shd w:val="clear" w:color="auto" w:fill="FFFFFF"/>
          <w:lang w:val="en-GB"/>
        </w:rPr>
        <w:t xml:space="preserve">shows that TARG1 </w:t>
      </w:r>
      <w:r w:rsidRPr="00C440CC">
        <w:rPr>
          <w:rFonts w:ascii="Arial" w:hAnsi="Arial" w:cs="Arial"/>
          <w:color w:val="000000"/>
          <w:sz w:val="24"/>
          <w:szCs w:val="24"/>
          <w:shd w:val="clear" w:color="auto" w:fill="FFFFFF"/>
          <w:lang w:val="en-GB"/>
        </w:rPr>
        <w:t>is directly responsible for t</w:t>
      </w:r>
      <w:r w:rsidR="00DF615C" w:rsidRPr="00C440CC">
        <w:rPr>
          <w:rFonts w:ascii="Arial" w:hAnsi="Arial" w:cs="Arial"/>
          <w:color w:val="000000"/>
          <w:sz w:val="24"/>
          <w:szCs w:val="24"/>
          <w:shd w:val="clear" w:color="auto" w:fill="FFFFFF"/>
          <w:lang w:val="en-GB"/>
        </w:rPr>
        <w:t>his reversal</w:t>
      </w:r>
      <w:r w:rsidR="00A834E6" w:rsidRPr="00C440CC">
        <w:rPr>
          <w:rFonts w:ascii="Arial" w:hAnsi="Arial" w:cs="Arial"/>
          <w:color w:val="000000"/>
          <w:sz w:val="24"/>
          <w:szCs w:val="24"/>
          <w:shd w:val="clear" w:color="auto" w:fill="FFFFFF"/>
          <w:lang w:val="en-GB"/>
        </w:rPr>
        <w:t xml:space="preserve"> of DarT genotoxic effects</w:t>
      </w:r>
      <w:r w:rsidR="002C0D0B" w:rsidRPr="00C440CC">
        <w:rPr>
          <w:rFonts w:ascii="Arial" w:hAnsi="Arial" w:cs="Arial"/>
          <w:color w:val="000000"/>
          <w:sz w:val="24"/>
          <w:szCs w:val="24"/>
          <w:shd w:val="clear" w:color="auto" w:fill="FFFFFF"/>
          <w:lang w:val="en-GB"/>
        </w:rPr>
        <w:t>. This suggests that TARG1 is the</w:t>
      </w:r>
      <w:r w:rsidRPr="00C440CC">
        <w:rPr>
          <w:rFonts w:ascii="Arial" w:hAnsi="Arial" w:cs="Arial"/>
          <w:color w:val="000000"/>
          <w:sz w:val="24"/>
          <w:szCs w:val="24"/>
          <w:shd w:val="clear" w:color="auto" w:fill="FFFFFF"/>
          <w:lang w:val="en-GB"/>
        </w:rPr>
        <w:t xml:space="preserve"> </w:t>
      </w:r>
      <w:r w:rsidR="00BC4635" w:rsidRPr="00C440CC">
        <w:rPr>
          <w:rFonts w:ascii="Arial" w:hAnsi="Arial" w:cs="Arial"/>
          <w:color w:val="000000"/>
          <w:sz w:val="24"/>
          <w:szCs w:val="24"/>
          <w:shd w:val="clear" w:color="auto" w:fill="FFFFFF"/>
          <w:lang w:val="en-GB"/>
        </w:rPr>
        <w:t xml:space="preserve">main </w:t>
      </w:r>
      <w:r w:rsidRPr="00C440CC">
        <w:rPr>
          <w:rFonts w:ascii="Arial" w:hAnsi="Arial" w:cs="Arial"/>
          <w:color w:val="000000"/>
          <w:sz w:val="24"/>
          <w:szCs w:val="24"/>
          <w:shd w:val="clear" w:color="auto" w:fill="FFFFFF"/>
          <w:lang w:val="en-GB"/>
        </w:rPr>
        <w:t xml:space="preserve">macrodomain enzyme in human cells </w:t>
      </w:r>
      <w:r w:rsidR="002C0D0B" w:rsidRPr="00C440CC">
        <w:rPr>
          <w:rFonts w:ascii="Arial" w:hAnsi="Arial" w:cs="Arial"/>
          <w:color w:val="000000"/>
          <w:sz w:val="24"/>
          <w:szCs w:val="24"/>
          <w:shd w:val="clear" w:color="auto" w:fill="FFFFFF"/>
          <w:lang w:val="en-GB"/>
        </w:rPr>
        <w:t xml:space="preserve">that acts as </w:t>
      </w:r>
      <w:r w:rsidR="006F417B" w:rsidRPr="00C440CC">
        <w:rPr>
          <w:rFonts w:ascii="Arial" w:hAnsi="Arial" w:cs="Arial"/>
          <w:color w:val="000000"/>
          <w:sz w:val="24"/>
          <w:szCs w:val="24"/>
          <w:shd w:val="clear" w:color="auto" w:fill="FFFFFF"/>
          <w:lang w:val="en-GB"/>
        </w:rPr>
        <w:t xml:space="preserve">a </w:t>
      </w:r>
      <w:r w:rsidR="002C0D0B" w:rsidRPr="00C440CC">
        <w:rPr>
          <w:rFonts w:ascii="Arial" w:hAnsi="Arial" w:cs="Arial"/>
          <w:color w:val="000000"/>
          <w:sz w:val="24"/>
          <w:szCs w:val="24"/>
          <w:shd w:val="clear" w:color="auto" w:fill="FFFFFF"/>
          <w:lang w:val="en-GB"/>
        </w:rPr>
        <w:t>DNA repair factor analogously to DarG</w:t>
      </w:r>
      <w:r w:rsidRPr="00C440CC">
        <w:rPr>
          <w:rFonts w:ascii="Arial" w:hAnsi="Arial" w:cs="Arial"/>
          <w:color w:val="000000"/>
          <w:sz w:val="24"/>
          <w:szCs w:val="24"/>
          <w:shd w:val="clear" w:color="auto" w:fill="FFFFFF"/>
          <w:lang w:val="en-GB"/>
        </w:rPr>
        <w:t xml:space="preserve"> </w:t>
      </w:r>
      <w:r w:rsidR="003A24A5" w:rsidRPr="00C440CC">
        <w:rPr>
          <w:rFonts w:ascii="Arial" w:hAnsi="Arial" w:cs="Arial"/>
          <w:color w:val="000000"/>
          <w:sz w:val="24"/>
          <w:szCs w:val="24"/>
          <w:shd w:val="clear" w:color="auto" w:fill="FFFFFF"/>
          <w:lang w:val="en-GB"/>
        </w:rPr>
        <w:fldChar w:fldCharType="begin">
          <w:fldData xml:space="preserve">PEVuZE5vdGU+PENpdGU+PEF1dGhvcj5Ucm9tYW5zLUNvaWE8L0F1dGhvcj48WWVhcj4yMDIxPC9Z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</w:fldData>
        </w:fldChar>
      </w:r>
      <w:r w:rsidR="003A24A5" w:rsidRPr="00C440CC">
        <w:rPr>
          <w:rFonts w:ascii="Arial" w:hAnsi="Arial" w:cs="Arial"/>
          <w:color w:val="000000"/>
          <w:sz w:val="24"/>
          <w:szCs w:val="24"/>
          <w:shd w:val="clear" w:color="auto" w:fill="FFFFFF"/>
          <w:lang w:val="en-GB"/>
        </w:rPr>
        <w:instrText xml:space="preserve"> ADDIN EN.CITE </w:instrText>
      </w:r>
      <w:r w:rsidR="003A24A5" w:rsidRPr="00C440CC">
        <w:rPr>
          <w:rFonts w:ascii="Arial" w:hAnsi="Arial" w:cs="Arial"/>
          <w:color w:val="000000"/>
          <w:sz w:val="24"/>
          <w:szCs w:val="24"/>
          <w:shd w:val="clear" w:color="auto" w:fill="FFFFFF"/>
          <w:lang w:val="en-GB"/>
        </w:rPr>
        <w:fldChar w:fldCharType="begin">
          <w:fldData xml:space="preserve">PEVuZE5vdGU+PENpdGU+PEF1dGhvcj5Ucm9tYW5zLUNvaWE8L0F1dGhvcj48WWVhcj4yMDIxPC9Z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</w:fldData>
        </w:fldChar>
      </w:r>
      <w:r w:rsidR="003A24A5" w:rsidRPr="00C440CC">
        <w:rPr>
          <w:rFonts w:ascii="Arial" w:hAnsi="Arial" w:cs="Arial"/>
          <w:color w:val="000000"/>
          <w:sz w:val="24"/>
          <w:szCs w:val="24"/>
          <w:shd w:val="clear" w:color="auto" w:fill="FFFFFF"/>
          <w:lang w:val="en-GB"/>
        </w:rPr>
        <w:instrText xml:space="preserve"> ADDIN EN.CITE.DATA </w:instrText>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end"/>
      </w:r>
      <w:r w:rsidR="003A24A5" w:rsidRPr="00C440CC">
        <w:rPr>
          <w:rFonts w:ascii="Arial" w:hAnsi="Arial" w:cs="Arial"/>
          <w:color w:val="000000"/>
          <w:sz w:val="24"/>
          <w:szCs w:val="24"/>
          <w:shd w:val="clear" w:color="auto" w:fill="FFFFFF"/>
          <w:lang w:val="en-GB"/>
        </w:rPr>
      </w:r>
      <w:r w:rsidR="003A24A5" w:rsidRPr="00C440CC">
        <w:rPr>
          <w:rFonts w:ascii="Arial" w:hAnsi="Arial" w:cs="Arial"/>
          <w:color w:val="000000"/>
          <w:sz w:val="24"/>
          <w:szCs w:val="24"/>
          <w:shd w:val="clear" w:color="auto" w:fill="FFFFFF"/>
          <w:lang w:val="en-GB"/>
        </w:rPr>
        <w:fldChar w:fldCharType="separate"/>
      </w:r>
      <w:r w:rsidR="003A24A5" w:rsidRPr="00C440CC">
        <w:rPr>
          <w:rFonts w:ascii="Arial" w:hAnsi="Arial" w:cs="Arial"/>
          <w:noProof/>
          <w:color w:val="000000"/>
          <w:sz w:val="24"/>
          <w:szCs w:val="24"/>
          <w:shd w:val="clear" w:color="auto" w:fill="FFFFFF"/>
          <w:lang w:val="en-GB"/>
        </w:rPr>
        <w:t>[</w:t>
      </w:r>
      <w:hyperlink w:anchor="_ENREF_44" w:tooltip="Tromans-Coia, 2021 #2492" w:history="1">
        <w:r w:rsidR="00593008" w:rsidRPr="00C440CC">
          <w:rPr>
            <w:rFonts w:ascii="Arial" w:hAnsi="Arial" w:cs="Arial"/>
            <w:noProof/>
            <w:color w:val="000000"/>
            <w:sz w:val="24"/>
            <w:szCs w:val="24"/>
            <w:shd w:val="clear" w:color="auto" w:fill="FFFFFF"/>
            <w:lang w:val="en-GB"/>
          </w:rPr>
          <w:t>44</w:t>
        </w:r>
      </w:hyperlink>
      <w:r w:rsidR="003A24A5" w:rsidRPr="00C440CC">
        <w:rPr>
          <w:rFonts w:ascii="Arial" w:hAnsi="Arial" w:cs="Arial"/>
          <w:noProof/>
          <w:color w:val="000000"/>
          <w:sz w:val="24"/>
          <w:szCs w:val="24"/>
          <w:shd w:val="clear" w:color="auto" w:fill="FFFFFF"/>
          <w:lang w:val="en-GB"/>
        </w:rPr>
        <w:t>]</w:t>
      </w:r>
      <w:r w:rsidR="003A24A5" w:rsidRPr="00C440CC">
        <w:rPr>
          <w:rFonts w:ascii="Arial" w:hAnsi="Arial" w:cs="Arial"/>
          <w:color w:val="000000"/>
          <w:sz w:val="24"/>
          <w:szCs w:val="24"/>
          <w:shd w:val="clear" w:color="auto" w:fill="FFFFFF"/>
          <w:lang w:val="en-GB"/>
        </w:rPr>
        <w:fldChar w:fldCharType="end"/>
      </w:r>
      <w:r w:rsidRPr="00C440CC">
        <w:rPr>
          <w:rFonts w:ascii="Arial" w:hAnsi="Arial" w:cs="Arial"/>
          <w:color w:val="000000"/>
          <w:sz w:val="24"/>
          <w:szCs w:val="24"/>
          <w:shd w:val="clear" w:color="auto" w:fill="FFFFFF"/>
          <w:lang w:val="en-GB"/>
        </w:rPr>
        <w:t xml:space="preserve">. </w:t>
      </w:r>
      <w:r w:rsidR="00CB51A0" w:rsidRPr="00C440CC">
        <w:rPr>
          <w:rFonts w:ascii="Arial" w:hAnsi="Arial" w:cs="Arial"/>
          <w:color w:val="1C1D1E"/>
          <w:sz w:val="24"/>
          <w:szCs w:val="24"/>
          <w:shd w:val="clear" w:color="auto" w:fill="FFFFFF"/>
          <w:lang w:val="en-GB"/>
        </w:rPr>
        <w:t xml:space="preserve">TARG1 </w:t>
      </w:r>
      <w:r w:rsidR="004E53E1" w:rsidRPr="00C440CC">
        <w:rPr>
          <w:rFonts w:ascii="Arial" w:hAnsi="Arial" w:cs="Arial"/>
          <w:sz w:val="24"/>
          <w:szCs w:val="24"/>
          <w:lang w:val="en-GB"/>
        </w:rPr>
        <w:t>can cleave</w:t>
      </w:r>
      <w:r w:rsidRPr="00C440CC">
        <w:rPr>
          <w:rFonts w:ascii="Arial" w:hAnsi="Arial" w:cs="Arial"/>
          <w:sz w:val="24"/>
          <w:szCs w:val="24"/>
          <w:lang w:val="en-GB"/>
        </w:rPr>
        <w:t xml:space="preserve"> </w:t>
      </w:r>
      <w:r w:rsidRPr="00C440CC">
        <w:rPr>
          <w:rFonts w:ascii="Arial" w:hAnsi="Arial" w:cs="Arial"/>
          <w:color w:val="2A2A2A"/>
          <w:sz w:val="24"/>
          <w:szCs w:val="24"/>
          <w:shd w:val="clear" w:color="auto" w:fill="FFFFFF"/>
          <w:lang w:val="en-GB"/>
        </w:rPr>
        <w:t>the</w:t>
      </w:r>
      <w:r w:rsidR="006D37CC" w:rsidRPr="00C440CC">
        <w:rPr>
          <w:rFonts w:ascii="Arial" w:hAnsi="Arial" w:cs="Arial"/>
          <w:color w:val="2A2A2A"/>
          <w:sz w:val="24"/>
          <w:szCs w:val="24"/>
          <w:shd w:val="clear" w:color="auto" w:fill="FFFFFF"/>
          <w:lang w:val="en-GB"/>
        </w:rPr>
        <w:t xml:space="preserve"> acetal</w:t>
      </w:r>
      <w:r w:rsidRPr="00C440CC">
        <w:rPr>
          <w:rFonts w:ascii="Arial" w:hAnsi="Arial" w:cs="Arial"/>
          <w:color w:val="2A2A2A"/>
          <w:sz w:val="24"/>
          <w:szCs w:val="24"/>
          <w:shd w:val="clear" w:color="auto" w:fill="FFFFFF"/>
          <w:lang w:val="en-GB"/>
        </w:rPr>
        <w:t xml:space="preserve"> </w:t>
      </w:r>
      <w:r w:rsidRPr="00C440CC">
        <w:rPr>
          <w:rStyle w:val="Emphasis"/>
          <w:rFonts w:ascii="Arial" w:hAnsi="Arial" w:cs="Arial"/>
          <w:color w:val="2A2A2A"/>
          <w:sz w:val="24"/>
          <w:szCs w:val="24"/>
          <w:bdr w:val="none" w:sz="0" w:space="0" w:color="auto" w:frame="1"/>
          <w:shd w:val="clear" w:color="auto" w:fill="FFFFFF"/>
          <w:lang w:val="en-GB"/>
        </w:rPr>
        <w:t>O</w:t>
      </w:r>
      <w:r w:rsidRPr="00C440CC">
        <w:rPr>
          <w:rFonts w:ascii="Arial" w:hAnsi="Arial" w:cs="Arial"/>
          <w:color w:val="2A2A2A"/>
          <w:sz w:val="24"/>
          <w:szCs w:val="24"/>
          <w:shd w:val="clear" w:color="auto" w:fill="FFFFFF"/>
          <w:lang w:val="en-GB"/>
        </w:rPr>
        <w:t xml:space="preserve">-glycosidic bond present in </w:t>
      </w:r>
      <w:r w:rsidR="00D271CA" w:rsidRPr="00C440CC">
        <w:rPr>
          <w:rFonts w:ascii="Arial" w:hAnsi="Arial" w:cs="Arial"/>
          <w:color w:val="2A2A2A"/>
          <w:sz w:val="24"/>
          <w:szCs w:val="24"/>
          <w:shd w:val="clear" w:color="auto" w:fill="FFFFFF"/>
          <w:lang w:val="en-GB"/>
        </w:rPr>
        <w:t xml:space="preserve">nucleic acid substrates </w:t>
      </w:r>
      <w:r w:rsidRPr="00C440CC">
        <w:rPr>
          <w:rFonts w:ascii="Arial" w:hAnsi="Arial" w:cs="Arial"/>
          <w:color w:val="1C1D1E"/>
          <w:sz w:val="24"/>
          <w:szCs w:val="24"/>
          <w:shd w:val="clear" w:color="auto" w:fill="FFFFFF"/>
          <w:lang w:val="en-GB"/>
        </w:rPr>
        <w:t>mono</w:t>
      </w:r>
      <w:r w:rsidRPr="00C440CC">
        <w:rPr>
          <w:rFonts w:ascii="Cambria Math" w:hAnsi="Cambria Math" w:cs="Cambria Math"/>
          <w:color w:val="1C1D1E"/>
          <w:sz w:val="24"/>
          <w:szCs w:val="24"/>
          <w:shd w:val="clear" w:color="auto" w:fill="FFFFFF"/>
          <w:lang w:val="en-GB"/>
        </w:rPr>
        <w:t>‐</w:t>
      </w:r>
      <w:r w:rsidRPr="00C440CC">
        <w:rPr>
          <w:rFonts w:ascii="Arial" w:hAnsi="Arial" w:cs="Arial"/>
          <w:color w:val="1C1D1E"/>
          <w:sz w:val="24"/>
          <w:szCs w:val="24"/>
          <w:shd w:val="clear" w:color="auto" w:fill="FFFFFF"/>
          <w:lang w:val="en-GB"/>
        </w:rPr>
        <w:t xml:space="preserve">ADP-ribosylated </w:t>
      </w:r>
      <w:r w:rsidR="00D271CA" w:rsidRPr="00C440CC">
        <w:rPr>
          <w:rFonts w:ascii="Arial" w:hAnsi="Arial" w:cs="Arial"/>
          <w:color w:val="1C1D1E"/>
          <w:sz w:val="24"/>
          <w:szCs w:val="24"/>
          <w:shd w:val="clear" w:color="auto" w:fill="FFFFFF"/>
          <w:lang w:val="en-GB"/>
        </w:rPr>
        <w:t xml:space="preserve">at the phosphate ends </w:t>
      </w:r>
      <w:r w:rsidR="003A24A5" w:rsidRPr="00C440CC">
        <w:rPr>
          <w:rFonts w:ascii="Arial" w:hAnsi="Arial" w:cs="Arial"/>
          <w:color w:val="1C1D1E"/>
          <w:sz w:val="24"/>
          <w:szCs w:val="24"/>
          <w:shd w:val="clear" w:color="auto" w:fill="FFFFFF"/>
          <w:lang w:val="en-GB"/>
        </w:rPr>
        <w:fldChar w:fldCharType="begin"/>
      </w:r>
      <w:r w:rsidR="003A24A5" w:rsidRPr="00C440CC">
        <w:rPr>
          <w:rFonts w:ascii="Arial" w:hAnsi="Arial" w:cs="Arial"/>
          <w:color w:val="1C1D1E"/>
          <w:sz w:val="24"/>
          <w:szCs w:val="24"/>
          <w:shd w:val="clear" w:color="auto" w:fill="FFFFFF"/>
          <w:lang w:val="en-GB"/>
        </w:rPr>
        <w:instrText xml:space="preserve"> ADDIN EN.CITE &lt;EndNote&gt;&lt;Cite&gt;&lt;Author&gt;Munnur&lt;/Author&gt;&lt;Year&gt;2017&lt;/Year&gt;&lt;RecNum&gt;2070&lt;/RecNum&gt;&lt;DisplayText&gt;[29]&lt;/DisplayText&gt;&lt;record&gt;&lt;rec-number&gt;2070&lt;/rec-number&gt;&lt;foreign-keys&gt;&lt;key app="EN" db-id="xrpwvrz0zzsd5ceavvlp2e2swxxxfawzx2rd" timestamp="1620736105"&gt;2070&lt;/key&gt;&lt;/foreign-keys&gt;&lt;ref-type name="Journal Article"&gt;17&lt;/ref-type&gt;&lt;contributors&gt;&lt;authors&gt;&lt;author&gt;Munnur, Deeksha&lt;/author&gt;&lt;author&gt;Ahel, Ivan&lt;/author&gt;&lt;/authors&gt;&lt;/contributors&gt;&lt;titles&gt;&lt;title&gt;Reversible mono-ADP-ribosylation of DNA breaks&lt;/title&gt;&lt;secondary-title&gt;The FEBS Journal&lt;/secondary-title&gt;&lt;/titles&gt;&lt;periodical&gt;&lt;full-title&gt;The FEBS Journal&lt;/full-title&gt;&lt;/periodical&gt;&lt;pages&gt;4002-4016&lt;/pages&gt;&lt;volume&gt;284&lt;/volume&gt;&lt;number&gt;23&lt;/number&gt;&lt;dates&gt;&lt;year&gt;2017&lt;/year&gt;&lt;/dates&gt;&lt;isbn&gt;1742-464X&lt;/isbn&gt;&lt;urls&gt;&lt;related-urls&gt;&lt;url&gt;https://febs.onlinelibrary.wiley.com/doi/abs/10.1111/febs.14297&lt;/url&gt;&lt;/related-urls&gt;&lt;/urls&gt;&lt;electronic-resource-num&gt;https://doi.org/10.1111/febs.14297&lt;/electronic-resource-num&gt;&lt;/record&gt;&lt;/Cite&gt;&lt;/EndNote&gt;</w:instrText>
      </w:r>
      <w:r w:rsidR="003A24A5" w:rsidRPr="00C440CC">
        <w:rPr>
          <w:rFonts w:ascii="Arial" w:hAnsi="Arial" w:cs="Arial"/>
          <w:color w:val="1C1D1E"/>
          <w:sz w:val="24"/>
          <w:szCs w:val="24"/>
          <w:shd w:val="clear" w:color="auto" w:fill="FFFFFF"/>
          <w:lang w:val="en-GB"/>
        </w:rPr>
        <w:fldChar w:fldCharType="separate"/>
      </w:r>
      <w:r w:rsidR="003A24A5" w:rsidRPr="00C440CC">
        <w:rPr>
          <w:rFonts w:ascii="Arial" w:hAnsi="Arial" w:cs="Arial"/>
          <w:noProof/>
          <w:color w:val="1C1D1E"/>
          <w:sz w:val="24"/>
          <w:szCs w:val="24"/>
          <w:shd w:val="clear" w:color="auto" w:fill="FFFFFF"/>
          <w:lang w:val="en-GB"/>
        </w:rPr>
        <w:t>[</w:t>
      </w:r>
      <w:hyperlink w:anchor="_ENREF_29" w:tooltip="Munnur, 2017 #2070" w:history="1">
        <w:r w:rsidR="00593008" w:rsidRPr="00C440CC">
          <w:rPr>
            <w:rFonts w:ascii="Arial" w:hAnsi="Arial" w:cs="Arial"/>
            <w:noProof/>
            <w:color w:val="1C1D1E"/>
            <w:sz w:val="24"/>
            <w:szCs w:val="24"/>
            <w:shd w:val="clear" w:color="auto" w:fill="FFFFFF"/>
            <w:lang w:val="en-GB"/>
          </w:rPr>
          <w:t>29</w:t>
        </w:r>
      </w:hyperlink>
      <w:r w:rsidR="003A24A5" w:rsidRPr="00C440CC">
        <w:rPr>
          <w:rFonts w:ascii="Arial" w:hAnsi="Arial" w:cs="Arial"/>
          <w:noProof/>
          <w:color w:val="1C1D1E"/>
          <w:sz w:val="24"/>
          <w:szCs w:val="24"/>
          <w:shd w:val="clear" w:color="auto" w:fill="FFFFFF"/>
          <w:lang w:val="en-GB"/>
        </w:rPr>
        <w:t>]</w:t>
      </w:r>
      <w:r w:rsidR="003A24A5" w:rsidRPr="00C440CC">
        <w:rPr>
          <w:rFonts w:ascii="Arial" w:hAnsi="Arial" w:cs="Arial"/>
          <w:color w:val="1C1D1E"/>
          <w:sz w:val="24"/>
          <w:szCs w:val="24"/>
          <w:shd w:val="clear" w:color="auto" w:fill="FFFFFF"/>
          <w:lang w:val="en-GB"/>
        </w:rPr>
        <w:fldChar w:fldCharType="end"/>
      </w:r>
      <w:r w:rsidRPr="00C440CC">
        <w:rPr>
          <w:rFonts w:ascii="Arial" w:hAnsi="Arial" w:cs="Arial"/>
          <w:color w:val="1C1D1E"/>
          <w:sz w:val="24"/>
          <w:szCs w:val="24"/>
          <w:shd w:val="clear" w:color="auto" w:fill="FFFFFF"/>
          <w:lang w:val="en-GB"/>
        </w:rPr>
        <w:t xml:space="preserve">, </w:t>
      </w:r>
      <w:r w:rsidR="00CB51A0" w:rsidRPr="00C440CC">
        <w:rPr>
          <w:rFonts w:ascii="Arial" w:hAnsi="Arial" w:cs="Arial"/>
          <w:color w:val="1C1D1E"/>
          <w:sz w:val="24"/>
          <w:szCs w:val="24"/>
          <w:shd w:val="clear" w:color="auto" w:fill="FFFFFF"/>
          <w:lang w:val="en-GB"/>
        </w:rPr>
        <w:t>t</w:t>
      </w:r>
      <w:r w:rsidRPr="00C440CC">
        <w:rPr>
          <w:rFonts w:ascii="Arial" w:hAnsi="Arial" w:cs="Arial"/>
          <w:color w:val="2A2A2A"/>
          <w:sz w:val="24"/>
          <w:szCs w:val="24"/>
          <w:shd w:val="clear" w:color="auto" w:fill="FFFFFF"/>
          <w:lang w:val="en-GB"/>
        </w:rPr>
        <w:t xml:space="preserve">he </w:t>
      </w:r>
      <w:r w:rsidR="006D37CC" w:rsidRPr="00C440CC">
        <w:rPr>
          <w:rFonts w:ascii="Arial" w:hAnsi="Arial" w:cs="Arial"/>
          <w:color w:val="222222"/>
          <w:sz w:val="24"/>
          <w:szCs w:val="24"/>
          <w:shd w:val="clear" w:color="auto" w:fill="FFFFFF"/>
          <w:lang w:val="en-GB"/>
        </w:rPr>
        <w:t>acetal</w:t>
      </w:r>
      <w:r w:rsidRPr="00C440CC">
        <w:rPr>
          <w:rFonts w:ascii="Arial" w:hAnsi="Arial" w:cs="Arial"/>
          <w:color w:val="2A2A2A"/>
          <w:sz w:val="24"/>
          <w:szCs w:val="24"/>
          <w:shd w:val="clear" w:color="auto" w:fill="FFFFFF"/>
          <w:lang w:val="en-GB"/>
        </w:rPr>
        <w:t xml:space="preserve"> </w:t>
      </w:r>
      <w:r w:rsidRPr="00C440CC">
        <w:rPr>
          <w:rStyle w:val="Emphasis"/>
          <w:rFonts w:ascii="Arial" w:hAnsi="Arial" w:cs="Arial"/>
          <w:color w:val="2A2A2A"/>
          <w:sz w:val="24"/>
          <w:szCs w:val="24"/>
          <w:bdr w:val="none" w:sz="0" w:space="0" w:color="auto" w:frame="1"/>
          <w:shd w:val="clear" w:color="auto" w:fill="FFFFFF"/>
          <w:lang w:val="en-GB"/>
        </w:rPr>
        <w:t>O</w:t>
      </w:r>
      <w:r w:rsidRPr="00C440CC">
        <w:rPr>
          <w:rFonts w:ascii="Arial" w:hAnsi="Arial" w:cs="Arial"/>
          <w:color w:val="2A2A2A"/>
          <w:sz w:val="24"/>
          <w:szCs w:val="24"/>
          <w:shd w:val="clear" w:color="auto" w:fill="FFFFFF"/>
          <w:lang w:val="en-GB"/>
        </w:rPr>
        <w:t>-glycosidic bonds between the</w:t>
      </w:r>
      <w:r w:rsidR="00025A29" w:rsidRPr="00C440CC">
        <w:rPr>
          <w:rFonts w:ascii="Arial" w:hAnsi="Arial" w:cs="Arial"/>
          <w:color w:val="2A2A2A"/>
          <w:sz w:val="24"/>
          <w:szCs w:val="24"/>
          <w:shd w:val="clear" w:color="auto" w:fill="FFFFFF"/>
          <w:lang w:val="en-GB"/>
        </w:rPr>
        <w:t xml:space="preserve"> protein proximal ADPr and side</w:t>
      </w:r>
      <w:r w:rsidRPr="00C440CC">
        <w:rPr>
          <w:rFonts w:ascii="Arial" w:hAnsi="Arial" w:cs="Arial"/>
          <w:color w:val="2A2A2A"/>
          <w:sz w:val="24"/>
          <w:szCs w:val="24"/>
          <w:shd w:val="clear" w:color="auto" w:fill="FFFFFF"/>
          <w:lang w:val="en-GB"/>
        </w:rPr>
        <w:t>chains of acidic amino acids (Glu and Asp)</w:t>
      </w:r>
      <w:r w:rsidR="00CB51A0" w:rsidRPr="00C440CC">
        <w:rPr>
          <w:rFonts w:ascii="Arial" w:hAnsi="Arial" w:cs="Arial"/>
          <w:color w:val="2A2A2A"/>
          <w:sz w:val="24"/>
          <w:szCs w:val="24"/>
          <w:shd w:val="clear" w:color="auto" w:fill="FFFFFF"/>
          <w:lang w:val="en-GB"/>
        </w:rPr>
        <w:t xml:space="preserve">; and the acetate group in </w:t>
      </w:r>
      <w:r w:rsidR="00CB51A0" w:rsidRPr="00C440CC">
        <w:rPr>
          <w:rFonts w:ascii="Arial" w:hAnsi="Arial" w:cs="Arial"/>
          <w:i/>
          <w:color w:val="2A2A2A"/>
          <w:sz w:val="24"/>
          <w:szCs w:val="24"/>
          <w:shd w:val="clear" w:color="auto" w:fill="FFFFFF"/>
          <w:lang w:val="en-GB"/>
        </w:rPr>
        <w:t>O</w:t>
      </w:r>
      <w:r w:rsidR="00CB51A0" w:rsidRPr="00C440CC">
        <w:rPr>
          <w:rFonts w:ascii="Arial" w:hAnsi="Arial" w:cs="Arial"/>
          <w:color w:val="2A2A2A"/>
          <w:sz w:val="24"/>
          <w:szCs w:val="24"/>
          <w:shd w:val="clear" w:color="auto" w:fill="FFFFFF"/>
          <w:lang w:val="en-GB"/>
        </w:rPr>
        <w:t>-acetyl-ADPr</w:t>
      </w:r>
      <w:r w:rsidRPr="00C440CC">
        <w:rPr>
          <w:rFonts w:ascii="Arial" w:hAnsi="Arial" w:cs="Arial"/>
          <w:color w:val="2A2A2A"/>
          <w:sz w:val="24"/>
          <w:szCs w:val="24"/>
          <w:shd w:val="clear" w:color="auto" w:fill="FFFFFF"/>
          <w:lang w:val="en-GB"/>
        </w:rPr>
        <w:t xml:space="preserve"> </w:t>
      </w:r>
      <w:r w:rsidRPr="00C440CC">
        <w:rPr>
          <w:rStyle w:val="Emphasis"/>
          <w:rFonts w:ascii="Arial" w:hAnsi="Arial" w:cs="Arial"/>
          <w:i w:val="0"/>
          <w:iCs w:val="0"/>
          <w:color w:val="2A2A2A"/>
          <w:sz w:val="24"/>
          <w:szCs w:val="24"/>
          <w:bdr w:val="none" w:sz="0" w:space="0" w:color="auto" w:frame="1"/>
          <w:shd w:val="clear" w:color="auto" w:fill="FFFFFF"/>
          <w:lang w:val="en-GB"/>
        </w:rPr>
        <w:t>(</w:t>
      </w:r>
      <w:r w:rsidRPr="00C440CC">
        <w:rPr>
          <w:rStyle w:val="Emphasis"/>
          <w:rFonts w:ascii="Arial" w:hAnsi="Arial" w:cs="Arial"/>
          <w:color w:val="2A2A2A"/>
          <w:sz w:val="24"/>
          <w:szCs w:val="24"/>
          <w:bdr w:val="none" w:sz="0" w:space="0" w:color="auto" w:frame="1"/>
          <w:shd w:val="clear" w:color="auto" w:fill="FFFFFF"/>
          <w:lang w:val="en-GB"/>
        </w:rPr>
        <w:t>O</w:t>
      </w:r>
      <w:r w:rsidRPr="00C440CC">
        <w:rPr>
          <w:rFonts w:ascii="Arial" w:hAnsi="Arial" w:cs="Arial"/>
          <w:color w:val="2A2A2A"/>
          <w:sz w:val="24"/>
          <w:szCs w:val="24"/>
          <w:shd w:val="clear" w:color="auto" w:fill="FFFFFF"/>
          <w:lang w:val="en-GB"/>
        </w:rPr>
        <w:t xml:space="preserve">AADPr) </w:t>
      </w:r>
      <w:r w:rsidR="00E17B2C" w:rsidRPr="00C440CC">
        <w:rPr>
          <w:rFonts w:ascii="Arial" w:hAnsi="Arial" w:cs="Arial"/>
          <w:color w:val="2A2A2A"/>
          <w:sz w:val="24"/>
          <w:szCs w:val="24"/>
          <w:shd w:val="clear" w:color="auto" w:fill="FFFFFF"/>
          <w:lang w:val="en-GB"/>
        </w:rPr>
        <w:fldChar w:fldCharType="begin">
          <w:fldData xml:space="preserve">PEVuZE5vdGU+PENpdGU+PEF1dGhvcj5TaGFyaWZpPC9BdXRob3I+PFllYXI+MjAxMzwvWWVhcj48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</w:fldData>
        </w:fldChar>
      </w:r>
      <w:r w:rsidR="003A24A5" w:rsidRPr="00C440CC">
        <w:rPr>
          <w:rFonts w:ascii="Arial" w:hAnsi="Arial" w:cs="Arial"/>
          <w:color w:val="2A2A2A"/>
          <w:sz w:val="24"/>
          <w:szCs w:val="24"/>
          <w:shd w:val="clear" w:color="auto" w:fill="FFFFFF"/>
          <w:lang w:val="en-GB"/>
        </w:rPr>
        <w:instrText xml:space="preserve"> ADDIN EN.CITE </w:instrText>
      </w:r>
      <w:r w:rsidR="003A24A5" w:rsidRPr="00C440CC">
        <w:rPr>
          <w:rFonts w:ascii="Arial" w:hAnsi="Arial" w:cs="Arial"/>
          <w:color w:val="2A2A2A"/>
          <w:sz w:val="24"/>
          <w:szCs w:val="24"/>
          <w:shd w:val="clear" w:color="auto" w:fill="FFFFFF"/>
          <w:lang w:val="en-GB"/>
        </w:rPr>
        <w:fldChar w:fldCharType="begin">
          <w:fldData xml:space="preserve">PEVuZE5vdGU+PENpdGU+PEF1dGhvcj5TaGFyaWZpPC9BdXRob3I+PFllYXI+MjAxMzwvWWVhcj48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</w:fldData>
        </w:fldChar>
      </w:r>
      <w:r w:rsidR="003A24A5" w:rsidRPr="00C440CC">
        <w:rPr>
          <w:rFonts w:ascii="Arial" w:hAnsi="Arial" w:cs="Arial"/>
          <w:color w:val="2A2A2A"/>
          <w:sz w:val="24"/>
          <w:szCs w:val="24"/>
          <w:shd w:val="clear" w:color="auto" w:fill="FFFFFF"/>
          <w:lang w:val="en-GB"/>
        </w:rPr>
        <w:instrText xml:space="preserve"> ADDIN EN.CITE.DATA </w:instrText>
      </w:r>
      <w:r w:rsidR="003A24A5" w:rsidRPr="00C440CC">
        <w:rPr>
          <w:rFonts w:ascii="Arial" w:hAnsi="Arial" w:cs="Arial"/>
          <w:color w:val="2A2A2A"/>
          <w:sz w:val="24"/>
          <w:szCs w:val="24"/>
          <w:shd w:val="clear" w:color="auto" w:fill="FFFFFF"/>
          <w:lang w:val="en-GB"/>
        </w:rPr>
      </w:r>
      <w:r w:rsidR="003A24A5" w:rsidRPr="00C440CC">
        <w:rPr>
          <w:rFonts w:ascii="Arial" w:hAnsi="Arial" w:cs="Arial"/>
          <w:color w:val="2A2A2A"/>
          <w:sz w:val="24"/>
          <w:szCs w:val="24"/>
          <w:shd w:val="clear" w:color="auto" w:fill="FFFFFF"/>
          <w:lang w:val="en-GB"/>
        </w:rPr>
        <w:fldChar w:fldCharType="end"/>
      </w:r>
      <w:r w:rsidR="00E17B2C" w:rsidRPr="00C440CC">
        <w:rPr>
          <w:rFonts w:ascii="Arial" w:hAnsi="Arial" w:cs="Arial"/>
          <w:color w:val="2A2A2A"/>
          <w:sz w:val="24"/>
          <w:szCs w:val="24"/>
          <w:shd w:val="clear" w:color="auto" w:fill="FFFFFF"/>
          <w:lang w:val="en-GB"/>
        </w:rPr>
      </w:r>
      <w:r w:rsidR="00E17B2C" w:rsidRPr="00C440CC">
        <w:rPr>
          <w:rFonts w:ascii="Arial" w:hAnsi="Arial" w:cs="Arial"/>
          <w:color w:val="2A2A2A"/>
          <w:sz w:val="24"/>
          <w:szCs w:val="24"/>
          <w:shd w:val="clear" w:color="auto" w:fill="FFFFFF"/>
          <w:lang w:val="en-GB"/>
        </w:rPr>
        <w:fldChar w:fldCharType="separate"/>
      </w:r>
      <w:r w:rsidR="003A24A5" w:rsidRPr="00C440CC">
        <w:rPr>
          <w:rFonts w:ascii="Arial" w:hAnsi="Arial" w:cs="Arial"/>
          <w:noProof/>
          <w:color w:val="2A2A2A"/>
          <w:sz w:val="24"/>
          <w:szCs w:val="24"/>
          <w:shd w:val="clear" w:color="auto" w:fill="FFFFFF"/>
          <w:lang w:val="en-GB"/>
        </w:rPr>
        <w:t>[</w:t>
      </w:r>
      <w:hyperlink w:anchor="_ENREF_45" w:tooltip="Sharifi, 2013 #71" w:history="1">
        <w:r w:rsidR="00593008" w:rsidRPr="00C440CC">
          <w:rPr>
            <w:rFonts w:ascii="Arial" w:hAnsi="Arial" w:cs="Arial"/>
            <w:noProof/>
            <w:color w:val="2A2A2A"/>
            <w:sz w:val="24"/>
            <w:szCs w:val="24"/>
            <w:shd w:val="clear" w:color="auto" w:fill="FFFFFF"/>
            <w:lang w:val="en-GB"/>
          </w:rPr>
          <w:t>45</w:t>
        </w:r>
      </w:hyperlink>
      <w:r w:rsidR="003A24A5" w:rsidRPr="00C440CC">
        <w:rPr>
          <w:rFonts w:ascii="Arial" w:hAnsi="Arial" w:cs="Arial"/>
          <w:noProof/>
          <w:color w:val="2A2A2A"/>
          <w:sz w:val="24"/>
          <w:szCs w:val="24"/>
          <w:shd w:val="clear" w:color="auto" w:fill="FFFFFF"/>
          <w:lang w:val="en-GB"/>
        </w:rPr>
        <w:t xml:space="preserve">, </w:t>
      </w:r>
      <w:hyperlink w:anchor="_ENREF_46" w:tooltip="Peterson, 2011 #210" w:history="1">
        <w:r w:rsidR="00593008" w:rsidRPr="00C440CC">
          <w:rPr>
            <w:rFonts w:ascii="Arial" w:hAnsi="Arial" w:cs="Arial"/>
            <w:noProof/>
            <w:color w:val="2A2A2A"/>
            <w:sz w:val="24"/>
            <w:szCs w:val="24"/>
            <w:shd w:val="clear" w:color="auto" w:fill="FFFFFF"/>
            <w:lang w:val="en-GB"/>
          </w:rPr>
          <w:t>46</w:t>
        </w:r>
      </w:hyperlink>
      <w:r w:rsidR="003A24A5" w:rsidRPr="00C440CC">
        <w:rPr>
          <w:rFonts w:ascii="Arial" w:hAnsi="Arial" w:cs="Arial"/>
          <w:noProof/>
          <w:color w:val="2A2A2A"/>
          <w:sz w:val="24"/>
          <w:szCs w:val="24"/>
          <w:shd w:val="clear" w:color="auto" w:fill="FFFFFF"/>
          <w:lang w:val="en-GB"/>
        </w:rPr>
        <w:t>]</w:t>
      </w:r>
      <w:r w:rsidR="00E17B2C" w:rsidRPr="00C440CC">
        <w:rPr>
          <w:rFonts w:ascii="Arial" w:hAnsi="Arial" w:cs="Arial"/>
          <w:color w:val="2A2A2A"/>
          <w:sz w:val="24"/>
          <w:szCs w:val="24"/>
          <w:shd w:val="clear" w:color="auto" w:fill="FFFFFF"/>
          <w:lang w:val="en-GB"/>
        </w:rPr>
        <w:fldChar w:fldCharType="end"/>
      </w:r>
      <w:r w:rsidR="00784F57" w:rsidRPr="00C440CC">
        <w:rPr>
          <w:rFonts w:ascii="Arial" w:hAnsi="Arial" w:cs="Arial"/>
          <w:color w:val="2A2A2A"/>
          <w:sz w:val="24"/>
          <w:szCs w:val="24"/>
          <w:shd w:val="clear" w:color="auto" w:fill="FFFFFF"/>
          <w:lang w:val="en-GB"/>
        </w:rPr>
        <w:t>.</w:t>
      </w:r>
    </w:p>
    <w:p w14:paraId="092A4E24" w14:textId="67BD6E0D" w:rsidR="001B59AA" w:rsidRPr="00C440CC" w:rsidRDefault="006C7C58" w:rsidP="00CA71C2">
      <w:pPr>
        <w:autoSpaceDE w:val="0"/>
        <w:autoSpaceDN w:val="0"/>
        <w:adjustRightInd w:val="0"/>
        <w:spacing w:after="0" w:line="240" w:lineRule="auto"/>
        <w:jc w:val="both"/>
        <w:rPr>
          <w:rFonts w:ascii="Arial" w:hAnsi="Arial" w:cs="Arial"/>
          <w:sz w:val="24"/>
          <w:szCs w:val="24"/>
          <w:lang w:val="en-GB"/>
        </w:rPr>
      </w:pPr>
      <w:r w:rsidRPr="00C440CC">
        <w:rPr>
          <w:rFonts w:ascii="Arial" w:hAnsi="Arial" w:cs="Arial"/>
          <w:sz w:val="24"/>
          <w:szCs w:val="24"/>
          <w:lang w:val="en-GB"/>
        </w:rPr>
        <w:t>P</w:t>
      </w:r>
      <w:r w:rsidR="00061A3B" w:rsidRPr="00C440CC">
        <w:rPr>
          <w:rFonts w:ascii="Arial" w:hAnsi="Arial" w:cs="Arial"/>
          <w:sz w:val="24"/>
          <w:szCs w:val="24"/>
          <w:lang w:val="en-GB"/>
        </w:rPr>
        <w:t xml:space="preserve">revious studies </w:t>
      </w:r>
      <w:r w:rsidR="005E7AF6" w:rsidRPr="00C440CC">
        <w:rPr>
          <w:rFonts w:ascii="Arial" w:hAnsi="Arial" w:cs="Arial"/>
          <w:sz w:val="24"/>
          <w:szCs w:val="24"/>
          <w:lang w:val="en-GB"/>
        </w:rPr>
        <w:t xml:space="preserve">have </w:t>
      </w:r>
      <w:r w:rsidR="0008606A" w:rsidRPr="00C440CC">
        <w:rPr>
          <w:rFonts w:ascii="Arial" w:hAnsi="Arial" w:cs="Arial"/>
          <w:sz w:val="24"/>
          <w:szCs w:val="24"/>
          <w:lang w:val="en-GB"/>
        </w:rPr>
        <w:t xml:space="preserve">suggested that the </w:t>
      </w:r>
      <w:r w:rsidR="00061A3B" w:rsidRPr="00C440CC">
        <w:rPr>
          <w:rFonts w:ascii="Arial" w:hAnsi="Arial" w:cs="Arial"/>
          <w:i/>
          <w:sz w:val="24"/>
          <w:szCs w:val="24"/>
          <w:lang w:val="en-GB"/>
        </w:rPr>
        <w:t>S</w:t>
      </w:r>
      <w:r w:rsidRPr="00C440CC">
        <w:rPr>
          <w:rFonts w:ascii="Arial" w:hAnsi="Arial" w:cs="Arial"/>
          <w:i/>
          <w:sz w:val="24"/>
          <w:szCs w:val="24"/>
          <w:lang w:val="en-GB"/>
        </w:rPr>
        <w:t>.</w:t>
      </w:r>
      <w:r w:rsidR="00061A3B" w:rsidRPr="00C440CC">
        <w:rPr>
          <w:rFonts w:ascii="Arial" w:hAnsi="Arial" w:cs="Arial"/>
          <w:i/>
          <w:sz w:val="24"/>
          <w:szCs w:val="24"/>
          <w:lang w:val="en-GB"/>
        </w:rPr>
        <w:t xml:space="preserve"> coelicolor</w:t>
      </w:r>
      <w:r w:rsidR="0008606A" w:rsidRPr="00C440CC">
        <w:rPr>
          <w:rFonts w:ascii="Arial" w:hAnsi="Arial" w:cs="Arial"/>
          <w:sz w:val="24"/>
          <w:szCs w:val="24"/>
          <w:lang w:val="en-GB"/>
        </w:rPr>
        <w:t xml:space="preserve"> hydrolase SCO6735 belong</w:t>
      </w:r>
      <w:r w:rsidR="00431514" w:rsidRPr="00C440CC">
        <w:rPr>
          <w:rFonts w:ascii="Arial" w:hAnsi="Arial" w:cs="Arial"/>
          <w:sz w:val="24"/>
          <w:szCs w:val="24"/>
          <w:lang w:val="en-GB"/>
        </w:rPr>
        <w:t>s</w:t>
      </w:r>
      <w:r w:rsidR="00453092" w:rsidRPr="00C440CC">
        <w:rPr>
          <w:rFonts w:ascii="Arial" w:hAnsi="Arial" w:cs="Arial"/>
          <w:sz w:val="24"/>
          <w:szCs w:val="24"/>
          <w:lang w:val="en-GB"/>
        </w:rPr>
        <w:t xml:space="preserve"> to the same macrodomain subgroup as </w:t>
      </w:r>
      <w:r w:rsidR="00061A3B" w:rsidRPr="00C440CC">
        <w:rPr>
          <w:rFonts w:ascii="Arial" w:hAnsi="Arial" w:cs="Arial"/>
          <w:sz w:val="24"/>
          <w:szCs w:val="24"/>
          <w:lang w:val="en-GB"/>
        </w:rPr>
        <w:t>TARG1 and</w:t>
      </w:r>
      <w:r w:rsidR="009F6703" w:rsidRPr="00C440CC">
        <w:rPr>
          <w:rFonts w:ascii="Arial" w:hAnsi="Arial" w:cs="Arial"/>
          <w:sz w:val="24"/>
          <w:szCs w:val="24"/>
          <w:lang w:val="en-GB"/>
        </w:rPr>
        <w:t xml:space="preserve"> </w:t>
      </w:r>
      <w:r w:rsidR="00061A3B" w:rsidRPr="00C440CC">
        <w:rPr>
          <w:rFonts w:ascii="Arial" w:hAnsi="Arial" w:cs="Arial"/>
          <w:sz w:val="24"/>
          <w:szCs w:val="24"/>
          <w:lang w:val="en-GB"/>
        </w:rPr>
        <w:t>DarG</w:t>
      </w:r>
      <w:r w:rsidR="00997E53" w:rsidRPr="00C440CC">
        <w:rPr>
          <w:rFonts w:ascii="Arial" w:hAnsi="Arial" w:cs="Arial"/>
          <w:sz w:val="24"/>
          <w:szCs w:val="24"/>
          <w:lang w:val="en-GB"/>
        </w:rPr>
        <w:t xml:space="preserve"> </w:t>
      </w:r>
      <w:r w:rsidR="00E17B2C" w:rsidRPr="00C440CC">
        <w:rPr>
          <w:rFonts w:ascii="Arial" w:hAnsi="Arial" w:cs="Arial"/>
          <w:sz w:val="24"/>
          <w:szCs w:val="24"/>
          <w:lang w:val="en-GB"/>
        </w:rPr>
        <w:fldChar w:fldCharType="begin">
          <w:fldData xml:space="preserve">PEVuZE5vdGU+PENpdGU+PEF1dGhvcj5HYXJjaWEtU2F1cmE8L0F1dGhvcj48WWVhcj4yMDE5PC9Z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==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PEVuZE5vdGU+PENpdGU+PEF1dGhvcj5HYXJjaWEtU2F1cmE8L0F1dGhvcj48WWVhcj4yMDE5PC9Z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==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E17B2C" w:rsidRPr="00C440CC">
        <w:rPr>
          <w:rFonts w:ascii="Arial" w:hAnsi="Arial" w:cs="Arial"/>
          <w:sz w:val="24"/>
          <w:szCs w:val="24"/>
          <w:lang w:val="en-GB"/>
        </w:rPr>
      </w:r>
      <w:r w:rsidR="00E17B2C"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17" w:tooltip="Lalic, 2016 #153" w:history="1">
        <w:r w:rsidR="00593008" w:rsidRPr="00C440CC">
          <w:rPr>
            <w:rFonts w:ascii="Arial" w:hAnsi="Arial" w:cs="Arial"/>
            <w:noProof/>
            <w:sz w:val="24"/>
            <w:szCs w:val="24"/>
            <w:lang w:val="en-GB"/>
          </w:rPr>
          <w:t>17</w:t>
        </w:r>
      </w:hyperlink>
      <w:r w:rsidR="003A24A5" w:rsidRPr="00C440CC">
        <w:rPr>
          <w:rFonts w:ascii="Arial" w:hAnsi="Arial" w:cs="Arial"/>
          <w:noProof/>
          <w:sz w:val="24"/>
          <w:szCs w:val="24"/>
          <w:lang w:val="en-GB"/>
        </w:rPr>
        <w:t xml:space="preserve">, </w:t>
      </w:r>
      <w:hyperlink w:anchor="_ENREF_47" w:tooltip="Garcia-Saura, 2019 #638" w:history="1">
        <w:r w:rsidR="00593008" w:rsidRPr="00C440CC">
          <w:rPr>
            <w:rFonts w:ascii="Arial" w:hAnsi="Arial" w:cs="Arial"/>
            <w:noProof/>
            <w:sz w:val="24"/>
            <w:szCs w:val="24"/>
            <w:lang w:val="en-GB"/>
          </w:rPr>
          <w:t>47</w:t>
        </w:r>
      </w:hyperlink>
      <w:r w:rsidR="003A24A5" w:rsidRPr="00C440CC">
        <w:rPr>
          <w:rFonts w:ascii="Arial" w:hAnsi="Arial" w:cs="Arial"/>
          <w:noProof/>
          <w:sz w:val="24"/>
          <w:szCs w:val="24"/>
          <w:lang w:val="en-GB"/>
        </w:rPr>
        <w:t>]</w:t>
      </w:r>
      <w:r w:rsidR="00E17B2C" w:rsidRPr="00C440CC">
        <w:rPr>
          <w:rFonts w:ascii="Arial" w:hAnsi="Arial" w:cs="Arial"/>
          <w:sz w:val="24"/>
          <w:szCs w:val="24"/>
          <w:lang w:val="en-GB"/>
        </w:rPr>
        <w:fldChar w:fldCharType="end"/>
      </w:r>
      <w:r w:rsidR="00061A3B" w:rsidRPr="00C440CC">
        <w:rPr>
          <w:rFonts w:ascii="Arial" w:hAnsi="Arial" w:cs="Arial"/>
          <w:sz w:val="24"/>
          <w:szCs w:val="24"/>
          <w:lang w:val="en-GB"/>
        </w:rPr>
        <w:t>.</w:t>
      </w:r>
      <w:r w:rsidR="00035792" w:rsidRPr="00C440CC">
        <w:rPr>
          <w:rFonts w:ascii="Arial" w:hAnsi="Arial" w:cs="Arial"/>
          <w:sz w:val="24"/>
          <w:szCs w:val="24"/>
          <w:lang w:val="en-GB"/>
        </w:rPr>
        <w:t xml:space="preserve"> SCO6735 </w:t>
      </w:r>
      <w:r w:rsidR="00941132" w:rsidRPr="00C440CC">
        <w:rPr>
          <w:rFonts w:ascii="Arial" w:hAnsi="Arial" w:cs="Arial"/>
          <w:sz w:val="24"/>
          <w:szCs w:val="24"/>
          <w:lang w:val="en-GB"/>
        </w:rPr>
        <w:t xml:space="preserve">was </w:t>
      </w:r>
      <w:r w:rsidR="00035792" w:rsidRPr="00C440CC">
        <w:rPr>
          <w:rFonts w:ascii="Arial" w:hAnsi="Arial" w:cs="Arial"/>
          <w:sz w:val="24"/>
          <w:szCs w:val="24"/>
          <w:lang w:val="en-GB"/>
        </w:rPr>
        <w:t>shown to reverse the protein ADP-ribosylation on glutamate residues, although the endogen</w:t>
      </w:r>
      <w:r w:rsidR="001D5BC7" w:rsidRPr="00C440CC">
        <w:rPr>
          <w:rFonts w:ascii="Arial" w:hAnsi="Arial" w:cs="Arial"/>
          <w:sz w:val="24"/>
          <w:szCs w:val="24"/>
          <w:lang w:val="en-GB"/>
        </w:rPr>
        <w:t xml:space="preserve">ous transferase is not known. </w:t>
      </w:r>
      <w:r w:rsidR="00382C3A" w:rsidRPr="00C440CC">
        <w:rPr>
          <w:rFonts w:ascii="Arial" w:hAnsi="Arial" w:cs="Arial"/>
          <w:sz w:val="24"/>
          <w:szCs w:val="24"/>
          <w:lang w:val="en-GB"/>
        </w:rPr>
        <w:t xml:space="preserve">SCO6735 gene is </w:t>
      </w:r>
      <w:r w:rsidR="00941132" w:rsidRPr="00C440CC">
        <w:rPr>
          <w:rFonts w:ascii="Arial" w:hAnsi="Arial" w:cs="Arial"/>
          <w:sz w:val="24"/>
          <w:szCs w:val="24"/>
          <w:lang w:val="en-GB"/>
        </w:rPr>
        <w:t xml:space="preserve">regulated by the </w:t>
      </w:r>
      <w:r w:rsidR="00382C3A" w:rsidRPr="00C440CC">
        <w:rPr>
          <w:rFonts w:ascii="Arial" w:hAnsi="Arial" w:cs="Arial"/>
          <w:sz w:val="24"/>
          <w:szCs w:val="24"/>
          <w:lang w:val="en-GB"/>
        </w:rPr>
        <w:t>highly conserved RecA-NDp</w:t>
      </w:r>
      <w:r w:rsidR="00941132" w:rsidRPr="00C440CC">
        <w:rPr>
          <w:rFonts w:ascii="Arial" w:hAnsi="Arial" w:cs="Arial"/>
          <w:sz w:val="24"/>
          <w:szCs w:val="24"/>
          <w:lang w:val="en-GB"/>
        </w:rPr>
        <w:t>-</w:t>
      </w:r>
      <w:r w:rsidR="00382C3A" w:rsidRPr="00C440CC">
        <w:rPr>
          <w:rFonts w:ascii="Arial" w:hAnsi="Arial" w:cs="Arial"/>
          <w:sz w:val="24"/>
          <w:szCs w:val="24"/>
          <w:lang w:val="en-GB"/>
        </w:rPr>
        <w:t xml:space="preserve">type promoter </w:t>
      </w:r>
      <w:r w:rsidR="00A856A1" w:rsidRPr="00C440CC">
        <w:rPr>
          <w:rFonts w:ascii="Arial" w:hAnsi="Arial" w:cs="Arial"/>
          <w:sz w:val="24"/>
          <w:szCs w:val="24"/>
          <w:lang w:val="en-GB"/>
        </w:rPr>
        <w:t>element</w:t>
      </w:r>
      <w:r w:rsidR="00941132" w:rsidRPr="00C440CC">
        <w:rPr>
          <w:rFonts w:ascii="Arial" w:hAnsi="Arial" w:cs="Arial"/>
          <w:sz w:val="24"/>
          <w:szCs w:val="24"/>
          <w:lang w:val="en-GB"/>
        </w:rPr>
        <w:t xml:space="preserve"> that</w:t>
      </w:r>
      <w:r w:rsidR="00382C3A" w:rsidRPr="00C440CC">
        <w:rPr>
          <w:rFonts w:ascii="Arial" w:hAnsi="Arial" w:cs="Arial"/>
          <w:sz w:val="24"/>
          <w:szCs w:val="24"/>
          <w:lang w:val="en-GB"/>
        </w:rPr>
        <w:t xml:space="preserve"> precedes numerous genes involved in DNA damage response in </w:t>
      </w:r>
      <w:r w:rsidR="00F16A1A" w:rsidRPr="00C440CC">
        <w:rPr>
          <w:rFonts w:ascii="Arial" w:hAnsi="Arial" w:cs="Arial"/>
          <w:i/>
          <w:sz w:val="24"/>
          <w:szCs w:val="24"/>
          <w:lang w:val="en-GB"/>
        </w:rPr>
        <w:t>Actinobacteria</w:t>
      </w:r>
      <w:r w:rsidR="00382C3A" w:rsidRPr="00C440CC">
        <w:rPr>
          <w:rFonts w:ascii="Arial" w:hAnsi="Arial" w:cs="Arial"/>
          <w:sz w:val="24"/>
          <w:szCs w:val="24"/>
          <w:lang w:val="en-GB"/>
        </w:rPr>
        <w:t xml:space="preserve"> </w:t>
      </w:r>
      <w:r w:rsidR="00E17B2C" w:rsidRPr="00C440CC">
        <w:rPr>
          <w:rFonts w:ascii="Arial" w:hAnsi="Arial" w:cs="Arial"/>
          <w:sz w:val="24"/>
          <w:szCs w:val="24"/>
          <w:lang w:val="en-GB"/>
        </w:rPr>
        <w:fldChar w:fldCharType="begin">
          <w:fldData xml:space="preserve">PEVuZE5vdGU+PENpdGU+PEF1dGhvcj5HYW11bGluPC9BdXRob3I+PFllYXI+MjAwNDwvWWVhcj48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PEVuZE5vdGU+PENpdGU+PEF1dGhvcj5HYW11bGluPC9BdXRob3I+PFllYXI+MjAwNDwvWWVhcj48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E17B2C" w:rsidRPr="00C440CC">
        <w:rPr>
          <w:rFonts w:ascii="Arial" w:hAnsi="Arial" w:cs="Arial"/>
          <w:sz w:val="24"/>
          <w:szCs w:val="24"/>
          <w:lang w:val="en-GB"/>
        </w:rPr>
      </w:r>
      <w:r w:rsidR="00E17B2C"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48" w:tooltip="Gamulin, 2004 #222" w:history="1">
        <w:r w:rsidR="00593008" w:rsidRPr="00C440CC">
          <w:rPr>
            <w:rFonts w:ascii="Arial" w:hAnsi="Arial" w:cs="Arial"/>
            <w:noProof/>
            <w:sz w:val="24"/>
            <w:szCs w:val="24"/>
            <w:lang w:val="en-GB"/>
          </w:rPr>
          <w:t>48</w:t>
        </w:r>
      </w:hyperlink>
      <w:r w:rsidR="003A24A5" w:rsidRPr="00C440CC">
        <w:rPr>
          <w:rFonts w:ascii="Arial" w:hAnsi="Arial" w:cs="Arial"/>
          <w:noProof/>
          <w:sz w:val="24"/>
          <w:szCs w:val="24"/>
          <w:lang w:val="en-GB"/>
        </w:rPr>
        <w:t xml:space="preserve">, </w:t>
      </w:r>
      <w:hyperlink w:anchor="_ENREF_49" w:tooltip="Ahel, 2002 #1864" w:history="1">
        <w:r w:rsidR="00593008" w:rsidRPr="00C440CC">
          <w:rPr>
            <w:rFonts w:ascii="Arial" w:hAnsi="Arial" w:cs="Arial"/>
            <w:noProof/>
            <w:sz w:val="24"/>
            <w:szCs w:val="24"/>
            <w:lang w:val="en-GB"/>
          </w:rPr>
          <w:t>49</w:t>
        </w:r>
      </w:hyperlink>
      <w:r w:rsidR="003A24A5" w:rsidRPr="00C440CC">
        <w:rPr>
          <w:rFonts w:ascii="Arial" w:hAnsi="Arial" w:cs="Arial"/>
          <w:noProof/>
          <w:sz w:val="24"/>
          <w:szCs w:val="24"/>
          <w:lang w:val="en-GB"/>
        </w:rPr>
        <w:t>]</w:t>
      </w:r>
      <w:r w:rsidR="00E17B2C" w:rsidRPr="00C440CC">
        <w:rPr>
          <w:rFonts w:ascii="Arial" w:hAnsi="Arial" w:cs="Arial"/>
          <w:sz w:val="24"/>
          <w:szCs w:val="24"/>
          <w:lang w:val="en-GB"/>
        </w:rPr>
        <w:fldChar w:fldCharType="end"/>
      </w:r>
      <w:r w:rsidR="00382C3A" w:rsidRPr="00C440CC">
        <w:rPr>
          <w:rFonts w:ascii="Arial" w:hAnsi="Arial" w:cs="Arial"/>
          <w:sz w:val="24"/>
          <w:szCs w:val="24"/>
          <w:lang w:val="en-GB"/>
        </w:rPr>
        <w:t xml:space="preserve">. </w:t>
      </w:r>
      <w:r w:rsidR="00941132" w:rsidRPr="00C440CC">
        <w:rPr>
          <w:rFonts w:ascii="Arial" w:hAnsi="Arial" w:cs="Arial"/>
          <w:sz w:val="24"/>
          <w:szCs w:val="24"/>
          <w:lang w:val="en-GB"/>
        </w:rPr>
        <w:t xml:space="preserve">The deletion of SCO6735 leads to a “blue phenotype” due to the increased production of the antibiotic actinorhodin, which is indicative </w:t>
      </w:r>
      <w:r w:rsidR="006F417B" w:rsidRPr="00C440CC">
        <w:rPr>
          <w:rFonts w:ascii="Arial" w:hAnsi="Arial" w:cs="Arial"/>
          <w:sz w:val="24"/>
          <w:szCs w:val="24"/>
          <w:lang w:val="en-GB"/>
        </w:rPr>
        <w:t>of</w:t>
      </w:r>
      <w:r w:rsidR="00941132" w:rsidRPr="00C440CC">
        <w:rPr>
          <w:rFonts w:ascii="Arial" w:hAnsi="Arial" w:cs="Arial"/>
          <w:sz w:val="24"/>
          <w:szCs w:val="24"/>
          <w:lang w:val="en-GB"/>
        </w:rPr>
        <w:t xml:space="preserve"> </w:t>
      </w:r>
      <w:r w:rsidR="00EF59B6" w:rsidRPr="00C440CC">
        <w:rPr>
          <w:rFonts w:ascii="Arial" w:hAnsi="Arial" w:cs="Arial"/>
          <w:sz w:val="24"/>
          <w:szCs w:val="24"/>
          <w:lang w:val="en-GB"/>
        </w:rPr>
        <w:t>its</w:t>
      </w:r>
      <w:r w:rsidR="00941132" w:rsidRPr="00C440CC">
        <w:rPr>
          <w:rFonts w:ascii="Arial" w:hAnsi="Arial" w:cs="Arial"/>
          <w:sz w:val="24"/>
          <w:szCs w:val="24"/>
          <w:lang w:val="en-GB"/>
        </w:rPr>
        <w:t xml:space="preserve"> involvement in the cellular stress</w:t>
      </w:r>
      <w:r w:rsidR="006F417B" w:rsidRPr="00C440CC">
        <w:rPr>
          <w:rFonts w:ascii="Arial" w:hAnsi="Arial" w:cs="Arial"/>
          <w:sz w:val="24"/>
          <w:szCs w:val="24"/>
          <w:lang w:val="en-GB"/>
        </w:rPr>
        <w:t xml:space="preserve"> </w:t>
      </w:r>
      <w:r w:rsidR="00941132" w:rsidRPr="00C440CC">
        <w:rPr>
          <w:rFonts w:ascii="Arial" w:hAnsi="Arial" w:cs="Arial"/>
          <w:sz w:val="24"/>
          <w:szCs w:val="24"/>
          <w:lang w:val="en-GB"/>
        </w:rPr>
        <w:t xml:space="preserve">response. </w:t>
      </w:r>
      <w:r w:rsidR="00581103" w:rsidRPr="00C440CC">
        <w:rPr>
          <w:rFonts w:ascii="Arial" w:hAnsi="Arial" w:cs="Arial"/>
          <w:sz w:val="24"/>
          <w:szCs w:val="24"/>
          <w:lang w:val="en-GB"/>
        </w:rPr>
        <w:t xml:space="preserve">Concurringly, </w:t>
      </w:r>
      <w:r w:rsidR="009311F9" w:rsidRPr="00C440CC">
        <w:rPr>
          <w:rFonts w:ascii="Arial" w:hAnsi="Arial" w:cs="Arial"/>
          <w:sz w:val="24"/>
          <w:szCs w:val="24"/>
          <w:lang w:val="en-GB"/>
        </w:rPr>
        <w:t xml:space="preserve">UV-irradiation </w:t>
      </w:r>
      <w:r w:rsidR="00581103" w:rsidRPr="00C440CC">
        <w:rPr>
          <w:rFonts w:ascii="Arial" w:hAnsi="Arial" w:cs="Arial"/>
          <w:sz w:val="24"/>
          <w:szCs w:val="24"/>
          <w:lang w:val="en-GB"/>
        </w:rPr>
        <w:t xml:space="preserve">increases </w:t>
      </w:r>
      <w:r w:rsidR="009311F9" w:rsidRPr="00C440CC">
        <w:rPr>
          <w:rFonts w:ascii="Arial" w:hAnsi="Arial" w:cs="Arial"/>
          <w:sz w:val="24"/>
          <w:szCs w:val="24"/>
          <w:lang w:val="en-GB"/>
        </w:rPr>
        <w:t>SCO6735 expression</w:t>
      </w:r>
      <w:r w:rsidR="00581103" w:rsidRPr="00C440CC">
        <w:rPr>
          <w:rFonts w:ascii="Arial" w:hAnsi="Arial" w:cs="Arial"/>
          <w:sz w:val="24"/>
          <w:szCs w:val="24"/>
          <w:lang w:val="en-GB"/>
        </w:rPr>
        <w:t xml:space="preserve">. However, </w:t>
      </w:r>
      <w:r w:rsidR="00AD2195" w:rsidRPr="00C440CC">
        <w:rPr>
          <w:rFonts w:ascii="Arial" w:hAnsi="Arial" w:cs="Arial"/>
          <w:sz w:val="24"/>
          <w:szCs w:val="24"/>
          <w:lang w:val="en-GB"/>
        </w:rPr>
        <w:t xml:space="preserve">SCO6735 </w:t>
      </w:r>
      <w:r w:rsidR="00F90762" w:rsidRPr="00C440CC">
        <w:rPr>
          <w:rFonts w:ascii="Arial" w:hAnsi="Arial" w:cs="Arial"/>
          <w:sz w:val="24"/>
          <w:szCs w:val="24"/>
          <w:lang w:val="en-GB"/>
        </w:rPr>
        <w:t>de</w:t>
      </w:r>
      <w:r w:rsidR="00317118" w:rsidRPr="00C440CC">
        <w:rPr>
          <w:rFonts w:ascii="Arial" w:hAnsi="Arial" w:cs="Arial"/>
          <w:sz w:val="24"/>
          <w:szCs w:val="24"/>
          <w:lang w:val="en-GB"/>
        </w:rPr>
        <w:t>ficiency</w:t>
      </w:r>
      <w:r w:rsidR="00581103" w:rsidRPr="00C440CC">
        <w:rPr>
          <w:rFonts w:ascii="Arial" w:hAnsi="Arial" w:cs="Arial"/>
          <w:sz w:val="24"/>
          <w:szCs w:val="24"/>
          <w:lang w:val="en-GB"/>
        </w:rPr>
        <w:t xml:space="preserve"> </w:t>
      </w:r>
      <w:r w:rsidR="00AD2195" w:rsidRPr="00C440CC">
        <w:rPr>
          <w:rFonts w:ascii="Arial" w:hAnsi="Arial" w:cs="Arial"/>
          <w:sz w:val="24"/>
          <w:szCs w:val="24"/>
          <w:lang w:val="en-GB"/>
        </w:rPr>
        <w:t>do</w:t>
      </w:r>
      <w:r w:rsidR="00581103" w:rsidRPr="00C440CC">
        <w:rPr>
          <w:rFonts w:ascii="Arial" w:hAnsi="Arial" w:cs="Arial"/>
          <w:sz w:val="24"/>
          <w:szCs w:val="24"/>
          <w:lang w:val="en-GB"/>
        </w:rPr>
        <w:t>es</w:t>
      </w:r>
      <w:r w:rsidR="00AD2195" w:rsidRPr="00C440CC">
        <w:rPr>
          <w:rFonts w:ascii="Arial" w:hAnsi="Arial" w:cs="Arial"/>
          <w:sz w:val="24"/>
          <w:szCs w:val="24"/>
          <w:lang w:val="en-GB"/>
        </w:rPr>
        <w:t xml:space="preserve"> not</w:t>
      </w:r>
      <w:r w:rsidR="00382C3A" w:rsidRPr="00C440CC">
        <w:rPr>
          <w:rFonts w:ascii="Arial" w:hAnsi="Arial" w:cs="Arial"/>
          <w:sz w:val="24"/>
          <w:szCs w:val="24"/>
          <w:lang w:val="en-GB"/>
        </w:rPr>
        <w:t xml:space="preserve"> significant</w:t>
      </w:r>
      <w:r w:rsidR="00941132" w:rsidRPr="00C440CC">
        <w:rPr>
          <w:rFonts w:ascii="Arial" w:hAnsi="Arial" w:cs="Arial"/>
          <w:sz w:val="24"/>
          <w:szCs w:val="24"/>
          <w:lang w:val="en-GB"/>
        </w:rPr>
        <w:t>ly influence</w:t>
      </w:r>
      <w:r w:rsidR="00382C3A" w:rsidRPr="00C440CC">
        <w:rPr>
          <w:rFonts w:ascii="Arial" w:hAnsi="Arial" w:cs="Arial"/>
          <w:sz w:val="24"/>
          <w:szCs w:val="24"/>
          <w:lang w:val="en-GB"/>
        </w:rPr>
        <w:t xml:space="preserve"> survival rate</w:t>
      </w:r>
      <w:r w:rsidR="00581103" w:rsidRPr="00C440CC">
        <w:rPr>
          <w:rFonts w:ascii="Arial" w:hAnsi="Arial" w:cs="Arial"/>
          <w:sz w:val="24"/>
          <w:szCs w:val="24"/>
          <w:lang w:val="en-GB"/>
        </w:rPr>
        <w:t>s</w:t>
      </w:r>
      <w:r w:rsidR="00382C3A" w:rsidRPr="00C440CC">
        <w:rPr>
          <w:rFonts w:ascii="Arial" w:hAnsi="Arial" w:cs="Arial"/>
          <w:sz w:val="24"/>
          <w:szCs w:val="24"/>
          <w:lang w:val="en-GB"/>
        </w:rPr>
        <w:t xml:space="preserve"> after UV </w:t>
      </w:r>
      <w:r w:rsidR="00941132" w:rsidRPr="00C440CC">
        <w:rPr>
          <w:rFonts w:ascii="Arial" w:hAnsi="Arial" w:cs="Arial"/>
          <w:sz w:val="24"/>
          <w:szCs w:val="24"/>
          <w:lang w:val="en-GB"/>
        </w:rPr>
        <w:t xml:space="preserve">or </w:t>
      </w:r>
      <w:r w:rsidR="00382C3A" w:rsidRPr="00C440CC">
        <w:rPr>
          <w:rFonts w:ascii="Arial" w:hAnsi="Arial" w:cs="Arial"/>
          <w:sz w:val="24"/>
          <w:szCs w:val="24"/>
          <w:lang w:val="en-GB"/>
        </w:rPr>
        <w:t xml:space="preserve">MMS </w:t>
      </w:r>
      <w:r w:rsidR="00941132" w:rsidRPr="00C440CC">
        <w:rPr>
          <w:rFonts w:ascii="Arial" w:hAnsi="Arial" w:cs="Arial"/>
          <w:sz w:val="24"/>
          <w:szCs w:val="24"/>
          <w:lang w:val="en-GB"/>
        </w:rPr>
        <w:t>exposure</w:t>
      </w:r>
      <w:r w:rsidR="00DD3467" w:rsidRPr="00C440CC">
        <w:rPr>
          <w:rFonts w:ascii="Arial" w:hAnsi="Arial" w:cs="Arial"/>
          <w:sz w:val="24"/>
          <w:szCs w:val="24"/>
          <w:lang w:val="en-GB"/>
        </w:rPr>
        <w:t>.</w:t>
      </w:r>
      <w:r w:rsidR="008A575A" w:rsidRPr="00C440CC">
        <w:rPr>
          <w:rFonts w:ascii="Arial" w:hAnsi="Arial" w:cs="Arial"/>
          <w:sz w:val="24"/>
          <w:szCs w:val="24"/>
          <w:lang w:val="en-GB"/>
        </w:rPr>
        <w:t xml:space="preserve"> </w:t>
      </w:r>
      <w:r w:rsidR="007905D5">
        <w:rPr>
          <w:rFonts w:ascii="Arial" w:hAnsi="Arial" w:cs="Arial"/>
          <w:sz w:val="24"/>
          <w:szCs w:val="24"/>
          <w:lang w:val="en-GB"/>
        </w:rPr>
        <w:t>A c</w:t>
      </w:r>
      <w:r w:rsidR="00581103" w:rsidRPr="00C440CC">
        <w:rPr>
          <w:rFonts w:ascii="Arial" w:hAnsi="Arial" w:cs="Arial"/>
          <w:sz w:val="24"/>
          <w:szCs w:val="24"/>
          <w:lang w:val="en-GB"/>
        </w:rPr>
        <w:t xml:space="preserve">omparison of the sequence and structure of </w:t>
      </w:r>
      <w:r w:rsidR="00AE37AB" w:rsidRPr="00C440CC">
        <w:rPr>
          <w:rFonts w:ascii="Arial" w:hAnsi="Arial" w:cs="Arial"/>
          <w:sz w:val="24"/>
          <w:szCs w:val="24"/>
          <w:lang w:val="en-GB"/>
        </w:rPr>
        <w:t>SCO6735</w:t>
      </w:r>
      <w:r w:rsidR="00035792" w:rsidRPr="00C440CC">
        <w:rPr>
          <w:rFonts w:ascii="Arial" w:hAnsi="Arial" w:cs="Arial"/>
          <w:sz w:val="24"/>
          <w:szCs w:val="24"/>
          <w:lang w:val="en-GB"/>
        </w:rPr>
        <w:t xml:space="preserve"> </w:t>
      </w:r>
      <w:r w:rsidR="00C47B31" w:rsidRPr="00C440CC">
        <w:rPr>
          <w:rFonts w:ascii="Arial" w:hAnsi="Arial" w:cs="Arial"/>
          <w:sz w:val="24"/>
          <w:szCs w:val="24"/>
          <w:lang w:val="en-GB"/>
        </w:rPr>
        <w:t xml:space="preserve">with known homologues </w:t>
      </w:r>
      <w:r w:rsidR="00F33121" w:rsidRPr="00C440CC">
        <w:rPr>
          <w:rFonts w:ascii="Arial" w:hAnsi="Arial" w:cs="Arial"/>
          <w:sz w:val="24"/>
          <w:szCs w:val="24"/>
          <w:lang w:val="en-GB"/>
        </w:rPr>
        <w:t>shows</w:t>
      </w:r>
      <w:r w:rsidR="00581103" w:rsidRPr="00C440CC">
        <w:rPr>
          <w:rFonts w:ascii="Arial" w:hAnsi="Arial" w:cs="Arial"/>
          <w:sz w:val="24"/>
          <w:szCs w:val="24"/>
          <w:lang w:val="en-GB"/>
        </w:rPr>
        <w:t xml:space="preserve"> </w:t>
      </w:r>
      <w:r w:rsidR="00F33121" w:rsidRPr="00C440CC">
        <w:rPr>
          <w:rFonts w:ascii="Arial" w:hAnsi="Arial" w:cs="Arial"/>
          <w:sz w:val="24"/>
          <w:szCs w:val="24"/>
          <w:lang w:val="en-GB"/>
        </w:rPr>
        <w:t xml:space="preserve">the </w:t>
      </w:r>
      <w:r w:rsidR="00581103" w:rsidRPr="00C440CC">
        <w:rPr>
          <w:rFonts w:ascii="Arial" w:hAnsi="Arial" w:cs="Arial"/>
          <w:sz w:val="24"/>
          <w:szCs w:val="24"/>
          <w:lang w:val="en-GB"/>
        </w:rPr>
        <w:t xml:space="preserve">absence of residues formally identified as crucial for catalysis, thus </w:t>
      </w:r>
      <w:r w:rsidR="005E7AF6" w:rsidRPr="00C440CC">
        <w:rPr>
          <w:rFonts w:ascii="Arial" w:hAnsi="Arial" w:cs="Arial"/>
          <w:sz w:val="24"/>
          <w:szCs w:val="24"/>
          <w:lang w:val="en-GB"/>
        </w:rPr>
        <w:t>suggest</w:t>
      </w:r>
      <w:r w:rsidR="00581103" w:rsidRPr="00C440CC">
        <w:rPr>
          <w:rFonts w:ascii="Arial" w:hAnsi="Arial" w:cs="Arial"/>
          <w:sz w:val="24"/>
          <w:szCs w:val="24"/>
          <w:lang w:val="en-GB"/>
        </w:rPr>
        <w:t>ing</w:t>
      </w:r>
      <w:r w:rsidR="00035792" w:rsidRPr="00C440CC">
        <w:rPr>
          <w:rFonts w:ascii="Arial" w:hAnsi="Arial" w:cs="Arial"/>
          <w:sz w:val="24"/>
          <w:szCs w:val="24"/>
          <w:lang w:val="en-GB"/>
        </w:rPr>
        <w:t xml:space="preserve"> a </w:t>
      </w:r>
      <w:r w:rsidR="00AE37AB" w:rsidRPr="00C440CC">
        <w:rPr>
          <w:rFonts w:ascii="Arial" w:hAnsi="Arial" w:cs="Arial"/>
          <w:sz w:val="24"/>
          <w:szCs w:val="24"/>
          <w:lang w:val="en-GB"/>
        </w:rPr>
        <w:t xml:space="preserve">mechanism </w:t>
      </w:r>
      <w:r w:rsidR="00581103" w:rsidRPr="00C440CC">
        <w:rPr>
          <w:rFonts w:ascii="Arial" w:hAnsi="Arial" w:cs="Arial"/>
          <w:sz w:val="24"/>
          <w:szCs w:val="24"/>
          <w:lang w:val="en-GB"/>
        </w:rPr>
        <w:t xml:space="preserve">diverged </w:t>
      </w:r>
      <w:r w:rsidR="00AE37AB" w:rsidRPr="00C440CC">
        <w:rPr>
          <w:rFonts w:ascii="Arial" w:hAnsi="Arial" w:cs="Arial"/>
          <w:sz w:val="24"/>
          <w:szCs w:val="24"/>
          <w:lang w:val="en-GB"/>
        </w:rPr>
        <w:t>from the</w:t>
      </w:r>
      <w:r w:rsidR="001B59AA" w:rsidRPr="00C440CC">
        <w:rPr>
          <w:rFonts w:ascii="Arial" w:hAnsi="Arial" w:cs="Arial"/>
          <w:sz w:val="24"/>
          <w:szCs w:val="24"/>
          <w:lang w:val="en-GB"/>
        </w:rPr>
        <w:t xml:space="preserve"> known macrodomain</w:t>
      </w:r>
      <w:r w:rsidR="00581103" w:rsidRPr="00C440CC">
        <w:rPr>
          <w:rFonts w:ascii="Arial" w:hAnsi="Arial" w:cs="Arial"/>
          <w:sz w:val="24"/>
          <w:szCs w:val="24"/>
          <w:lang w:val="en-GB"/>
        </w:rPr>
        <w:t>s</w:t>
      </w:r>
      <w:r w:rsidR="001B59AA" w:rsidRPr="00C440CC">
        <w:rPr>
          <w:rFonts w:ascii="Arial" w:hAnsi="Arial" w:cs="Arial"/>
          <w:sz w:val="24"/>
          <w:szCs w:val="24"/>
          <w:lang w:val="en-GB"/>
        </w:rPr>
        <w:t xml:space="preserve"> </w:t>
      </w:r>
      <w:r w:rsidR="00581103" w:rsidRPr="00C440CC">
        <w:rPr>
          <w:rFonts w:ascii="Arial" w:hAnsi="Arial" w:cs="Arial"/>
          <w:sz w:val="24"/>
          <w:szCs w:val="24"/>
          <w:lang w:val="en-GB"/>
        </w:rPr>
        <w:t xml:space="preserve">of this class </w:t>
      </w:r>
      <w:r w:rsidR="003A24A5" w:rsidRPr="00C440CC">
        <w:rPr>
          <w:rFonts w:ascii="Arial"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17" w:tooltip="Lalic, 2016 #153" w:history="1">
        <w:r w:rsidR="00593008" w:rsidRPr="00C440CC">
          <w:rPr>
            <w:rFonts w:ascii="Arial" w:hAnsi="Arial" w:cs="Arial"/>
            <w:noProof/>
            <w:sz w:val="24"/>
            <w:szCs w:val="24"/>
            <w:lang w:val="en-GB"/>
          </w:rPr>
          <w:t>17</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061A3B" w:rsidRPr="00C440CC">
        <w:rPr>
          <w:rFonts w:ascii="Arial" w:hAnsi="Arial" w:cs="Arial"/>
          <w:sz w:val="24"/>
          <w:szCs w:val="24"/>
          <w:lang w:val="en-GB"/>
        </w:rPr>
        <w:t>.</w:t>
      </w:r>
    </w:p>
    <w:p w14:paraId="435C133B" w14:textId="32CC1BEF" w:rsidR="00AE37AB" w:rsidRPr="00C440CC" w:rsidRDefault="00AE37AB" w:rsidP="00CA71C2">
      <w:pPr>
        <w:autoSpaceDE w:val="0"/>
        <w:autoSpaceDN w:val="0"/>
        <w:adjustRightInd w:val="0"/>
        <w:spacing w:after="0" w:line="240" w:lineRule="auto"/>
        <w:jc w:val="both"/>
        <w:rPr>
          <w:rFonts w:ascii="Arial" w:hAnsi="Arial" w:cs="Arial"/>
          <w:sz w:val="24"/>
          <w:szCs w:val="24"/>
          <w:lang w:val="en-GB"/>
        </w:rPr>
      </w:pPr>
    </w:p>
    <w:p w14:paraId="42200D17" w14:textId="21447A63" w:rsidR="002D1595" w:rsidRPr="00C440CC" w:rsidRDefault="00812C7C" w:rsidP="00CA71C2">
      <w:pPr>
        <w:spacing w:line="240" w:lineRule="auto"/>
        <w:jc w:val="both"/>
        <w:rPr>
          <w:rFonts w:ascii="Arial" w:hAnsi="Arial" w:cs="Arial"/>
          <w:color w:val="000000"/>
          <w:sz w:val="24"/>
          <w:szCs w:val="24"/>
          <w:highlight w:val="yellow"/>
          <w:shd w:val="clear" w:color="auto" w:fill="FFFFFF"/>
          <w:lang w:val="en-GB"/>
        </w:rPr>
      </w:pPr>
      <w:r w:rsidRPr="00C440CC">
        <w:rPr>
          <w:rFonts w:ascii="Arial" w:hAnsi="Arial" w:cs="Arial"/>
          <w:color w:val="000000"/>
          <w:sz w:val="24"/>
          <w:szCs w:val="24"/>
          <w:shd w:val="clear" w:color="auto" w:fill="FFFFFF"/>
          <w:lang w:val="en-GB"/>
        </w:rPr>
        <w:t>Here</w:t>
      </w:r>
      <w:r w:rsidR="005E7AF6" w:rsidRPr="00C440CC">
        <w:rPr>
          <w:rFonts w:ascii="Arial" w:hAnsi="Arial" w:cs="Arial"/>
          <w:color w:val="000000"/>
          <w:sz w:val="24"/>
          <w:szCs w:val="24"/>
          <w:shd w:val="clear" w:color="auto" w:fill="FFFFFF"/>
          <w:lang w:val="en-GB"/>
        </w:rPr>
        <w:t>,</w:t>
      </w:r>
      <w:r w:rsidR="001B59AA" w:rsidRPr="00C440CC">
        <w:rPr>
          <w:rFonts w:ascii="Arial" w:hAnsi="Arial" w:cs="Arial"/>
          <w:color w:val="000000"/>
          <w:sz w:val="24"/>
          <w:szCs w:val="24"/>
          <w:shd w:val="clear" w:color="auto" w:fill="FFFFFF"/>
          <w:lang w:val="en-GB"/>
        </w:rPr>
        <w:t xml:space="preserve"> we show that SCO6735</w:t>
      </w:r>
      <w:r w:rsidR="00F31BA7" w:rsidRPr="00C440CC">
        <w:rPr>
          <w:rFonts w:ascii="Arial" w:hAnsi="Arial" w:cs="Arial"/>
          <w:color w:val="000000"/>
          <w:sz w:val="24"/>
          <w:szCs w:val="24"/>
          <w:shd w:val="clear" w:color="auto" w:fill="FFFFFF"/>
          <w:lang w:val="en-GB"/>
        </w:rPr>
        <w:t xml:space="preserve"> represents a subclass of bacterial ALC1-like macrodomains which hav</w:t>
      </w:r>
      <w:r w:rsidR="00B10ECE" w:rsidRPr="00C440CC">
        <w:rPr>
          <w:rFonts w:ascii="Arial" w:hAnsi="Arial" w:cs="Arial"/>
          <w:color w:val="000000"/>
          <w:sz w:val="24"/>
          <w:szCs w:val="24"/>
          <w:shd w:val="clear" w:color="auto" w:fill="FFFFFF"/>
          <w:lang w:val="en-GB"/>
        </w:rPr>
        <w:t>e an additional structural element</w:t>
      </w:r>
      <w:r w:rsidR="00F31BA7" w:rsidRPr="00C440CC">
        <w:rPr>
          <w:rFonts w:ascii="Arial" w:hAnsi="Arial" w:cs="Arial"/>
          <w:color w:val="000000"/>
          <w:sz w:val="24"/>
          <w:szCs w:val="24"/>
          <w:shd w:val="clear" w:color="auto" w:fill="FFFFFF"/>
          <w:lang w:val="en-GB"/>
        </w:rPr>
        <w:t xml:space="preserve"> enabling</w:t>
      </w:r>
      <w:r w:rsidR="00862234" w:rsidRPr="00C440CC">
        <w:rPr>
          <w:rFonts w:ascii="Arial" w:hAnsi="Arial" w:cs="Arial"/>
          <w:color w:val="000000"/>
          <w:sz w:val="24"/>
          <w:szCs w:val="24"/>
          <w:shd w:val="clear" w:color="auto" w:fill="FFFFFF"/>
          <w:lang w:val="en-GB"/>
        </w:rPr>
        <w:t xml:space="preserve"> high activ</w:t>
      </w:r>
      <w:r w:rsidR="00F31BA7" w:rsidRPr="00C440CC">
        <w:rPr>
          <w:rFonts w:ascii="Arial" w:hAnsi="Arial" w:cs="Arial"/>
          <w:color w:val="000000"/>
          <w:sz w:val="24"/>
          <w:szCs w:val="24"/>
          <w:shd w:val="clear" w:color="auto" w:fill="FFFFFF"/>
          <w:lang w:val="en-GB"/>
        </w:rPr>
        <w:t>ity</w:t>
      </w:r>
      <w:r w:rsidR="00862234" w:rsidRPr="00C440CC">
        <w:rPr>
          <w:rFonts w:ascii="Arial" w:hAnsi="Arial" w:cs="Arial"/>
          <w:color w:val="000000"/>
          <w:sz w:val="24"/>
          <w:szCs w:val="24"/>
          <w:shd w:val="clear" w:color="auto" w:fill="FFFFFF"/>
          <w:lang w:val="en-GB"/>
        </w:rPr>
        <w:t xml:space="preserve"> </w:t>
      </w:r>
      <w:r w:rsidR="00581103" w:rsidRPr="00C440CC">
        <w:rPr>
          <w:rFonts w:ascii="Arial" w:hAnsi="Arial" w:cs="Arial"/>
          <w:color w:val="000000"/>
          <w:sz w:val="24"/>
          <w:szCs w:val="24"/>
          <w:shd w:val="clear" w:color="auto" w:fill="FFFFFF"/>
          <w:lang w:val="en-GB"/>
        </w:rPr>
        <w:t xml:space="preserve">against </w:t>
      </w:r>
      <w:r w:rsidR="00D5501A" w:rsidRPr="00C440CC">
        <w:rPr>
          <w:rFonts w:ascii="Arial" w:hAnsi="Arial" w:cs="Arial"/>
          <w:color w:val="000000"/>
          <w:sz w:val="24"/>
          <w:szCs w:val="24"/>
          <w:shd w:val="clear" w:color="auto" w:fill="FFFFFF"/>
          <w:lang w:val="en-GB"/>
        </w:rPr>
        <w:t xml:space="preserve">ADP-ribosylated </w:t>
      </w:r>
      <w:r w:rsidR="00DB068D" w:rsidRPr="00C440CC">
        <w:rPr>
          <w:rFonts w:ascii="Arial" w:hAnsi="Arial" w:cs="Arial"/>
          <w:color w:val="000000"/>
          <w:sz w:val="24"/>
          <w:szCs w:val="24"/>
          <w:shd w:val="clear" w:color="auto" w:fill="FFFFFF"/>
          <w:lang w:val="en-GB"/>
        </w:rPr>
        <w:t xml:space="preserve">thymidines </w:t>
      </w:r>
      <w:r w:rsidR="009F6703" w:rsidRPr="00C440CC">
        <w:rPr>
          <w:rFonts w:ascii="Arial" w:hAnsi="Arial" w:cs="Arial"/>
          <w:sz w:val="24"/>
          <w:szCs w:val="24"/>
          <w:lang w:val="en-GB"/>
        </w:rPr>
        <w:t>modified by DarT</w:t>
      </w:r>
      <w:r w:rsidR="009F6703" w:rsidRPr="00C440CC">
        <w:rPr>
          <w:rFonts w:ascii="Arial" w:hAnsi="Arial" w:cs="Arial"/>
          <w:color w:val="000000"/>
          <w:sz w:val="24"/>
          <w:szCs w:val="24"/>
          <w:shd w:val="clear" w:color="auto" w:fill="FFFFFF"/>
          <w:lang w:val="en-GB"/>
        </w:rPr>
        <w:t xml:space="preserve">. </w:t>
      </w:r>
      <w:r w:rsidR="00431514" w:rsidRPr="00C440CC">
        <w:rPr>
          <w:rFonts w:ascii="Arial" w:hAnsi="Arial" w:cs="Arial"/>
          <w:color w:val="000000"/>
          <w:sz w:val="24"/>
          <w:szCs w:val="24"/>
          <w:shd w:val="clear" w:color="auto" w:fill="FFFFFF"/>
          <w:lang w:val="en-GB"/>
        </w:rPr>
        <w:t>U</w:t>
      </w:r>
      <w:r w:rsidR="002D1595" w:rsidRPr="00C440CC">
        <w:rPr>
          <w:rFonts w:ascii="Arial" w:hAnsi="Arial" w:cs="Arial"/>
          <w:color w:val="000000"/>
          <w:sz w:val="24"/>
          <w:szCs w:val="24"/>
          <w:shd w:val="clear" w:color="auto" w:fill="FFFFFF"/>
          <w:lang w:val="en-GB"/>
        </w:rPr>
        <w:t>sing</w:t>
      </w:r>
      <w:r w:rsidR="001B59AA" w:rsidRPr="00C440CC">
        <w:rPr>
          <w:rFonts w:ascii="Arial" w:hAnsi="Arial" w:cs="Arial"/>
          <w:color w:val="000000"/>
          <w:sz w:val="24"/>
          <w:szCs w:val="24"/>
          <w:shd w:val="clear" w:color="auto" w:fill="FFFFFF"/>
          <w:lang w:val="en-GB"/>
        </w:rPr>
        <w:t xml:space="preserve"> </w:t>
      </w:r>
      <w:r w:rsidR="00581103" w:rsidRPr="00C440CC">
        <w:rPr>
          <w:rFonts w:ascii="Arial" w:hAnsi="Arial" w:cs="Arial"/>
          <w:color w:val="000000"/>
          <w:sz w:val="24"/>
          <w:szCs w:val="24"/>
          <w:shd w:val="clear" w:color="auto" w:fill="FFFFFF"/>
          <w:lang w:val="en-GB"/>
        </w:rPr>
        <w:t xml:space="preserve">biochemical analysis and </w:t>
      </w:r>
      <w:r w:rsidR="007E6A25" w:rsidRPr="00C440CC">
        <w:rPr>
          <w:rFonts w:ascii="Arial" w:hAnsi="Arial" w:cs="Arial"/>
          <w:color w:val="000000"/>
          <w:sz w:val="24"/>
          <w:szCs w:val="24"/>
          <w:shd w:val="clear" w:color="auto" w:fill="FFFFFF"/>
          <w:lang w:val="en-GB"/>
        </w:rPr>
        <w:t>molecular dynamics</w:t>
      </w:r>
      <w:r w:rsidR="001B59AA" w:rsidRPr="00C440CC">
        <w:rPr>
          <w:rFonts w:ascii="Arial" w:hAnsi="Arial" w:cs="Arial"/>
          <w:color w:val="000000"/>
          <w:sz w:val="24"/>
          <w:szCs w:val="24"/>
          <w:shd w:val="clear" w:color="auto" w:fill="FFFFFF"/>
          <w:lang w:val="en-GB"/>
        </w:rPr>
        <w:t xml:space="preserve"> simulation</w:t>
      </w:r>
      <w:r w:rsidR="00701F57" w:rsidRPr="00C440CC">
        <w:rPr>
          <w:rFonts w:ascii="Arial" w:hAnsi="Arial" w:cs="Arial"/>
          <w:color w:val="000000"/>
          <w:sz w:val="24"/>
          <w:szCs w:val="24"/>
          <w:shd w:val="clear" w:color="auto" w:fill="FFFFFF"/>
          <w:lang w:val="en-GB"/>
        </w:rPr>
        <w:t>,</w:t>
      </w:r>
      <w:r w:rsidR="001B59AA" w:rsidRPr="00C440CC">
        <w:rPr>
          <w:rFonts w:ascii="Arial" w:hAnsi="Arial" w:cs="Arial"/>
          <w:color w:val="000000"/>
          <w:sz w:val="24"/>
          <w:szCs w:val="24"/>
          <w:shd w:val="clear" w:color="auto" w:fill="FFFFFF"/>
          <w:lang w:val="en-GB"/>
        </w:rPr>
        <w:t xml:space="preserve"> </w:t>
      </w:r>
      <w:r w:rsidR="0077345D" w:rsidRPr="00C440CC">
        <w:rPr>
          <w:rFonts w:ascii="Arial" w:hAnsi="Arial" w:cs="Arial"/>
          <w:color w:val="000000"/>
          <w:sz w:val="24"/>
          <w:szCs w:val="24"/>
          <w:shd w:val="clear" w:color="auto" w:fill="FFFFFF"/>
          <w:lang w:val="en-GB"/>
        </w:rPr>
        <w:t xml:space="preserve">we </w:t>
      </w:r>
      <w:r w:rsidR="002D1595" w:rsidRPr="00C440CC">
        <w:rPr>
          <w:rFonts w:ascii="Arial" w:hAnsi="Arial" w:cs="Arial"/>
          <w:color w:val="000000"/>
          <w:sz w:val="24"/>
          <w:szCs w:val="24"/>
          <w:shd w:val="clear" w:color="auto" w:fill="FFFFFF"/>
          <w:lang w:val="en-GB"/>
        </w:rPr>
        <w:t>provide</w:t>
      </w:r>
      <w:r w:rsidR="00581103" w:rsidRPr="00C440CC">
        <w:rPr>
          <w:rFonts w:ascii="Arial" w:hAnsi="Arial" w:cs="Arial"/>
          <w:color w:val="000000"/>
          <w:sz w:val="24"/>
          <w:szCs w:val="24"/>
          <w:shd w:val="clear" w:color="auto" w:fill="FFFFFF"/>
          <w:lang w:val="en-GB"/>
        </w:rPr>
        <w:t xml:space="preserve"> novel</w:t>
      </w:r>
      <w:r w:rsidR="002D1595" w:rsidRPr="00C440CC">
        <w:rPr>
          <w:rFonts w:ascii="Arial" w:hAnsi="Arial" w:cs="Arial"/>
          <w:color w:val="000000"/>
          <w:sz w:val="24"/>
          <w:szCs w:val="24"/>
          <w:shd w:val="clear" w:color="auto" w:fill="FFFFFF"/>
          <w:lang w:val="en-GB"/>
        </w:rPr>
        <w:t xml:space="preserve"> insight</w:t>
      </w:r>
      <w:r w:rsidRPr="00C440CC">
        <w:rPr>
          <w:rFonts w:ascii="Arial" w:hAnsi="Arial" w:cs="Arial"/>
          <w:color w:val="000000"/>
          <w:sz w:val="24"/>
          <w:szCs w:val="24"/>
          <w:shd w:val="clear" w:color="auto" w:fill="FFFFFF"/>
          <w:lang w:val="en-GB"/>
        </w:rPr>
        <w:t>s</w:t>
      </w:r>
      <w:r w:rsidR="00F31BA7" w:rsidRPr="00C440CC">
        <w:rPr>
          <w:rFonts w:ascii="Arial" w:hAnsi="Arial" w:cs="Arial"/>
          <w:color w:val="000000"/>
          <w:sz w:val="24"/>
          <w:szCs w:val="24"/>
          <w:shd w:val="clear" w:color="auto" w:fill="FFFFFF"/>
          <w:lang w:val="en-GB"/>
        </w:rPr>
        <w:t xml:space="preserve"> into the</w:t>
      </w:r>
      <w:r w:rsidR="008A5655" w:rsidRPr="00C440CC">
        <w:rPr>
          <w:rFonts w:ascii="Arial" w:hAnsi="Arial" w:cs="Arial"/>
          <w:color w:val="000000"/>
          <w:sz w:val="24"/>
          <w:szCs w:val="24"/>
          <w:shd w:val="clear" w:color="auto" w:fill="FFFFFF"/>
          <w:lang w:val="en-GB"/>
        </w:rPr>
        <w:t xml:space="preserve"> </w:t>
      </w:r>
      <w:r w:rsidR="0077345D" w:rsidRPr="00C440CC">
        <w:rPr>
          <w:rFonts w:ascii="Arial" w:hAnsi="Arial" w:cs="Arial"/>
          <w:color w:val="000000"/>
          <w:sz w:val="24"/>
          <w:szCs w:val="24"/>
          <w:shd w:val="clear" w:color="auto" w:fill="FFFFFF"/>
          <w:lang w:val="en-GB"/>
        </w:rPr>
        <w:t>SCO6735</w:t>
      </w:r>
      <w:r w:rsidR="00F31BA7" w:rsidRPr="00C440CC">
        <w:rPr>
          <w:rFonts w:ascii="Arial" w:hAnsi="Arial" w:cs="Arial"/>
          <w:color w:val="000000"/>
          <w:sz w:val="24"/>
          <w:szCs w:val="24"/>
          <w:shd w:val="clear" w:color="auto" w:fill="FFFFFF"/>
          <w:lang w:val="en-GB"/>
        </w:rPr>
        <w:t xml:space="preserve"> </w:t>
      </w:r>
      <w:r w:rsidR="002D1595" w:rsidRPr="00C440CC">
        <w:rPr>
          <w:rFonts w:ascii="Arial" w:hAnsi="Arial" w:cs="Arial"/>
          <w:color w:val="000000"/>
          <w:sz w:val="24"/>
          <w:szCs w:val="24"/>
          <w:shd w:val="clear" w:color="auto" w:fill="FFFFFF"/>
          <w:lang w:val="en-GB"/>
        </w:rPr>
        <w:t xml:space="preserve">catalytic mechanism underlying </w:t>
      </w:r>
      <w:r w:rsidR="00581103" w:rsidRPr="00C440CC">
        <w:rPr>
          <w:rFonts w:ascii="Arial" w:hAnsi="Arial" w:cs="Arial"/>
          <w:color w:val="000000"/>
          <w:sz w:val="24"/>
          <w:szCs w:val="24"/>
          <w:shd w:val="clear" w:color="auto" w:fill="FFFFFF"/>
          <w:lang w:val="en-GB"/>
        </w:rPr>
        <w:t>thymidine de</w:t>
      </w:r>
      <w:r w:rsidR="008A5655" w:rsidRPr="00C440CC">
        <w:rPr>
          <w:rFonts w:ascii="Arial" w:hAnsi="Arial" w:cs="Arial"/>
          <w:color w:val="000000"/>
          <w:sz w:val="24"/>
          <w:szCs w:val="24"/>
          <w:shd w:val="clear" w:color="auto" w:fill="FFFFFF"/>
          <w:lang w:val="en-GB"/>
        </w:rPr>
        <w:t>-</w:t>
      </w:r>
      <w:r w:rsidR="00581103" w:rsidRPr="00C440CC">
        <w:rPr>
          <w:rFonts w:ascii="Arial" w:hAnsi="Arial" w:cs="Arial"/>
          <w:color w:val="000000"/>
          <w:sz w:val="24"/>
          <w:szCs w:val="24"/>
          <w:shd w:val="clear" w:color="auto" w:fill="FFFFFF"/>
          <w:lang w:val="en-GB"/>
        </w:rPr>
        <w:t>modification</w:t>
      </w:r>
      <w:r w:rsidR="002D1595" w:rsidRPr="00C440CC">
        <w:rPr>
          <w:rFonts w:ascii="Arial" w:hAnsi="Arial" w:cs="Arial"/>
          <w:color w:val="000000"/>
          <w:sz w:val="24"/>
          <w:szCs w:val="24"/>
          <w:shd w:val="clear" w:color="auto" w:fill="FFFFFF"/>
          <w:lang w:val="en-GB"/>
        </w:rPr>
        <w:t>.</w:t>
      </w:r>
    </w:p>
    <w:p w14:paraId="7E7F6D6F" w14:textId="3A70F370" w:rsidR="00512EAD" w:rsidRPr="00C440CC" w:rsidRDefault="00512EAD" w:rsidP="00CA71C2">
      <w:pPr>
        <w:spacing w:line="240" w:lineRule="auto"/>
        <w:jc w:val="both"/>
        <w:rPr>
          <w:rFonts w:ascii="Arial" w:hAnsi="Arial" w:cs="Arial"/>
          <w:color w:val="000000"/>
          <w:sz w:val="24"/>
          <w:szCs w:val="24"/>
          <w:shd w:val="clear" w:color="auto" w:fill="FFFFFF"/>
          <w:lang w:val="en-GB"/>
        </w:rPr>
      </w:pPr>
    </w:p>
    <w:p w14:paraId="7381272E" w14:textId="61306B58" w:rsidR="00CA561C" w:rsidRPr="00C440CC" w:rsidRDefault="00A54774" w:rsidP="00427D28">
      <w:pPr>
        <w:pStyle w:val="Heading1"/>
        <w:rPr>
          <w:shd w:val="clear" w:color="auto" w:fill="FFFFFF"/>
        </w:rPr>
      </w:pPr>
      <w:r w:rsidRPr="00C440CC">
        <w:rPr>
          <w:shd w:val="clear" w:color="auto" w:fill="FFFFFF"/>
        </w:rPr>
        <w:t>Results</w:t>
      </w:r>
    </w:p>
    <w:p w14:paraId="10B044B9" w14:textId="2AC76F2E" w:rsidR="003A71B6" w:rsidRPr="00C440CC" w:rsidRDefault="00945BBE" w:rsidP="00427D28">
      <w:pPr>
        <w:pStyle w:val="Heading1"/>
      </w:pPr>
      <w:r w:rsidRPr="00C440CC">
        <w:t>Thymidine ADP-ribosylation reversal: A unifying function of the ALC1-like macrodomain class</w:t>
      </w:r>
    </w:p>
    <w:p w14:paraId="07D62C9F" w14:textId="1930DB74" w:rsidR="00B855B2" w:rsidRPr="00C440CC" w:rsidRDefault="00B855B2" w:rsidP="0014432B">
      <w:pPr>
        <w:tabs>
          <w:tab w:val="left" w:pos="420"/>
        </w:tabs>
        <w:spacing w:line="240" w:lineRule="auto"/>
        <w:jc w:val="both"/>
        <w:rPr>
          <w:rFonts w:ascii="Arial" w:hAnsi="Arial" w:cs="Arial"/>
          <w:sz w:val="24"/>
          <w:szCs w:val="24"/>
          <w:lang w:val="en-GB"/>
        </w:rPr>
      </w:pPr>
    </w:p>
    <w:p w14:paraId="7E05EAFC" w14:textId="3F2FEC37" w:rsidR="00FE5B09" w:rsidRPr="00C440CC" w:rsidRDefault="001B25CD" w:rsidP="002756F9">
      <w:pPr>
        <w:tabs>
          <w:tab w:val="left" w:pos="420"/>
        </w:tabs>
        <w:spacing w:line="240" w:lineRule="auto"/>
        <w:jc w:val="both"/>
        <w:rPr>
          <w:rFonts w:ascii="Arial" w:hAnsi="Arial" w:cs="Arial"/>
          <w:sz w:val="24"/>
          <w:szCs w:val="24"/>
          <w:lang w:val="en-GB"/>
        </w:rPr>
      </w:pPr>
      <w:bookmarkStart w:id="1" w:name="_Hlk93573544"/>
      <w:r w:rsidRPr="00C440CC">
        <w:rPr>
          <w:rFonts w:ascii="Arial" w:hAnsi="Arial" w:cs="Arial"/>
          <w:sz w:val="24"/>
          <w:szCs w:val="24"/>
          <w:lang w:val="en-GB"/>
        </w:rPr>
        <w:t xml:space="preserve">BLAST search recovered SCO6735 homologues present in almost all </w:t>
      </w:r>
      <w:r w:rsidRPr="00C440CC">
        <w:rPr>
          <w:rFonts w:ascii="Arial" w:hAnsi="Arial" w:cs="Arial"/>
          <w:i/>
          <w:iCs/>
          <w:sz w:val="24"/>
          <w:szCs w:val="24"/>
          <w:lang w:val="en-GB"/>
        </w:rPr>
        <w:t>Streptomyces</w:t>
      </w:r>
      <w:r w:rsidRPr="00C440CC">
        <w:rPr>
          <w:rFonts w:ascii="Arial" w:hAnsi="Arial" w:cs="Arial"/>
          <w:sz w:val="24"/>
          <w:szCs w:val="24"/>
          <w:lang w:val="en-GB"/>
        </w:rPr>
        <w:t xml:space="preserve"> and a vast number of </w:t>
      </w:r>
      <w:r w:rsidRPr="00C440CC">
        <w:rPr>
          <w:rFonts w:ascii="Arial" w:hAnsi="Arial" w:cs="Arial"/>
          <w:i/>
          <w:iCs/>
          <w:sz w:val="24"/>
          <w:szCs w:val="24"/>
          <w:lang w:val="en-GB"/>
        </w:rPr>
        <w:t>Actinobacteria</w:t>
      </w:r>
      <w:r w:rsidRPr="00C440CC">
        <w:rPr>
          <w:rFonts w:ascii="Arial" w:hAnsi="Arial" w:cs="Arial"/>
          <w:sz w:val="24"/>
          <w:szCs w:val="24"/>
          <w:lang w:val="en-GB"/>
        </w:rPr>
        <w:t xml:space="preserve"> (data not shown). </w:t>
      </w:r>
      <w:r w:rsidRPr="00C440CC">
        <w:rPr>
          <w:rFonts w:ascii="Arial" w:eastAsia="Calibri" w:hAnsi="Arial" w:cs="Arial"/>
          <w:sz w:val="24"/>
          <w:szCs w:val="24"/>
          <w:lang w:val="en-GB"/>
        </w:rPr>
        <w:t>Dali search (</w:t>
      </w:r>
      <w:hyperlink r:id="rId10" w:history="1">
        <w:r w:rsidRPr="00C440CC">
          <w:rPr>
            <w:rStyle w:val="Hyperlink"/>
            <w:rFonts w:ascii="Arial" w:eastAsia="Calibri" w:hAnsi="Arial" w:cs="Arial"/>
            <w:sz w:val="24"/>
            <w:szCs w:val="24"/>
            <w:lang w:val="en-GB"/>
          </w:rPr>
          <w:t>http://ekhidna2.biocenter.helsinki.fi/dali/</w:t>
        </w:r>
      </w:hyperlink>
      <w:r w:rsidRPr="00C440CC">
        <w:rPr>
          <w:rFonts w:ascii="Arial" w:eastAsia="Calibri" w:hAnsi="Arial" w:cs="Arial"/>
          <w:sz w:val="24"/>
          <w:szCs w:val="24"/>
          <w:lang w:val="en-GB"/>
        </w:rPr>
        <w:t xml:space="preserve">) </w:t>
      </w:r>
      <w:r w:rsidR="003A24A5" w:rsidRPr="00C440CC">
        <w:rPr>
          <w:rFonts w:ascii="Arial" w:eastAsia="Calibri" w:hAnsi="Arial" w:cs="Arial"/>
          <w:sz w:val="24"/>
          <w:szCs w:val="24"/>
          <w:lang w:val="en-GB"/>
        </w:rPr>
        <w:fldChar w:fldCharType="begin"/>
      </w:r>
      <w:r w:rsidR="003A24A5" w:rsidRPr="00C440CC">
        <w:rPr>
          <w:rFonts w:ascii="Arial" w:eastAsia="Calibri" w:hAnsi="Arial" w:cs="Arial"/>
          <w:sz w:val="24"/>
          <w:szCs w:val="24"/>
          <w:lang w:val="en-GB"/>
        </w:rPr>
        <w:instrText xml:space="preserve"> ADDIN EN.CITE &lt;EndNote&gt;&lt;Cite&gt;&lt;Author&gt;Holm&lt;/Author&gt;&lt;Year&gt;2020&lt;/Year&gt;&lt;RecNum&gt;2081&lt;/RecNum&gt;&lt;DisplayText&gt;[50]&lt;/DisplayText&gt;&lt;record&gt;&lt;rec-number&gt;2081&lt;/rec-number&gt;&lt;foreign-keys&gt;&lt;key app="EN" db-id="xrpwvrz0zzsd5ceavvlp2e2swxxxfawzx2rd" timestamp="1622463575"&gt;2081&lt;/key&gt;&lt;/foreign-keys&gt;&lt;ref-type name="Journal Article"&gt;17&lt;/ref-type&gt;&lt;contributors&gt;&lt;authors&gt;&lt;author&gt;Holm, L.&lt;/author&gt;&lt;/authors&gt;&lt;/contributors&gt;&lt;auth-address&gt;Institute of Biotechnology, Helsinki Institute of Life Sciences and Research Program of Evolutionary and Organismal Biology, Faculty of Biosciences, University of Helsinki, Helsinki, Finland.&lt;/auth-address&gt;&lt;titles&gt;&lt;title&gt;DALI and the persistence of protein shape&lt;/title&gt;&lt;secondary-title&gt;Protein Sci&lt;/secondary-title&gt;&lt;alt-title&gt;Protein science : a publication of the Protein Society&lt;/alt-title&gt;&lt;/titles&gt;&lt;periodical&gt;&lt;full-title&gt;Protein Sci&lt;/full-title&gt;&lt;abbr-1&gt;Protein science : a publication of the Protein Society&lt;/abbr-1&gt;&lt;/periodical&gt;&lt;alt-periodical&gt;&lt;full-title&gt;Protein Sci&lt;/full-title&gt;&lt;abbr-1&gt;Protein science : a publication of the Protein Society&lt;/abbr-1&gt;&lt;/alt-periodical&gt;&lt;pages&gt;128-140&lt;/pages&gt;&lt;volume&gt;29&lt;/volume&gt;&lt;number&gt;1&lt;/number&gt;&lt;keywords&gt;&lt;keyword&gt;Computational Biology/*methods&lt;/keyword&gt;&lt;keyword&gt;Databases, Protein&lt;/keyword&gt;&lt;keyword&gt;Humans&lt;/keyword&gt;&lt;keyword&gt;Internet&lt;/keyword&gt;&lt;keyword&gt;Models, Molecular&lt;/keyword&gt;&lt;keyword&gt;Protein Conformation&lt;/keyword&gt;&lt;keyword&gt;Protein Folding&lt;/keyword&gt;&lt;keyword&gt;Proteins/*chemistry/*genetics&lt;/keyword&gt;&lt;keyword&gt;Sequence Analysis, Protein&lt;/keyword&gt;&lt;keyword&gt;Software&lt;/keyword&gt;&lt;keyword&gt;Structural Homology, Protein&lt;/keyword&gt;&lt;/keywords&gt;&lt;dates&gt;&lt;year&gt;2020&lt;/year&gt;&lt;pub-dates&gt;&lt;date&gt;Jan&lt;/date&gt;&lt;/pub-dates&gt;&lt;/dates&gt;&lt;isbn&gt;1469-896X (Electronic)&amp;#xD;0961-8368 (Linking)&lt;/isbn&gt;&lt;accession-num&gt;31606894&lt;/accession-num&gt;&lt;urls&gt;&lt;related-urls&gt;&lt;url&gt;http://www.ncbi.nlm.nih.gov/pubmed/31606894&lt;/url&gt;&lt;/related-urls&gt;&lt;/urls&gt;&lt;custom2&gt;6933842&lt;/custom2&gt;&lt;electronic-resource-num&gt;10.1002/pro.3749&lt;/electronic-resource-num&gt;&lt;/record&gt;&lt;/Cite&gt;&lt;/EndNote&gt;</w:instrText>
      </w:r>
      <w:r w:rsidR="003A24A5" w:rsidRPr="00C440CC">
        <w:rPr>
          <w:rFonts w:ascii="Arial" w:eastAsia="Calibri" w:hAnsi="Arial" w:cs="Arial"/>
          <w:sz w:val="24"/>
          <w:szCs w:val="24"/>
          <w:lang w:val="en-GB"/>
        </w:rPr>
        <w:fldChar w:fldCharType="separate"/>
      </w:r>
      <w:r w:rsidR="003A24A5" w:rsidRPr="00C440CC">
        <w:rPr>
          <w:rFonts w:ascii="Arial" w:eastAsia="Calibri" w:hAnsi="Arial" w:cs="Arial"/>
          <w:noProof/>
          <w:sz w:val="24"/>
          <w:szCs w:val="24"/>
          <w:lang w:val="en-GB"/>
        </w:rPr>
        <w:t>[</w:t>
      </w:r>
      <w:hyperlink w:anchor="_ENREF_50" w:tooltip="Holm, 2020 #2081" w:history="1">
        <w:r w:rsidR="00593008" w:rsidRPr="00C440CC">
          <w:rPr>
            <w:rFonts w:ascii="Arial" w:eastAsia="Calibri" w:hAnsi="Arial" w:cs="Arial"/>
            <w:noProof/>
            <w:sz w:val="24"/>
            <w:szCs w:val="24"/>
            <w:lang w:val="en-GB"/>
          </w:rPr>
          <w:t>50</w:t>
        </w:r>
      </w:hyperlink>
      <w:r w:rsidR="003A24A5" w:rsidRPr="00C440CC">
        <w:rPr>
          <w:rFonts w:ascii="Arial" w:eastAsia="Calibri" w:hAnsi="Arial" w:cs="Arial"/>
          <w:noProof/>
          <w:sz w:val="24"/>
          <w:szCs w:val="24"/>
          <w:lang w:val="en-GB"/>
        </w:rPr>
        <w:t>]</w:t>
      </w:r>
      <w:r w:rsidR="003A24A5" w:rsidRPr="00C440CC">
        <w:rPr>
          <w:rFonts w:ascii="Arial" w:eastAsia="Calibri" w:hAnsi="Arial" w:cs="Arial"/>
          <w:sz w:val="24"/>
          <w:szCs w:val="24"/>
          <w:lang w:val="en-GB"/>
        </w:rPr>
        <w:fldChar w:fldCharType="end"/>
      </w:r>
      <w:r w:rsidRPr="00C440CC">
        <w:rPr>
          <w:rFonts w:ascii="Arial" w:eastAsia="Calibri" w:hAnsi="Arial" w:cs="Arial"/>
          <w:sz w:val="24"/>
          <w:szCs w:val="24"/>
          <w:lang w:val="en-GB"/>
        </w:rPr>
        <w:t xml:space="preserve"> revealed structural homologues of SCO6735 (PDB 5E3B) within the Protein Data Bank. Structures of Bt_1257 protein from </w:t>
      </w:r>
      <w:r w:rsidRPr="00C440CC">
        <w:rPr>
          <w:rFonts w:ascii="Arial" w:eastAsia="Calibri" w:hAnsi="Arial" w:cs="Arial"/>
          <w:i/>
          <w:sz w:val="24"/>
          <w:szCs w:val="24"/>
          <w:lang w:val="en-GB"/>
        </w:rPr>
        <w:t>Bacteroides thetaiotaomicron</w:t>
      </w:r>
      <w:r w:rsidRPr="00C440CC">
        <w:rPr>
          <w:rFonts w:ascii="Arial" w:eastAsia="Calibri" w:hAnsi="Arial" w:cs="Arial"/>
          <w:sz w:val="24"/>
          <w:szCs w:val="24"/>
          <w:lang w:val="en-GB"/>
        </w:rPr>
        <w:t xml:space="preserve"> (PDB 2FG1; Z-score of 25.5; RMSD 0.9 </w:t>
      </w:r>
      <w:r w:rsidRPr="00C440CC">
        <w:rPr>
          <w:rFonts w:ascii="Calibri" w:eastAsia="Calibri" w:hAnsi="Calibri" w:cs="Calibri"/>
          <w:sz w:val="24"/>
          <w:szCs w:val="24"/>
          <w:lang w:val="en-GB"/>
        </w:rPr>
        <w:t>Å</w:t>
      </w:r>
      <w:r w:rsidRPr="00C440CC">
        <w:rPr>
          <w:rFonts w:ascii="Arial" w:eastAsia="Calibri" w:hAnsi="Arial" w:cs="Arial"/>
          <w:sz w:val="24"/>
          <w:szCs w:val="24"/>
          <w:lang w:val="en-GB"/>
        </w:rPr>
        <w:t xml:space="preserve">), DarG macrodomain from </w:t>
      </w:r>
      <w:r w:rsidRPr="00C440CC">
        <w:rPr>
          <w:rFonts w:ascii="Arial" w:eastAsia="Calibri" w:hAnsi="Arial" w:cs="Arial"/>
          <w:i/>
          <w:sz w:val="24"/>
          <w:szCs w:val="24"/>
          <w:lang w:val="en-GB"/>
        </w:rPr>
        <w:t>Thermus aquaticus</w:t>
      </w:r>
      <w:r w:rsidRPr="00C440CC">
        <w:rPr>
          <w:rFonts w:ascii="Arial" w:eastAsia="Calibri" w:hAnsi="Arial" w:cs="Arial"/>
          <w:sz w:val="24"/>
          <w:szCs w:val="24"/>
          <w:lang w:val="en-GB"/>
        </w:rPr>
        <w:t xml:space="preserve"> (PDB 5M3E; Z-score of 17.1; RMSD 2.3 </w:t>
      </w:r>
      <w:r w:rsidRPr="00C440CC">
        <w:rPr>
          <w:rFonts w:ascii="Calibri" w:eastAsia="Calibri" w:hAnsi="Calibri" w:cs="Calibri"/>
          <w:sz w:val="24"/>
          <w:szCs w:val="24"/>
          <w:lang w:val="en-GB"/>
        </w:rPr>
        <w:t>Å</w:t>
      </w:r>
      <w:r w:rsidRPr="00C440CC">
        <w:rPr>
          <w:rFonts w:ascii="Arial" w:eastAsia="Calibri" w:hAnsi="Arial" w:cs="Arial"/>
          <w:sz w:val="24"/>
          <w:szCs w:val="24"/>
          <w:lang w:val="en-GB"/>
        </w:rPr>
        <w:t xml:space="preserve">) and human TARG1 protein (PDB 4J5S; Z-score of 16.4; RMSD 2.2 </w:t>
      </w:r>
      <w:r w:rsidRPr="00C440CC">
        <w:rPr>
          <w:rFonts w:ascii="Calibri" w:eastAsia="Calibri" w:hAnsi="Calibri" w:cs="Calibri"/>
          <w:sz w:val="24"/>
          <w:szCs w:val="24"/>
          <w:lang w:val="en-GB"/>
        </w:rPr>
        <w:t>Å</w:t>
      </w:r>
      <w:r w:rsidRPr="00C440CC">
        <w:rPr>
          <w:rFonts w:ascii="Arial" w:eastAsia="Calibri" w:hAnsi="Arial" w:cs="Arial"/>
          <w:sz w:val="24"/>
          <w:szCs w:val="24"/>
          <w:lang w:val="en-GB"/>
        </w:rPr>
        <w:t xml:space="preserve">) showed remarkable structural similarity to SCO6735 (Fig. 1A). </w:t>
      </w:r>
      <w:r w:rsidR="0094056E" w:rsidRPr="00C440CC">
        <w:rPr>
          <w:rFonts w:ascii="Arial" w:eastAsia="Calibri" w:hAnsi="Arial" w:cs="Arial"/>
          <w:sz w:val="24"/>
          <w:szCs w:val="24"/>
          <w:lang w:val="en-GB"/>
        </w:rPr>
        <w:t>Sequence alignment only partially reflected that score (</w:t>
      </w:r>
      <w:r w:rsidR="002261A3" w:rsidRPr="00C440CC">
        <w:rPr>
          <w:rFonts w:ascii="Arial" w:eastAsia="Calibri" w:hAnsi="Arial" w:cs="Arial"/>
          <w:sz w:val="24"/>
          <w:szCs w:val="24"/>
          <w:lang w:val="en-GB"/>
        </w:rPr>
        <w:t xml:space="preserve">SCO6735 shared </w:t>
      </w:r>
      <w:r w:rsidR="001C362E" w:rsidRPr="00C440CC">
        <w:rPr>
          <w:rFonts w:ascii="Arial" w:eastAsia="Calibri" w:hAnsi="Arial" w:cs="Arial"/>
          <w:sz w:val="24"/>
          <w:szCs w:val="24"/>
          <w:lang w:val="en-GB"/>
        </w:rPr>
        <w:t>54</w:t>
      </w:r>
      <w:r w:rsidR="0094056E" w:rsidRPr="00C440CC">
        <w:rPr>
          <w:rFonts w:ascii="Arial" w:eastAsia="Calibri" w:hAnsi="Arial" w:cs="Arial"/>
          <w:sz w:val="24"/>
          <w:szCs w:val="24"/>
          <w:lang w:val="en-GB"/>
        </w:rPr>
        <w:t>% with</w:t>
      </w:r>
      <w:r w:rsidR="001C362E" w:rsidRPr="00C440CC">
        <w:rPr>
          <w:rFonts w:ascii="Arial" w:eastAsia="Calibri" w:hAnsi="Arial" w:cs="Arial"/>
          <w:sz w:val="24"/>
          <w:szCs w:val="24"/>
          <w:lang w:val="en-GB"/>
        </w:rPr>
        <w:t xml:space="preserve"> Bt_1257, 23% with DarG and 17</w:t>
      </w:r>
      <w:r w:rsidR="0094056E" w:rsidRPr="00C440CC">
        <w:rPr>
          <w:rFonts w:ascii="Arial" w:eastAsia="Calibri" w:hAnsi="Arial" w:cs="Arial"/>
          <w:sz w:val="24"/>
          <w:szCs w:val="24"/>
          <w:lang w:val="en-GB"/>
        </w:rPr>
        <w:t xml:space="preserve">% </w:t>
      </w:r>
      <w:r w:rsidR="002261A3" w:rsidRPr="00C440CC">
        <w:rPr>
          <w:rFonts w:ascii="Arial" w:eastAsia="Calibri" w:hAnsi="Arial" w:cs="Arial"/>
          <w:sz w:val="24"/>
          <w:szCs w:val="24"/>
          <w:lang w:val="en-GB"/>
        </w:rPr>
        <w:t xml:space="preserve">sequence identity </w:t>
      </w:r>
      <w:r w:rsidR="0094056E" w:rsidRPr="00C440CC">
        <w:rPr>
          <w:rFonts w:ascii="Arial" w:eastAsia="Calibri" w:hAnsi="Arial" w:cs="Arial"/>
          <w:sz w:val="24"/>
          <w:szCs w:val="24"/>
          <w:lang w:val="en-GB"/>
        </w:rPr>
        <w:t>with TARG1)</w:t>
      </w:r>
      <w:r w:rsidR="00CF3713" w:rsidRPr="00C440CC">
        <w:rPr>
          <w:rFonts w:ascii="Arial" w:eastAsia="Calibri" w:hAnsi="Arial" w:cs="Arial"/>
          <w:sz w:val="24"/>
          <w:szCs w:val="24"/>
          <w:lang w:val="en-GB"/>
        </w:rPr>
        <w:t xml:space="preserve"> </w:t>
      </w:r>
      <w:r w:rsidR="002261A3" w:rsidRPr="00C440CC">
        <w:rPr>
          <w:rFonts w:ascii="Arial" w:eastAsia="Calibri" w:hAnsi="Arial" w:cs="Arial"/>
          <w:sz w:val="24"/>
          <w:szCs w:val="24"/>
          <w:lang w:val="en-GB"/>
        </w:rPr>
        <w:t>(</w:t>
      </w:r>
      <w:r w:rsidR="00EE4C2A" w:rsidRPr="00C440CC">
        <w:rPr>
          <w:rFonts w:ascii="Arial" w:eastAsia="Calibri" w:hAnsi="Arial" w:cs="Arial"/>
          <w:sz w:val="24"/>
          <w:szCs w:val="24"/>
          <w:lang w:val="en-GB"/>
        </w:rPr>
        <w:t>Fig. 1B)</w:t>
      </w:r>
      <w:r w:rsidR="0094056E" w:rsidRPr="00C440CC">
        <w:rPr>
          <w:rFonts w:ascii="Arial" w:eastAsia="Calibri" w:hAnsi="Arial" w:cs="Arial"/>
          <w:sz w:val="24"/>
          <w:szCs w:val="24"/>
          <w:lang w:val="en-GB"/>
        </w:rPr>
        <w:t xml:space="preserve">. </w:t>
      </w:r>
      <w:r w:rsidR="00B855B2" w:rsidRPr="00C440CC">
        <w:rPr>
          <w:rFonts w:ascii="Arial" w:eastAsia="Calibri" w:hAnsi="Arial" w:cs="Arial"/>
          <w:sz w:val="24"/>
          <w:szCs w:val="24"/>
          <w:lang w:val="en-GB"/>
        </w:rPr>
        <w:t>The super</w:t>
      </w:r>
      <w:r w:rsidR="003A35C1" w:rsidRPr="00C440CC">
        <w:rPr>
          <w:rFonts w:ascii="Arial" w:eastAsia="Calibri" w:hAnsi="Arial" w:cs="Arial"/>
          <w:sz w:val="24"/>
          <w:szCs w:val="24"/>
          <w:lang w:val="en-GB"/>
        </w:rPr>
        <w:t>im</w:t>
      </w:r>
      <w:r w:rsidR="00B855B2" w:rsidRPr="00C440CC">
        <w:rPr>
          <w:rFonts w:ascii="Arial" w:eastAsia="Calibri" w:hAnsi="Arial" w:cs="Arial"/>
          <w:sz w:val="24"/>
          <w:szCs w:val="24"/>
          <w:lang w:val="en-GB"/>
        </w:rPr>
        <w:t>position of SCO67</w:t>
      </w:r>
      <w:r w:rsidR="00E96BE0" w:rsidRPr="00C440CC">
        <w:rPr>
          <w:rFonts w:ascii="Arial" w:eastAsia="Calibri" w:hAnsi="Arial" w:cs="Arial"/>
          <w:sz w:val="24"/>
          <w:szCs w:val="24"/>
          <w:lang w:val="en-GB"/>
        </w:rPr>
        <w:t>35</w:t>
      </w:r>
      <w:r w:rsidR="008F553B" w:rsidRPr="00C440CC">
        <w:rPr>
          <w:rFonts w:ascii="Arial" w:eastAsia="Calibri" w:hAnsi="Arial" w:cs="Arial"/>
          <w:sz w:val="24"/>
          <w:szCs w:val="24"/>
          <w:lang w:val="en-GB"/>
        </w:rPr>
        <w:t xml:space="preserve"> crystal structure with </w:t>
      </w:r>
      <w:r w:rsidR="008F553B" w:rsidRPr="00C440CC">
        <w:rPr>
          <w:rFonts w:ascii="Arial" w:eastAsia="Calibri" w:hAnsi="Arial" w:cs="Arial"/>
          <w:sz w:val="24"/>
          <w:szCs w:val="24"/>
          <w:lang w:val="en-GB"/>
        </w:rPr>
        <w:lastRenderedPageBreak/>
        <w:t xml:space="preserve">TARG1 </w:t>
      </w:r>
      <w:r w:rsidR="00E96BE0" w:rsidRPr="00C440CC">
        <w:rPr>
          <w:rFonts w:ascii="Arial" w:eastAsia="Calibri" w:hAnsi="Arial" w:cs="Arial"/>
          <w:sz w:val="24"/>
          <w:szCs w:val="24"/>
          <w:lang w:val="en-GB"/>
        </w:rPr>
        <w:t>and DarG</w:t>
      </w:r>
      <w:r w:rsidR="00B855B2" w:rsidRPr="00C440CC">
        <w:rPr>
          <w:rFonts w:ascii="Arial" w:eastAsia="Calibri" w:hAnsi="Arial" w:cs="Arial"/>
          <w:sz w:val="24"/>
          <w:szCs w:val="24"/>
          <w:lang w:val="en-GB"/>
        </w:rPr>
        <w:t xml:space="preserve"> in complex with ADPr revealed a putative active site confined by three loops (Fig. </w:t>
      </w:r>
      <w:r w:rsidR="00780CC4" w:rsidRPr="00C440CC">
        <w:rPr>
          <w:rFonts w:ascii="Arial" w:eastAsia="Calibri" w:hAnsi="Arial" w:cs="Arial"/>
          <w:sz w:val="24"/>
          <w:szCs w:val="24"/>
          <w:lang w:val="en-GB"/>
        </w:rPr>
        <w:t>1</w:t>
      </w:r>
      <w:r w:rsidR="00B855B2" w:rsidRPr="00C440CC">
        <w:rPr>
          <w:rFonts w:ascii="Arial" w:eastAsia="Calibri" w:hAnsi="Arial" w:cs="Arial"/>
          <w:sz w:val="24"/>
          <w:szCs w:val="24"/>
          <w:lang w:val="en-GB"/>
        </w:rPr>
        <w:t>A</w:t>
      </w:r>
      <w:r w:rsidR="00780CC4" w:rsidRPr="00C440CC">
        <w:rPr>
          <w:rFonts w:ascii="Arial" w:eastAsia="Calibri" w:hAnsi="Arial" w:cs="Arial"/>
          <w:sz w:val="24"/>
          <w:szCs w:val="24"/>
          <w:lang w:val="en-GB"/>
        </w:rPr>
        <w:t xml:space="preserve"> </w:t>
      </w:r>
      <w:r w:rsidR="00B855B2" w:rsidRPr="00C440CC">
        <w:rPr>
          <w:rFonts w:ascii="Arial" w:eastAsia="Calibri" w:hAnsi="Arial" w:cs="Arial"/>
          <w:sz w:val="24"/>
          <w:szCs w:val="24"/>
          <w:lang w:val="en-GB"/>
        </w:rPr>
        <w:t xml:space="preserve">and </w:t>
      </w:r>
      <w:r w:rsidR="003A24A5" w:rsidRPr="00C440CC">
        <w:rPr>
          <w:rFonts w:ascii="Arial" w:eastAsia="Calibri"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eastAsia="Calibri" w:hAnsi="Arial" w:cs="Arial"/>
          <w:sz w:val="24"/>
          <w:szCs w:val="24"/>
          <w:lang w:val="en-GB"/>
        </w:rPr>
        <w:instrText xml:space="preserve"> ADDIN EN.CITE </w:instrText>
      </w:r>
      <w:r w:rsidR="003A24A5" w:rsidRPr="00C440CC">
        <w:rPr>
          <w:rFonts w:ascii="Arial" w:eastAsia="Calibri"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eastAsia="Calibri" w:hAnsi="Arial" w:cs="Arial"/>
          <w:sz w:val="24"/>
          <w:szCs w:val="24"/>
          <w:lang w:val="en-GB"/>
        </w:rPr>
        <w:instrText xml:space="preserve"> ADDIN EN.CITE.DATA </w:instrText>
      </w:r>
      <w:r w:rsidR="003A24A5" w:rsidRPr="00C440CC">
        <w:rPr>
          <w:rFonts w:ascii="Arial" w:eastAsia="Calibri" w:hAnsi="Arial" w:cs="Arial"/>
          <w:sz w:val="24"/>
          <w:szCs w:val="24"/>
          <w:lang w:val="en-GB"/>
        </w:rPr>
      </w:r>
      <w:r w:rsidR="003A24A5" w:rsidRPr="00C440CC">
        <w:rPr>
          <w:rFonts w:ascii="Arial" w:eastAsia="Calibri" w:hAnsi="Arial" w:cs="Arial"/>
          <w:sz w:val="24"/>
          <w:szCs w:val="24"/>
          <w:lang w:val="en-GB"/>
        </w:rPr>
        <w:fldChar w:fldCharType="end"/>
      </w:r>
      <w:r w:rsidR="003A24A5" w:rsidRPr="00C440CC">
        <w:rPr>
          <w:rFonts w:ascii="Arial" w:eastAsia="Calibri" w:hAnsi="Arial" w:cs="Arial"/>
          <w:sz w:val="24"/>
          <w:szCs w:val="24"/>
          <w:lang w:val="en-GB"/>
        </w:rPr>
      </w:r>
      <w:r w:rsidR="003A24A5" w:rsidRPr="00C440CC">
        <w:rPr>
          <w:rFonts w:ascii="Arial" w:eastAsia="Calibri" w:hAnsi="Arial" w:cs="Arial"/>
          <w:sz w:val="24"/>
          <w:szCs w:val="24"/>
          <w:lang w:val="en-GB"/>
        </w:rPr>
        <w:fldChar w:fldCharType="separate"/>
      </w:r>
      <w:r w:rsidR="003A24A5" w:rsidRPr="00C440CC">
        <w:rPr>
          <w:rFonts w:ascii="Arial" w:eastAsia="Calibri" w:hAnsi="Arial" w:cs="Arial"/>
          <w:noProof/>
          <w:sz w:val="24"/>
          <w:szCs w:val="24"/>
          <w:lang w:val="en-GB"/>
        </w:rPr>
        <w:t>[</w:t>
      </w:r>
      <w:hyperlink w:anchor="_ENREF_17" w:tooltip="Lalic, 2016 #153" w:history="1">
        <w:r w:rsidR="00593008" w:rsidRPr="00C440CC">
          <w:rPr>
            <w:rFonts w:ascii="Arial" w:eastAsia="Calibri" w:hAnsi="Arial" w:cs="Arial"/>
            <w:noProof/>
            <w:sz w:val="24"/>
            <w:szCs w:val="24"/>
            <w:lang w:val="en-GB"/>
          </w:rPr>
          <w:t>17</w:t>
        </w:r>
      </w:hyperlink>
      <w:r w:rsidR="003A24A5" w:rsidRPr="00C440CC">
        <w:rPr>
          <w:rFonts w:ascii="Arial" w:eastAsia="Calibri" w:hAnsi="Arial" w:cs="Arial"/>
          <w:noProof/>
          <w:sz w:val="24"/>
          <w:szCs w:val="24"/>
          <w:lang w:val="en-GB"/>
        </w:rPr>
        <w:t>]</w:t>
      </w:r>
      <w:r w:rsidR="003A24A5" w:rsidRPr="00C440CC">
        <w:rPr>
          <w:rFonts w:ascii="Arial" w:eastAsia="Calibri" w:hAnsi="Arial" w:cs="Arial"/>
          <w:sz w:val="24"/>
          <w:szCs w:val="24"/>
          <w:lang w:val="en-GB"/>
        </w:rPr>
        <w:fldChar w:fldCharType="end"/>
      </w:r>
      <w:r w:rsidR="00B855B2" w:rsidRPr="00C440CC">
        <w:rPr>
          <w:rFonts w:ascii="Arial" w:eastAsia="Calibri" w:hAnsi="Arial" w:cs="Arial"/>
          <w:sz w:val="24"/>
          <w:szCs w:val="24"/>
          <w:lang w:val="en-GB"/>
        </w:rPr>
        <w:t xml:space="preserve">). </w:t>
      </w:r>
      <w:r w:rsidR="00C62266" w:rsidRPr="00C440CC">
        <w:rPr>
          <w:rFonts w:ascii="Arial" w:eastAsia="Calibri" w:hAnsi="Arial" w:cs="Arial"/>
          <w:sz w:val="24"/>
          <w:szCs w:val="24"/>
          <w:lang w:val="en-GB"/>
        </w:rPr>
        <w:t>L</w:t>
      </w:r>
      <w:r w:rsidR="00B855B2" w:rsidRPr="00C440CC">
        <w:rPr>
          <w:rFonts w:ascii="Arial" w:eastAsia="Calibri" w:hAnsi="Arial" w:cs="Arial"/>
          <w:sz w:val="24"/>
          <w:szCs w:val="24"/>
          <w:lang w:val="en-GB"/>
        </w:rPr>
        <w:t xml:space="preserve">oops that enclose the central part of the substrate-binding cleft are characteristic of all macrodomain proteins. The diphosphate and distal ribose are usually accommodated between two loops </w:t>
      </w:r>
      <w:r w:rsidR="003A24A5" w:rsidRPr="00C440CC">
        <w:rPr>
          <w:rFonts w:ascii="Arial" w:eastAsia="Calibri" w:hAnsi="Arial" w:cs="Arial"/>
          <w:sz w:val="24"/>
          <w:szCs w:val="24"/>
          <w:lang w:val="en-GB"/>
        </w:rPr>
        <w:fldChar w:fldCharType="begin">
          <w:fldData xml:space="preserve">PEVuZE5vdGU+PENpdGU+PEF1dGhvcj5SYWNrPC9BdXRob3I+PFllYXI+MjAxNjwvWWVhcj48UmVj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</w:fldData>
        </w:fldChar>
      </w:r>
      <w:r w:rsidR="003A24A5" w:rsidRPr="00C440CC">
        <w:rPr>
          <w:rFonts w:ascii="Arial" w:eastAsia="Calibri" w:hAnsi="Arial" w:cs="Arial"/>
          <w:sz w:val="24"/>
          <w:szCs w:val="24"/>
          <w:lang w:val="en-GB"/>
        </w:rPr>
        <w:instrText xml:space="preserve"> ADDIN EN.CITE </w:instrText>
      </w:r>
      <w:r w:rsidR="003A24A5" w:rsidRPr="00C440CC">
        <w:rPr>
          <w:rFonts w:ascii="Arial" w:eastAsia="Calibri" w:hAnsi="Arial" w:cs="Arial"/>
          <w:sz w:val="24"/>
          <w:szCs w:val="24"/>
          <w:lang w:val="en-GB"/>
        </w:rPr>
        <w:fldChar w:fldCharType="begin">
          <w:fldData xml:space="preserve">PEVuZE5vdGU+PENpdGU+PEF1dGhvcj5SYWNrPC9BdXRob3I+PFllYXI+MjAxNjwvWWVhcj48UmVj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</w:fldData>
        </w:fldChar>
      </w:r>
      <w:r w:rsidR="003A24A5" w:rsidRPr="00C440CC">
        <w:rPr>
          <w:rFonts w:ascii="Arial" w:eastAsia="Calibri" w:hAnsi="Arial" w:cs="Arial"/>
          <w:sz w:val="24"/>
          <w:szCs w:val="24"/>
          <w:lang w:val="en-GB"/>
        </w:rPr>
        <w:instrText xml:space="preserve"> ADDIN EN.CITE.DATA </w:instrText>
      </w:r>
      <w:r w:rsidR="003A24A5" w:rsidRPr="00C440CC">
        <w:rPr>
          <w:rFonts w:ascii="Arial" w:eastAsia="Calibri" w:hAnsi="Arial" w:cs="Arial"/>
          <w:sz w:val="24"/>
          <w:szCs w:val="24"/>
          <w:lang w:val="en-GB"/>
        </w:rPr>
      </w:r>
      <w:r w:rsidR="003A24A5" w:rsidRPr="00C440CC">
        <w:rPr>
          <w:rFonts w:ascii="Arial" w:eastAsia="Calibri" w:hAnsi="Arial" w:cs="Arial"/>
          <w:sz w:val="24"/>
          <w:szCs w:val="24"/>
          <w:lang w:val="en-GB"/>
        </w:rPr>
        <w:fldChar w:fldCharType="end"/>
      </w:r>
      <w:r w:rsidR="003A24A5" w:rsidRPr="00C440CC">
        <w:rPr>
          <w:rFonts w:ascii="Arial" w:eastAsia="Calibri" w:hAnsi="Arial" w:cs="Arial"/>
          <w:sz w:val="24"/>
          <w:szCs w:val="24"/>
          <w:lang w:val="en-GB"/>
        </w:rPr>
      </w:r>
      <w:r w:rsidR="003A24A5" w:rsidRPr="00C440CC">
        <w:rPr>
          <w:rFonts w:ascii="Arial" w:eastAsia="Calibri" w:hAnsi="Arial" w:cs="Arial"/>
          <w:sz w:val="24"/>
          <w:szCs w:val="24"/>
          <w:lang w:val="en-GB"/>
        </w:rPr>
        <w:fldChar w:fldCharType="separate"/>
      </w:r>
      <w:r w:rsidR="003A24A5" w:rsidRPr="00C440CC">
        <w:rPr>
          <w:rFonts w:ascii="Arial" w:eastAsia="Calibri" w:hAnsi="Arial" w:cs="Arial"/>
          <w:noProof/>
          <w:sz w:val="24"/>
          <w:szCs w:val="24"/>
          <w:lang w:val="en-GB"/>
        </w:rPr>
        <w:t>[</w:t>
      </w:r>
      <w:hyperlink w:anchor="_ENREF_14" w:tooltip="Rack, 2016 #193" w:history="1">
        <w:r w:rsidR="00593008" w:rsidRPr="00C440CC">
          <w:rPr>
            <w:rFonts w:ascii="Arial" w:eastAsia="Calibri" w:hAnsi="Arial" w:cs="Arial"/>
            <w:noProof/>
            <w:sz w:val="24"/>
            <w:szCs w:val="24"/>
            <w:lang w:val="en-GB"/>
          </w:rPr>
          <w:t>14</w:t>
        </w:r>
      </w:hyperlink>
      <w:r w:rsidR="003A24A5" w:rsidRPr="00C440CC">
        <w:rPr>
          <w:rFonts w:ascii="Arial" w:eastAsia="Calibri" w:hAnsi="Arial" w:cs="Arial"/>
          <w:noProof/>
          <w:sz w:val="24"/>
          <w:szCs w:val="24"/>
          <w:lang w:val="en-GB"/>
        </w:rPr>
        <w:t>]</w:t>
      </w:r>
      <w:r w:rsidR="003A24A5" w:rsidRPr="00C440CC">
        <w:rPr>
          <w:rFonts w:ascii="Arial" w:eastAsia="Calibri" w:hAnsi="Arial" w:cs="Arial"/>
          <w:sz w:val="24"/>
          <w:szCs w:val="24"/>
          <w:lang w:val="en-GB"/>
        </w:rPr>
        <w:fldChar w:fldCharType="end"/>
      </w:r>
      <w:r w:rsidR="00C62266" w:rsidRPr="00C440CC">
        <w:rPr>
          <w:rFonts w:ascii="Arial" w:eastAsia="Calibri" w:hAnsi="Arial" w:cs="Arial"/>
          <w:sz w:val="24"/>
          <w:szCs w:val="24"/>
          <w:lang w:val="en-GB"/>
        </w:rPr>
        <w:t>. In SCO6735 we</w:t>
      </w:r>
      <w:r w:rsidR="00B855B2" w:rsidRPr="00C440CC">
        <w:rPr>
          <w:rFonts w:ascii="Arial" w:eastAsia="Calibri" w:hAnsi="Arial" w:cs="Arial"/>
          <w:sz w:val="24"/>
          <w:szCs w:val="24"/>
          <w:lang w:val="en-GB"/>
        </w:rPr>
        <w:t xml:space="preserve"> named these two loops the </w:t>
      </w:r>
      <w:r w:rsidR="00843436" w:rsidRPr="00C440CC">
        <w:rPr>
          <w:rFonts w:ascii="Arial" w:eastAsia="Calibri" w:hAnsi="Arial" w:cs="Arial"/>
          <w:sz w:val="24"/>
          <w:szCs w:val="24"/>
          <w:lang w:val="en-GB"/>
        </w:rPr>
        <w:t>phosphate-binding (PB)</w:t>
      </w:r>
      <w:r w:rsidR="00B855B2" w:rsidRPr="00C440CC">
        <w:rPr>
          <w:rFonts w:ascii="Arial" w:eastAsia="Calibri" w:hAnsi="Arial" w:cs="Arial"/>
          <w:sz w:val="24"/>
          <w:szCs w:val="24"/>
          <w:lang w:val="en-GB"/>
        </w:rPr>
        <w:t xml:space="preserve"> and the substrate-binding </w:t>
      </w:r>
      <w:r w:rsidR="007312B0" w:rsidRPr="00C440CC">
        <w:rPr>
          <w:rFonts w:ascii="Arial" w:eastAsia="Calibri" w:hAnsi="Arial" w:cs="Arial"/>
          <w:sz w:val="24"/>
          <w:szCs w:val="24"/>
          <w:lang w:val="en-GB"/>
        </w:rPr>
        <w:t xml:space="preserve">(SB) </w:t>
      </w:r>
      <w:r w:rsidR="00B855B2" w:rsidRPr="00C440CC">
        <w:rPr>
          <w:rFonts w:ascii="Arial" w:eastAsia="Calibri" w:hAnsi="Arial" w:cs="Arial"/>
          <w:sz w:val="24"/>
          <w:szCs w:val="24"/>
          <w:lang w:val="en-GB"/>
        </w:rPr>
        <w:t>loop</w:t>
      </w:r>
      <w:r w:rsidR="00AC4114" w:rsidRPr="00C440CC">
        <w:rPr>
          <w:rFonts w:ascii="Arial" w:eastAsia="Calibri" w:hAnsi="Arial" w:cs="Arial"/>
          <w:sz w:val="24"/>
          <w:szCs w:val="24"/>
          <w:lang w:val="en-GB"/>
        </w:rPr>
        <w:t xml:space="preserve"> (Fig. 1A)</w:t>
      </w:r>
      <w:r w:rsidR="00B855B2" w:rsidRPr="00C440CC">
        <w:rPr>
          <w:rFonts w:ascii="Arial" w:eastAsia="Calibri" w:hAnsi="Arial" w:cs="Arial"/>
          <w:sz w:val="24"/>
          <w:szCs w:val="24"/>
          <w:lang w:val="en-GB"/>
        </w:rPr>
        <w:t>.</w:t>
      </w:r>
      <w:r w:rsidR="00C30FC2" w:rsidRPr="00C440CC">
        <w:rPr>
          <w:lang w:val="en-GB"/>
        </w:rPr>
        <w:t xml:space="preserve"> </w:t>
      </w:r>
      <w:r w:rsidR="00117390" w:rsidRPr="00C440CC">
        <w:rPr>
          <w:rFonts w:ascii="Arial" w:hAnsi="Arial" w:cs="Arial"/>
          <w:sz w:val="24"/>
          <w:lang w:val="en-GB"/>
        </w:rPr>
        <w:t>A</w:t>
      </w:r>
      <w:r w:rsidR="002756F9" w:rsidRPr="00C440CC">
        <w:rPr>
          <w:rFonts w:ascii="Arial" w:hAnsi="Arial" w:cs="Arial"/>
          <w:sz w:val="24"/>
          <w:lang w:val="en-GB"/>
        </w:rPr>
        <w:t>lthough all</w:t>
      </w:r>
      <w:r w:rsidR="00117390" w:rsidRPr="00C440CC">
        <w:rPr>
          <w:rFonts w:ascii="Arial" w:hAnsi="Arial" w:cs="Arial"/>
          <w:sz w:val="24"/>
          <w:lang w:val="en-GB"/>
        </w:rPr>
        <w:t xml:space="preserve"> four homologues have a third</w:t>
      </w:r>
      <w:r w:rsidR="00FE5B09" w:rsidRPr="00C440CC">
        <w:rPr>
          <w:rFonts w:ascii="Arial" w:hAnsi="Arial" w:cs="Arial"/>
          <w:sz w:val="24"/>
          <w:lang w:val="en-GB"/>
        </w:rPr>
        <w:t xml:space="preserve"> loop</w:t>
      </w:r>
      <w:r w:rsidR="002756F9" w:rsidRPr="00C440CC">
        <w:rPr>
          <w:rFonts w:ascii="Arial" w:hAnsi="Arial" w:cs="Arial"/>
          <w:sz w:val="24"/>
          <w:lang w:val="en-GB"/>
        </w:rPr>
        <w:t>, it is</w:t>
      </w:r>
      <w:r w:rsidR="00117390" w:rsidRPr="00C440CC">
        <w:rPr>
          <w:rFonts w:ascii="Arial" w:hAnsi="Arial" w:cs="Arial"/>
          <w:sz w:val="24"/>
          <w:lang w:val="en-GB"/>
        </w:rPr>
        <w:t xml:space="preserve"> five </w:t>
      </w:r>
      <w:r w:rsidR="00137F16" w:rsidRPr="00C440CC">
        <w:rPr>
          <w:rFonts w:ascii="Arial" w:hAnsi="Arial" w:cs="Arial"/>
          <w:sz w:val="24"/>
          <w:lang w:val="en-GB"/>
        </w:rPr>
        <w:t>amino acids</w:t>
      </w:r>
      <w:r w:rsidR="00117390" w:rsidRPr="00C440CC">
        <w:rPr>
          <w:rFonts w:ascii="Arial" w:hAnsi="Arial" w:cs="Arial"/>
          <w:sz w:val="24"/>
          <w:lang w:val="en-GB"/>
        </w:rPr>
        <w:t xml:space="preserve"> longer in SCO6735 and Bt_1257</w:t>
      </w:r>
      <w:r w:rsidR="00FE5B09" w:rsidRPr="00C440CC">
        <w:rPr>
          <w:rFonts w:ascii="Arial" w:hAnsi="Arial" w:cs="Arial"/>
          <w:sz w:val="24"/>
          <w:lang w:val="en-GB"/>
        </w:rPr>
        <w:t xml:space="preserve">. Because of its dynamic properties observed </w:t>
      </w:r>
      <w:r w:rsidR="006F417B" w:rsidRPr="00C440CC">
        <w:rPr>
          <w:rFonts w:ascii="Arial" w:hAnsi="Arial" w:cs="Arial"/>
          <w:sz w:val="24"/>
          <w:lang w:val="en-GB"/>
        </w:rPr>
        <w:t>d</w:t>
      </w:r>
      <w:r w:rsidR="00FE5B09" w:rsidRPr="00C440CC">
        <w:rPr>
          <w:rFonts w:ascii="Arial" w:hAnsi="Arial" w:cs="Arial"/>
          <w:sz w:val="24"/>
          <w:lang w:val="en-GB"/>
        </w:rPr>
        <w:t>uring MD simulations</w:t>
      </w:r>
      <w:r w:rsidR="006F417B" w:rsidRPr="00C440CC">
        <w:rPr>
          <w:rFonts w:ascii="Arial" w:hAnsi="Arial" w:cs="Arial"/>
          <w:sz w:val="24"/>
          <w:lang w:val="en-GB"/>
        </w:rPr>
        <w:t>,</w:t>
      </w:r>
      <w:r w:rsidR="00FE5B09" w:rsidRPr="00C440CC">
        <w:rPr>
          <w:rFonts w:ascii="Arial" w:hAnsi="Arial" w:cs="Arial"/>
          <w:sz w:val="24"/>
          <w:lang w:val="en-GB"/>
        </w:rPr>
        <w:t xml:space="preserve"> we named it</w:t>
      </w:r>
      <w:r w:rsidR="007905D5">
        <w:rPr>
          <w:rFonts w:ascii="Arial" w:hAnsi="Arial" w:cs="Arial"/>
          <w:sz w:val="24"/>
          <w:lang w:val="en-GB"/>
        </w:rPr>
        <w:t xml:space="preserve"> the</w:t>
      </w:r>
      <w:r w:rsidR="00FE5B09" w:rsidRPr="00C440CC">
        <w:rPr>
          <w:rFonts w:ascii="Arial" w:hAnsi="Arial" w:cs="Arial"/>
          <w:sz w:val="24"/>
          <w:lang w:val="en-GB"/>
        </w:rPr>
        <w:t xml:space="preserve"> mobile</w:t>
      </w:r>
      <w:r w:rsidR="008F553B" w:rsidRPr="00C440CC">
        <w:rPr>
          <w:rFonts w:ascii="Arial" w:hAnsi="Arial" w:cs="Arial"/>
          <w:sz w:val="24"/>
          <w:lang w:val="en-GB"/>
        </w:rPr>
        <w:t xml:space="preserve"> </w:t>
      </w:r>
      <w:r w:rsidR="00FE5B09" w:rsidRPr="00C440CC">
        <w:rPr>
          <w:rFonts w:ascii="Arial" w:hAnsi="Arial" w:cs="Arial"/>
          <w:sz w:val="24"/>
          <w:lang w:val="en-GB"/>
        </w:rPr>
        <w:t>loop</w:t>
      </w:r>
      <w:r w:rsidR="00137F16" w:rsidRPr="00C440CC">
        <w:rPr>
          <w:rFonts w:ascii="Arial" w:hAnsi="Arial" w:cs="Arial"/>
          <w:sz w:val="24"/>
          <w:lang w:val="en-GB"/>
        </w:rPr>
        <w:t xml:space="preserve"> (Fig. 1A and B)</w:t>
      </w:r>
      <w:r w:rsidR="00117390" w:rsidRPr="00C440CC">
        <w:rPr>
          <w:rFonts w:ascii="Arial" w:hAnsi="Arial" w:cs="Arial"/>
          <w:sz w:val="24"/>
          <w:lang w:val="en-GB"/>
        </w:rPr>
        <w:t xml:space="preserve">. </w:t>
      </w:r>
      <w:r w:rsidRPr="00C440CC">
        <w:rPr>
          <w:rFonts w:ascii="Arial" w:hAnsi="Arial" w:cs="Arial"/>
          <w:sz w:val="24"/>
          <w:szCs w:val="24"/>
          <w:lang w:val="en-GB"/>
        </w:rPr>
        <w:t>Alignment of</w:t>
      </w:r>
      <w:r w:rsidR="00884BAD" w:rsidRPr="00C440CC">
        <w:rPr>
          <w:rFonts w:ascii="Arial" w:hAnsi="Arial" w:cs="Arial"/>
          <w:sz w:val="24"/>
          <w:szCs w:val="24"/>
          <w:lang w:val="en-GB"/>
        </w:rPr>
        <w:t xml:space="preserve"> SCO6735 </w:t>
      </w:r>
      <w:r w:rsidRPr="00C440CC">
        <w:rPr>
          <w:rFonts w:ascii="Arial" w:hAnsi="Arial" w:cs="Arial"/>
          <w:sz w:val="24"/>
          <w:szCs w:val="24"/>
          <w:lang w:val="en-GB"/>
        </w:rPr>
        <w:t xml:space="preserve">with its </w:t>
      </w:r>
      <w:r w:rsidR="00884BAD" w:rsidRPr="00C440CC">
        <w:rPr>
          <w:rFonts w:ascii="Arial" w:hAnsi="Arial" w:cs="Arial"/>
          <w:sz w:val="24"/>
          <w:szCs w:val="24"/>
          <w:lang w:val="en-GB"/>
        </w:rPr>
        <w:t xml:space="preserve">homologues from different species </w:t>
      </w:r>
      <w:r w:rsidR="00C440CC" w:rsidRPr="00C440CC">
        <w:rPr>
          <w:rFonts w:ascii="Arial" w:hAnsi="Arial" w:cs="Arial"/>
          <w:sz w:val="24"/>
          <w:szCs w:val="24"/>
          <w:lang w:val="en-GB"/>
        </w:rPr>
        <w:t>revealed</w:t>
      </w:r>
      <w:r w:rsidR="00884BAD" w:rsidRPr="00C440CC">
        <w:rPr>
          <w:rFonts w:ascii="Arial" w:hAnsi="Arial" w:cs="Arial"/>
          <w:sz w:val="24"/>
          <w:szCs w:val="24"/>
          <w:lang w:val="en-GB"/>
        </w:rPr>
        <w:t xml:space="preserve"> that the </w:t>
      </w:r>
      <w:r w:rsidR="007312B0" w:rsidRPr="00C440CC">
        <w:rPr>
          <w:rFonts w:ascii="Arial" w:hAnsi="Arial" w:cs="Arial"/>
          <w:sz w:val="24"/>
          <w:szCs w:val="24"/>
          <w:lang w:val="en-GB"/>
        </w:rPr>
        <w:t xml:space="preserve">longer </w:t>
      </w:r>
      <w:r w:rsidR="00884BAD" w:rsidRPr="00C440CC">
        <w:rPr>
          <w:rFonts w:ascii="Arial" w:hAnsi="Arial" w:cs="Arial"/>
          <w:sz w:val="24"/>
          <w:szCs w:val="24"/>
          <w:lang w:val="en-GB"/>
        </w:rPr>
        <w:t xml:space="preserve">mobile loop is not only conserved </w:t>
      </w:r>
      <w:r w:rsidR="001B0471" w:rsidRPr="00C440CC">
        <w:rPr>
          <w:rFonts w:ascii="Arial" w:hAnsi="Arial" w:cs="Arial"/>
          <w:sz w:val="24"/>
          <w:szCs w:val="24"/>
          <w:lang w:val="en-GB"/>
        </w:rPr>
        <w:t xml:space="preserve">within the </w:t>
      </w:r>
      <w:r w:rsidR="001B0471" w:rsidRPr="00C440CC">
        <w:rPr>
          <w:rFonts w:ascii="Arial" w:hAnsi="Arial" w:cs="Arial"/>
          <w:i/>
          <w:iCs/>
          <w:sz w:val="24"/>
          <w:szCs w:val="24"/>
          <w:lang w:val="en-GB"/>
        </w:rPr>
        <w:t>Acti</w:t>
      </w:r>
      <w:r w:rsidR="002756F9" w:rsidRPr="00C440CC">
        <w:rPr>
          <w:rFonts w:ascii="Arial" w:hAnsi="Arial" w:cs="Arial"/>
          <w:i/>
          <w:iCs/>
          <w:sz w:val="24"/>
          <w:szCs w:val="24"/>
          <w:lang w:val="en-GB"/>
        </w:rPr>
        <w:t>nobacteria</w:t>
      </w:r>
      <w:r w:rsidR="002756F9" w:rsidRPr="00C440CC">
        <w:rPr>
          <w:rFonts w:ascii="Arial" w:hAnsi="Arial" w:cs="Arial"/>
          <w:sz w:val="24"/>
          <w:szCs w:val="24"/>
          <w:lang w:val="en-GB"/>
        </w:rPr>
        <w:t xml:space="preserve"> and </w:t>
      </w:r>
      <w:r w:rsidR="002756F9" w:rsidRPr="00C440CC">
        <w:rPr>
          <w:rFonts w:ascii="Arial" w:hAnsi="Arial" w:cs="Arial"/>
          <w:i/>
          <w:iCs/>
          <w:sz w:val="24"/>
          <w:szCs w:val="24"/>
          <w:lang w:val="en-GB"/>
        </w:rPr>
        <w:t>Bacteroidota</w:t>
      </w:r>
      <w:r w:rsidR="002756F9" w:rsidRPr="00C440CC">
        <w:rPr>
          <w:rFonts w:ascii="Arial" w:hAnsi="Arial" w:cs="Arial"/>
          <w:sz w:val="24"/>
          <w:szCs w:val="24"/>
          <w:lang w:val="en-GB"/>
        </w:rPr>
        <w:t xml:space="preserve"> but is characteristic for this subclass</w:t>
      </w:r>
      <w:r w:rsidR="00884BAD" w:rsidRPr="00C440CC">
        <w:rPr>
          <w:rFonts w:ascii="Arial" w:hAnsi="Arial" w:cs="Arial"/>
          <w:sz w:val="24"/>
          <w:szCs w:val="24"/>
          <w:lang w:val="en-GB"/>
        </w:rPr>
        <w:t xml:space="preserve"> of ALC1-like macrodomains</w:t>
      </w:r>
      <w:r w:rsidR="00B6245E" w:rsidRPr="00C440CC">
        <w:rPr>
          <w:rFonts w:ascii="Arial" w:hAnsi="Arial" w:cs="Arial"/>
          <w:sz w:val="24"/>
          <w:szCs w:val="24"/>
          <w:lang w:val="en-GB"/>
        </w:rPr>
        <w:t xml:space="preserve"> (Supplementary Fig. 1</w:t>
      </w:r>
      <w:r w:rsidR="00884BAD" w:rsidRPr="00C440CC">
        <w:rPr>
          <w:rFonts w:ascii="Arial" w:hAnsi="Arial" w:cs="Arial"/>
          <w:sz w:val="24"/>
          <w:szCs w:val="24"/>
          <w:lang w:val="en-GB"/>
        </w:rPr>
        <w:t>).</w:t>
      </w:r>
    </w:p>
    <w:p w14:paraId="311413A5" w14:textId="21E2C834" w:rsidR="00D24F67" w:rsidRPr="00C440CC" w:rsidRDefault="00C30FC2" w:rsidP="00CA71C2">
      <w:pPr>
        <w:spacing w:line="240" w:lineRule="auto"/>
        <w:jc w:val="both"/>
        <w:rPr>
          <w:rFonts w:ascii="Arial" w:hAnsi="Arial" w:cs="Arial"/>
          <w:sz w:val="24"/>
          <w:szCs w:val="24"/>
          <w:lang w:val="en-GB"/>
        </w:rPr>
      </w:pPr>
      <w:r w:rsidRPr="00C440CC">
        <w:rPr>
          <w:rFonts w:ascii="Arial" w:eastAsia="Calibri" w:hAnsi="Arial" w:cs="Arial"/>
          <w:sz w:val="24"/>
          <w:szCs w:val="24"/>
          <w:lang w:val="en-GB"/>
        </w:rPr>
        <w:t>Phylogenetic analysis show</w:t>
      </w:r>
      <w:r w:rsidR="006F417B" w:rsidRPr="00C440CC">
        <w:rPr>
          <w:rFonts w:ascii="Arial" w:eastAsia="Calibri" w:hAnsi="Arial" w:cs="Arial"/>
          <w:sz w:val="24"/>
          <w:szCs w:val="24"/>
          <w:lang w:val="en-GB"/>
        </w:rPr>
        <w:t>s</w:t>
      </w:r>
      <w:r w:rsidRPr="00C440CC">
        <w:rPr>
          <w:rFonts w:ascii="Arial" w:eastAsia="Calibri" w:hAnsi="Arial" w:cs="Arial"/>
          <w:sz w:val="24"/>
          <w:szCs w:val="24"/>
          <w:lang w:val="en-GB"/>
        </w:rPr>
        <w:t xml:space="preserve"> that SCO6735, </w:t>
      </w:r>
      <w:r w:rsidR="009B314D" w:rsidRPr="00C440CC">
        <w:rPr>
          <w:rFonts w:ascii="Arial" w:eastAsia="Calibri" w:hAnsi="Arial" w:cs="Arial"/>
          <w:sz w:val="24"/>
          <w:szCs w:val="24"/>
          <w:lang w:val="en-GB"/>
        </w:rPr>
        <w:t>B</w:t>
      </w:r>
      <w:r w:rsidR="00E96BE0" w:rsidRPr="00C440CC">
        <w:rPr>
          <w:rFonts w:ascii="Arial" w:eastAsia="Calibri" w:hAnsi="Arial" w:cs="Arial"/>
          <w:sz w:val="24"/>
          <w:szCs w:val="24"/>
          <w:lang w:val="en-GB"/>
        </w:rPr>
        <w:t>t_</w:t>
      </w:r>
      <w:r w:rsidR="009B314D" w:rsidRPr="00C440CC">
        <w:rPr>
          <w:rFonts w:ascii="Arial" w:eastAsia="Calibri" w:hAnsi="Arial" w:cs="Arial"/>
          <w:sz w:val="24"/>
          <w:szCs w:val="24"/>
          <w:lang w:val="en-GB"/>
        </w:rPr>
        <w:t xml:space="preserve">1257, </w:t>
      </w:r>
      <w:r w:rsidRPr="00C440CC">
        <w:rPr>
          <w:rFonts w:ascii="Arial" w:eastAsia="Calibri" w:hAnsi="Arial" w:cs="Arial"/>
          <w:sz w:val="24"/>
          <w:szCs w:val="24"/>
          <w:lang w:val="en-GB"/>
        </w:rPr>
        <w:t>TARG1 and DarG cluster within the ALC1-like class of macrodomains</w:t>
      </w:r>
      <w:r w:rsidR="00016361" w:rsidRPr="00C440CC">
        <w:rPr>
          <w:rFonts w:ascii="Arial" w:eastAsia="Calibri" w:hAnsi="Arial" w:cs="Arial"/>
          <w:sz w:val="24"/>
          <w:szCs w:val="24"/>
          <w:lang w:val="en-GB"/>
        </w:rPr>
        <w:t>. Interestingly, we found further subd</w:t>
      </w:r>
      <w:r w:rsidR="000C79FD" w:rsidRPr="00C440CC">
        <w:rPr>
          <w:rFonts w:ascii="Arial" w:eastAsia="Calibri" w:hAnsi="Arial" w:cs="Arial"/>
          <w:sz w:val="24"/>
          <w:szCs w:val="24"/>
          <w:lang w:val="en-GB"/>
        </w:rPr>
        <w:t>i</w:t>
      </w:r>
      <w:r w:rsidR="00016361" w:rsidRPr="00C440CC">
        <w:rPr>
          <w:rFonts w:ascii="Arial" w:eastAsia="Calibri" w:hAnsi="Arial" w:cs="Arial"/>
          <w:sz w:val="24"/>
          <w:szCs w:val="24"/>
          <w:lang w:val="en-GB"/>
        </w:rPr>
        <w:t>vision</w:t>
      </w:r>
      <w:r w:rsidR="007905D5">
        <w:rPr>
          <w:rFonts w:ascii="Arial" w:eastAsia="Calibri" w:hAnsi="Arial" w:cs="Arial"/>
          <w:sz w:val="24"/>
          <w:szCs w:val="24"/>
          <w:lang w:val="en-GB"/>
        </w:rPr>
        <w:t>s</w:t>
      </w:r>
      <w:r w:rsidR="00016361" w:rsidRPr="00C440CC">
        <w:rPr>
          <w:rFonts w:ascii="Arial" w:eastAsia="Calibri" w:hAnsi="Arial" w:cs="Arial"/>
          <w:sz w:val="24"/>
          <w:szCs w:val="24"/>
          <w:lang w:val="en-GB"/>
        </w:rPr>
        <w:t xml:space="preserve"> in this class</w:t>
      </w:r>
      <w:r w:rsidRPr="00C440CC">
        <w:rPr>
          <w:rFonts w:ascii="Arial" w:eastAsia="Calibri" w:hAnsi="Arial" w:cs="Arial"/>
          <w:sz w:val="24"/>
          <w:szCs w:val="24"/>
          <w:lang w:val="en-GB"/>
        </w:rPr>
        <w:t xml:space="preserve"> with </w:t>
      </w:r>
      <w:r w:rsidR="00016361" w:rsidRPr="00C440CC">
        <w:rPr>
          <w:rFonts w:ascii="Arial" w:eastAsia="Calibri" w:hAnsi="Arial" w:cs="Arial"/>
          <w:sz w:val="24"/>
          <w:szCs w:val="24"/>
          <w:lang w:val="en-GB"/>
        </w:rPr>
        <w:t xml:space="preserve">ALC1-, DarG- and </w:t>
      </w:r>
      <w:r w:rsidR="0014432B" w:rsidRPr="00C440CC">
        <w:rPr>
          <w:rFonts w:ascii="Arial" w:eastAsia="Calibri" w:hAnsi="Arial" w:cs="Arial"/>
          <w:sz w:val="24"/>
          <w:szCs w:val="24"/>
          <w:lang w:val="en-GB"/>
        </w:rPr>
        <w:t>TARG1</w:t>
      </w:r>
      <w:r w:rsidRPr="00C440CC">
        <w:rPr>
          <w:rFonts w:ascii="Arial" w:eastAsia="Calibri" w:hAnsi="Arial" w:cs="Arial"/>
          <w:sz w:val="24"/>
          <w:szCs w:val="24"/>
          <w:lang w:val="en-GB"/>
        </w:rPr>
        <w:t xml:space="preserve">-like macrodomains forming </w:t>
      </w:r>
      <w:r w:rsidR="00016361" w:rsidRPr="00C440CC">
        <w:rPr>
          <w:rFonts w:ascii="Arial" w:eastAsia="Calibri" w:hAnsi="Arial" w:cs="Arial"/>
          <w:sz w:val="24"/>
          <w:szCs w:val="24"/>
          <w:lang w:val="en-GB"/>
        </w:rPr>
        <w:t xml:space="preserve">distinct groups </w:t>
      </w:r>
      <w:r w:rsidR="005A461A" w:rsidRPr="00C440CC">
        <w:rPr>
          <w:rFonts w:ascii="Arial" w:hAnsi="Arial" w:cs="Arial"/>
          <w:sz w:val="24"/>
          <w:szCs w:val="24"/>
          <w:lang w:val="en-GB"/>
        </w:rPr>
        <w:t xml:space="preserve">(Fig. </w:t>
      </w:r>
      <w:r w:rsidR="00EE4C2A" w:rsidRPr="00C440CC">
        <w:rPr>
          <w:rFonts w:ascii="Arial" w:hAnsi="Arial" w:cs="Arial"/>
          <w:sz w:val="24"/>
          <w:szCs w:val="24"/>
          <w:lang w:val="en-GB"/>
        </w:rPr>
        <w:t>1C</w:t>
      </w:r>
      <w:r w:rsidR="005A461A" w:rsidRPr="00C440CC">
        <w:rPr>
          <w:rFonts w:ascii="Arial" w:hAnsi="Arial" w:cs="Arial"/>
          <w:sz w:val="24"/>
          <w:szCs w:val="24"/>
          <w:lang w:val="en-GB"/>
        </w:rPr>
        <w:t>).</w:t>
      </w:r>
      <w:r w:rsidR="007708D7" w:rsidRPr="00C440CC">
        <w:rPr>
          <w:rFonts w:ascii="Arial" w:hAnsi="Arial" w:cs="Arial"/>
          <w:sz w:val="24"/>
          <w:szCs w:val="24"/>
          <w:lang w:val="en-GB"/>
        </w:rPr>
        <w:t xml:space="preserve"> </w:t>
      </w:r>
      <w:bookmarkEnd w:id="1"/>
      <w:r w:rsidR="00D24F67" w:rsidRPr="00C440CC">
        <w:rPr>
          <w:rFonts w:ascii="Arial" w:hAnsi="Arial" w:cs="Arial"/>
          <w:sz w:val="24"/>
          <w:szCs w:val="24"/>
          <w:lang w:val="en-GB"/>
        </w:rPr>
        <w:t xml:space="preserve">To explore </w:t>
      </w:r>
      <w:r w:rsidR="0040018D" w:rsidRPr="00C440CC">
        <w:rPr>
          <w:rFonts w:ascii="Arial" w:hAnsi="Arial" w:cs="Arial"/>
          <w:sz w:val="24"/>
          <w:szCs w:val="24"/>
          <w:lang w:val="en-GB"/>
        </w:rPr>
        <w:t xml:space="preserve">whether </w:t>
      </w:r>
      <w:r w:rsidR="00D24F67" w:rsidRPr="00C440CC">
        <w:rPr>
          <w:rFonts w:ascii="Arial" w:hAnsi="Arial" w:cs="Arial"/>
          <w:sz w:val="24"/>
          <w:szCs w:val="24"/>
          <w:lang w:val="en-GB"/>
        </w:rPr>
        <w:t xml:space="preserve">SCO6735 </w:t>
      </w:r>
      <w:r w:rsidR="00016361" w:rsidRPr="00C440CC">
        <w:rPr>
          <w:rFonts w:ascii="Arial" w:hAnsi="Arial" w:cs="Arial"/>
          <w:sz w:val="24"/>
          <w:szCs w:val="24"/>
          <w:lang w:val="en-GB"/>
        </w:rPr>
        <w:t xml:space="preserve">could be functionally related to </w:t>
      </w:r>
      <w:r w:rsidR="00D24F67" w:rsidRPr="00C440CC">
        <w:rPr>
          <w:rFonts w:ascii="Arial" w:hAnsi="Arial" w:cs="Arial"/>
          <w:sz w:val="24"/>
          <w:szCs w:val="24"/>
          <w:lang w:val="en-GB"/>
        </w:rPr>
        <w:t>DarG</w:t>
      </w:r>
      <w:r w:rsidR="00907B0B" w:rsidRPr="00C440CC">
        <w:rPr>
          <w:rFonts w:ascii="Arial" w:hAnsi="Arial" w:cs="Arial"/>
          <w:sz w:val="24"/>
          <w:szCs w:val="24"/>
          <w:lang w:val="en-GB"/>
        </w:rPr>
        <w:t>/TARG1</w:t>
      </w:r>
      <w:r w:rsidR="00016361" w:rsidRPr="00C440CC">
        <w:rPr>
          <w:rFonts w:ascii="Arial" w:hAnsi="Arial" w:cs="Arial"/>
          <w:sz w:val="24"/>
          <w:szCs w:val="24"/>
          <w:lang w:val="en-GB"/>
        </w:rPr>
        <w:t>,</w:t>
      </w:r>
      <w:r w:rsidR="00D24F67" w:rsidRPr="00C440CC">
        <w:rPr>
          <w:rFonts w:ascii="Arial" w:hAnsi="Arial" w:cs="Arial"/>
          <w:sz w:val="24"/>
          <w:szCs w:val="24"/>
          <w:lang w:val="en-GB"/>
        </w:rPr>
        <w:t xml:space="preserve"> </w:t>
      </w:r>
      <w:r w:rsidR="002F1252" w:rsidRPr="00C440CC">
        <w:rPr>
          <w:rFonts w:ascii="Arial" w:hAnsi="Arial" w:cs="Arial"/>
          <w:sz w:val="24"/>
          <w:szCs w:val="24"/>
          <w:lang w:val="en-GB"/>
        </w:rPr>
        <w:t>we tested if SCO6735 could</w:t>
      </w:r>
      <w:r w:rsidR="00D24F67" w:rsidRPr="00C440CC">
        <w:rPr>
          <w:rFonts w:ascii="Arial" w:hAnsi="Arial" w:cs="Arial"/>
          <w:sz w:val="24"/>
          <w:szCs w:val="24"/>
          <w:lang w:val="en-GB"/>
        </w:rPr>
        <w:t xml:space="preserve"> reverse </w:t>
      </w:r>
      <w:r w:rsidR="002F1252" w:rsidRPr="00C440CC">
        <w:rPr>
          <w:rFonts w:ascii="Arial" w:hAnsi="Arial" w:cs="Arial"/>
          <w:sz w:val="24"/>
          <w:szCs w:val="24"/>
          <w:lang w:val="en-GB"/>
        </w:rPr>
        <w:t xml:space="preserve">the </w:t>
      </w:r>
      <w:r w:rsidR="00D24F67" w:rsidRPr="00C440CC">
        <w:rPr>
          <w:rFonts w:ascii="Arial" w:hAnsi="Arial" w:cs="Arial"/>
          <w:sz w:val="24"/>
          <w:szCs w:val="24"/>
          <w:lang w:val="en-GB"/>
        </w:rPr>
        <w:t xml:space="preserve">toxic </w:t>
      </w:r>
      <w:r w:rsidR="009754F4" w:rsidRPr="00C440CC">
        <w:rPr>
          <w:rFonts w:ascii="Arial" w:hAnsi="Arial" w:cs="Arial"/>
          <w:sz w:val="24"/>
          <w:szCs w:val="24"/>
          <w:lang w:val="en-GB"/>
        </w:rPr>
        <w:t xml:space="preserve">effects of </w:t>
      </w:r>
      <w:r w:rsidR="00D24F67" w:rsidRPr="00C440CC">
        <w:rPr>
          <w:rFonts w:ascii="Arial" w:hAnsi="Arial" w:cs="Arial"/>
          <w:sz w:val="24"/>
          <w:szCs w:val="24"/>
          <w:lang w:val="en-GB"/>
        </w:rPr>
        <w:t>DNA ADP-ribosylation on</w:t>
      </w:r>
      <w:r w:rsidR="00D64AA6" w:rsidRPr="00C440CC">
        <w:rPr>
          <w:rFonts w:ascii="Arial" w:hAnsi="Arial" w:cs="Arial"/>
          <w:sz w:val="24"/>
          <w:szCs w:val="24"/>
          <w:lang w:val="en-GB"/>
        </w:rPr>
        <w:t xml:space="preserve"> thymidines</w:t>
      </w:r>
      <w:r w:rsidR="00157116" w:rsidRPr="00C440CC">
        <w:rPr>
          <w:rFonts w:ascii="Arial" w:hAnsi="Arial" w:cs="Arial"/>
          <w:sz w:val="24"/>
          <w:szCs w:val="24"/>
          <w:lang w:val="en-GB"/>
        </w:rPr>
        <w:t xml:space="preserve"> </w:t>
      </w:r>
      <w:r w:rsidR="00016361" w:rsidRPr="00C440CC">
        <w:rPr>
          <w:rFonts w:ascii="Arial" w:hAnsi="Arial" w:cs="Arial"/>
          <w:sz w:val="24"/>
          <w:szCs w:val="24"/>
          <w:lang w:val="en-GB"/>
        </w:rPr>
        <w:t xml:space="preserve">established </w:t>
      </w:r>
      <w:r w:rsidR="00157116" w:rsidRPr="00C440CC">
        <w:rPr>
          <w:rFonts w:ascii="Arial" w:hAnsi="Arial" w:cs="Arial"/>
          <w:sz w:val="24"/>
          <w:szCs w:val="24"/>
          <w:lang w:val="en-GB"/>
        </w:rPr>
        <w:t xml:space="preserve">by DarT in </w:t>
      </w:r>
      <w:r w:rsidR="00157116" w:rsidRPr="00C440CC">
        <w:rPr>
          <w:rFonts w:ascii="Arial" w:hAnsi="Arial" w:cs="Arial"/>
          <w:i/>
          <w:sz w:val="24"/>
          <w:szCs w:val="24"/>
          <w:lang w:val="en-GB"/>
        </w:rPr>
        <w:t>E. coli</w:t>
      </w:r>
      <w:r w:rsidR="00D24F67" w:rsidRPr="00C440CC">
        <w:rPr>
          <w:rFonts w:ascii="Arial" w:hAnsi="Arial" w:cs="Arial"/>
          <w:sz w:val="24"/>
          <w:szCs w:val="24"/>
          <w:lang w:val="en-GB"/>
        </w:rPr>
        <w:t xml:space="preserve">. To that end, we </w:t>
      </w:r>
      <w:r w:rsidR="00016361" w:rsidRPr="00C440CC">
        <w:rPr>
          <w:rFonts w:ascii="Arial" w:hAnsi="Arial" w:cs="Arial"/>
          <w:sz w:val="24"/>
          <w:szCs w:val="24"/>
          <w:lang w:val="en-GB"/>
        </w:rPr>
        <w:t>utilised</w:t>
      </w:r>
      <w:r w:rsidR="00D24F67" w:rsidRPr="00C440CC">
        <w:rPr>
          <w:rFonts w:ascii="Arial" w:hAnsi="Arial" w:cs="Arial"/>
          <w:sz w:val="24"/>
          <w:szCs w:val="24"/>
          <w:lang w:val="en-GB"/>
        </w:rPr>
        <w:t xml:space="preserve"> </w:t>
      </w:r>
      <w:r w:rsidR="005E7AF6" w:rsidRPr="00C440CC">
        <w:rPr>
          <w:rFonts w:ascii="Arial" w:hAnsi="Arial" w:cs="Arial"/>
          <w:sz w:val="24"/>
          <w:szCs w:val="24"/>
          <w:lang w:val="en-GB"/>
        </w:rPr>
        <w:t xml:space="preserve">a </w:t>
      </w:r>
      <w:r w:rsidR="00016361" w:rsidRPr="00C440CC">
        <w:rPr>
          <w:rFonts w:ascii="Arial" w:hAnsi="Arial" w:cs="Arial"/>
          <w:sz w:val="24"/>
          <w:szCs w:val="24"/>
          <w:lang w:val="en-GB"/>
        </w:rPr>
        <w:t>system in which the</w:t>
      </w:r>
      <w:r w:rsidR="00D24F67" w:rsidRPr="00C440CC">
        <w:rPr>
          <w:rFonts w:ascii="Arial" w:hAnsi="Arial" w:cs="Arial"/>
          <w:sz w:val="24"/>
          <w:szCs w:val="24"/>
          <w:lang w:val="en-GB"/>
        </w:rPr>
        <w:t xml:space="preserve"> toxin DarT </w:t>
      </w:r>
      <w:r w:rsidR="00016361" w:rsidRPr="00C440CC">
        <w:rPr>
          <w:rFonts w:ascii="Arial" w:hAnsi="Arial" w:cs="Arial"/>
          <w:sz w:val="24"/>
          <w:szCs w:val="24"/>
          <w:lang w:val="en-GB"/>
        </w:rPr>
        <w:t>is co-expressed with potential T-ADPr hydrolases</w:t>
      </w:r>
      <w:r w:rsidR="00054410" w:rsidRPr="00C440CC">
        <w:rPr>
          <w:rFonts w:ascii="Arial" w:hAnsi="Arial" w:cs="Arial"/>
          <w:sz w:val="24"/>
          <w:szCs w:val="24"/>
          <w:lang w:val="en-GB"/>
        </w:rPr>
        <w:t xml:space="preserve"> </w:t>
      </w:r>
      <w:r w:rsidR="003A24A5" w:rsidRPr="00C440CC">
        <w:rPr>
          <w:rFonts w:ascii="Arial" w:hAnsi="Arial" w:cs="Arial"/>
          <w:iCs/>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hAnsi="Arial" w:cs="Arial"/>
          <w:iCs/>
          <w:sz w:val="24"/>
          <w:szCs w:val="24"/>
          <w:lang w:val="en-GB"/>
        </w:rPr>
        <w:instrText xml:space="preserve"> ADDIN EN.CITE </w:instrText>
      </w:r>
      <w:r w:rsidR="003A24A5" w:rsidRPr="00C440CC">
        <w:rPr>
          <w:rFonts w:ascii="Arial" w:hAnsi="Arial" w:cs="Arial"/>
          <w:iCs/>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hAnsi="Arial" w:cs="Arial"/>
          <w:iCs/>
          <w:sz w:val="24"/>
          <w:szCs w:val="24"/>
          <w:lang w:val="en-GB"/>
        </w:rPr>
        <w:instrText xml:space="preserve"> ADDIN EN.CITE.DATA </w:instrText>
      </w:r>
      <w:r w:rsidR="003A24A5" w:rsidRPr="00C440CC">
        <w:rPr>
          <w:rFonts w:ascii="Arial" w:hAnsi="Arial" w:cs="Arial"/>
          <w:iCs/>
          <w:sz w:val="24"/>
          <w:szCs w:val="24"/>
          <w:lang w:val="en-GB"/>
        </w:rPr>
      </w:r>
      <w:r w:rsidR="003A24A5" w:rsidRPr="00C440CC">
        <w:rPr>
          <w:rFonts w:ascii="Arial" w:hAnsi="Arial" w:cs="Arial"/>
          <w:iCs/>
          <w:sz w:val="24"/>
          <w:szCs w:val="24"/>
          <w:lang w:val="en-GB"/>
        </w:rPr>
        <w:fldChar w:fldCharType="end"/>
      </w:r>
      <w:r w:rsidR="003A24A5" w:rsidRPr="00C440CC">
        <w:rPr>
          <w:rFonts w:ascii="Arial" w:hAnsi="Arial" w:cs="Arial"/>
          <w:iCs/>
          <w:sz w:val="24"/>
          <w:szCs w:val="24"/>
          <w:lang w:val="en-GB"/>
        </w:rPr>
      </w:r>
      <w:r w:rsidR="003A24A5" w:rsidRPr="00C440CC">
        <w:rPr>
          <w:rFonts w:ascii="Arial" w:hAnsi="Arial" w:cs="Arial"/>
          <w:iCs/>
          <w:sz w:val="24"/>
          <w:szCs w:val="24"/>
          <w:lang w:val="en-GB"/>
        </w:rPr>
        <w:fldChar w:fldCharType="separate"/>
      </w:r>
      <w:r w:rsidR="003A24A5" w:rsidRPr="00C440CC">
        <w:rPr>
          <w:rFonts w:ascii="Arial" w:hAnsi="Arial" w:cs="Arial"/>
          <w:iCs/>
          <w:noProof/>
          <w:sz w:val="24"/>
          <w:szCs w:val="24"/>
          <w:lang w:val="en-GB"/>
        </w:rPr>
        <w:t>[</w:t>
      </w:r>
      <w:hyperlink w:anchor="_ENREF_30" w:tooltip="Jankevicius, 2016 #184" w:history="1">
        <w:r w:rsidR="00593008" w:rsidRPr="00C440CC">
          <w:rPr>
            <w:rFonts w:ascii="Arial" w:hAnsi="Arial" w:cs="Arial"/>
            <w:iCs/>
            <w:noProof/>
            <w:sz w:val="24"/>
            <w:szCs w:val="24"/>
            <w:lang w:val="en-GB"/>
          </w:rPr>
          <w:t>30</w:t>
        </w:r>
      </w:hyperlink>
      <w:r w:rsidR="003A24A5" w:rsidRPr="00C440CC">
        <w:rPr>
          <w:rFonts w:ascii="Arial" w:hAnsi="Arial" w:cs="Arial"/>
          <w:iCs/>
          <w:noProof/>
          <w:sz w:val="24"/>
          <w:szCs w:val="24"/>
          <w:lang w:val="en-GB"/>
        </w:rPr>
        <w:t>]</w:t>
      </w:r>
      <w:r w:rsidR="003A24A5" w:rsidRPr="00C440CC">
        <w:rPr>
          <w:rFonts w:ascii="Arial" w:hAnsi="Arial" w:cs="Arial"/>
          <w:iCs/>
          <w:sz w:val="24"/>
          <w:szCs w:val="24"/>
          <w:lang w:val="en-GB"/>
        </w:rPr>
        <w:fldChar w:fldCharType="end"/>
      </w:r>
      <w:r w:rsidR="00237D9D" w:rsidRPr="00C440CC">
        <w:rPr>
          <w:rFonts w:ascii="Arial" w:hAnsi="Arial" w:cs="Arial"/>
          <w:iCs/>
          <w:sz w:val="24"/>
          <w:szCs w:val="24"/>
          <w:lang w:val="en-GB"/>
        </w:rPr>
        <w:t xml:space="preserve">. </w:t>
      </w:r>
      <w:r w:rsidR="00016361" w:rsidRPr="00C440CC">
        <w:rPr>
          <w:rFonts w:ascii="Arial" w:hAnsi="Arial" w:cs="Arial"/>
          <w:sz w:val="24"/>
          <w:szCs w:val="24"/>
          <w:lang w:val="en-GB"/>
        </w:rPr>
        <w:t xml:space="preserve">Under </w:t>
      </w:r>
      <w:r w:rsidR="00D24F67" w:rsidRPr="00C440CC">
        <w:rPr>
          <w:rFonts w:ascii="Arial" w:hAnsi="Arial" w:cs="Arial"/>
          <w:sz w:val="24"/>
          <w:szCs w:val="24"/>
          <w:lang w:val="en-GB"/>
        </w:rPr>
        <w:t xml:space="preserve">conditions that allow </w:t>
      </w:r>
      <w:r w:rsidR="003C4E9A" w:rsidRPr="00C440CC">
        <w:rPr>
          <w:rFonts w:ascii="Arial" w:hAnsi="Arial" w:cs="Arial"/>
          <w:sz w:val="24"/>
          <w:szCs w:val="24"/>
          <w:lang w:val="en-GB"/>
        </w:rPr>
        <w:t xml:space="preserve">unimpeded </w:t>
      </w:r>
      <w:r w:rsidR="00D24F67" w:rsidRPr="00C440CC">
        <w:rPr>
          <w:rFonts w:ascii="Arial" w:hAnsi="Arial" w:cs="Arial"/>
          <w:sz w:val="24"/>
          <w:szCs w:val="24"/>
          <w:lang w:val="en-GB"/>
        </w:rPr>
        <w:t xml:space="preserve">DarT </w:t>
      </w:r>
      <w:r w:rsidR="003C4E9A" w:rsidRPr="00C440CC">
        <w:rPr>
          <w:rFonts w:ascii="Arial" w:hAnsi="Arial" w:cs="Arial"/>
          <w:sz w:val="24"/>
          <w:szCs w:val="24"/>
          <w:lang w:val="en-GB"/>
        </w:rPr>
        <w:t>function</w:t>
      </w:r>
      <w:r w:rsidR="00D24F67" w:rsidRPr="00C440CC">
        <w:rPr>
          <w:rFonts w:ascii="Arial" w:hAnsi="Arial" w:cs="Arial"/>
          <w:sz w:val="24"/>
          <w:szCs w:val="24"/>
          <w:lang w:val="en-GB"/>
        </w:rPr>
        <w:t xml:space="preserve">, bacterial growth is </w:t>
      </w:r>
      <w:r w:rsidR="00DB5A26" w:rsidRPr="00C440CC">
        <w:rPr>
          <w:rFonts w:ascii="Arial" w:hAnsi="Arial" w:cs="Arial"/>
          <w:sz w:val="24"/>
          <w:szCs w:val="24"/>
          <w:lang w:val="en-GB"/>
        </w:rPr>
        <w:t>arrested</w:t>
      </w:r>
      <w:r w:rsidR="00D24F67" w:rsidRPr="00C440CC">
        <w:rPr>
          <w:rFonts w:ascii="Arial" w:hAnsi="Arial" w:cs="Arial"/>
          <w:sz w:val="24"/>
          <w:szCs w:val="24"/>
          <w:lang w:val="en-GB"/>
        </w:rPr>
        <w:t xml:space="preserve">. </w:t>
      </w:r>
      <w:r w:rsidR="003C4E9A" w:rsidRPr="00C440CC">
        <w:rPr>
          <w:rFonts w:ascii="Arial" w:hAnsi="Arial" w:cs="Arial"/>
          <w:sz w:val="24"/>
          <w:szCs w:val="24"/>
          <w:lang w:val="en-GB"/>
        </w:rPr>
        <w:t>However, if T-ADPr hydrolase activity is present</w:t>
      </w:r>
      <w:r w:rsidR="00D24F67" w:rsidRPr="00C440CC">
        <w:rPr>
          <w:rFonts w:ascii="Arial" w:hAnsi="Arial" w:cs="Arial"/>
          <w:sz w:val="24"/>
          <w:szCs w:val="24"/>
          <w:lang w:val="en-GB"/>
        </w:rPr>
        <w:t xml:space="preserve">, </w:t>
      </w:r>
      <w:r w:rsidR="003C4E9A" w:rsidRPr="00C440CC">
        <w:rPr>
          <w:rFonts w:ascii="Arial" w:hAnsi="Arial" w:cs="Arial"/>
          <w:sz w:val="24"/>
          <w:szCs w:val="24"/>
          <w:lang w:val="en-GB"/>
        </w:rPr>
        <w:t xml:space="preserve">DarT activity is counteracted </w:t>
      </w:r>
      <w:r w:rsidR="00D24F67" w:rsidRPr="00C440CC">
        <w:rPr>
          <w:rFonts w:ascii="Arial" w:hAnsi="Arial" w:cs="Arial"/>
          <w:sz w:val="24"/>
          <w:szCs w:val="24"/>
          <w:lang w:val="en-GB"/>
        </w:rPr>
        <w:t xml:space="preserve">and the bacterial growth is restored. </w:t>
      </w:r>
      <w:r w:rsidR="003C4E9A" w:rsidRPr="00C440CC">
        <w:rPr>
          <w:rFonts w:ascii="Arial" w:hAnsi="Arial" w:cs="Arial"/>
          <w:sz w:val="24"/>
          <w:szCs w:val="24"/>
          <w:lang w:val="en-GB"/>
        </w:rPr>
        <w:t>As expected</w:t>
      </w:r>
      <w:r w:rsidR="008A114E" w:rsidRPr="00C440CC">
        <w:rPr>
          <w:rFonts w:ascii="Arial" w:hAnsi="Arial" w:cs="Arial"/>
          <w:sz w:val="24"/>
          <w:szCs w:val="24"/>
          <w:lang w:val="en-GB"/>
        </w:rPr>
        <w:t>,</w:t>
      </w:r>
      <w:r w:rsidR="003C4E9A" w:rsidRPr="00C440CC">
        <w:rPr>
          <w:rFonts w:ascii="Arial" w:hAnsi="Arial" w:cs="Arial"/>
          <w:sz w:val="24"/>
          <w:szCs w:val="24"/>
          <w:lang w:val="en-GB"/>
        </w:rPr>
        <w:t xml:space="preserve"> DarG acted as </w:t>
      </w:r>
      <w:r w:rsidR="007905D5">
        <w:rPr>
          <w:rFonts w:ascii="Arial" w:hAnsi="Arial" w:cs="Arial"/>
          <w:sz w:val="24"/>
          <w:szCs w:val="24"/>
          <w:lang w:val="en-GB"/>
        </w:rPr>
        <w:t xml:space="preserve">an </w:t>
      </w:r>
      <w:r w:rsidR="003C4E9A" w:rsidRPr="00C440CC">
        <w:rPr>
          <w:rFonts w:ascii="Arial" w:hAnsi="Arial" w:cs="Arial"/>
          <w:sz w:val="24"/>
          <w:szCs w:val="24"/>
          <w:lang w:val="en-GB"/>
        </w:rPr>
        <w:t xml:space="preserve">antitoxin to DarT. </w:t>
      </w:r>
      <w:r w:rsidR="00D24F67" w:rsidRPr="00C440CC">
        <w:rPr>
          <w:rFonts w:ascii="Arial" w:hAnsi="Arial" w:cs="Arial"/>
          <w:sz w:val="24"/>
          <w:szCs w:val="24"/>
          <w:lang w:val="en-GB"/>
        </w:rPr>
        <w:t>The same effect</w:t>
      </w:r>
      <w:r w:rsidR="00B14F6D" w:rsidRPr="00C440CC">
        <w:rPr>
          <w:rFonts w:ascii="Arial" w:hAnsi="Arial" w:cs="Arial"/>
          <w:sz w:val="24"/>
          <w:szCs w:val="24"/>
          <w:lang w:val="en-GB"/>
        </w:rPr>
        <w:t xml:space="preserve"> was observed when DarT</w:t>
      </w:r>
      <w:r w:rsidR="00D24F67" w:rsidRPr="00C440CC">
        <w:rPr>
          <w:rFonts w:ascii="Arial" w:hAnsi="Arial" w:cs="Arial"/>
          <w:sz w:val="24"/>
          <w:szCs w:val="24"/>
          <w:lang w:val="en-GB"/>
        </w:rPr>
        <w:t xml:space="preserve"> </w:t>
      </w:r>
      <w:r w:rsidR="00907B0B" w:rsidRPr="00C440CC">
        <w:rPr>
          <w:rFonts w:ascii="Arial" w:hAnsi="Arial" w:cs="Arial"/>
          <w:sz w:val="24"/>
          <w:szCs w:val="24"/>
          <w:lang w:val="en-GB"/>
        </w:rPr>
        <w:t xml:space="preserve">and </w:t>
      </w:r>
      <w:r w:rsidR="00B03E8D" w:rsidRPr="00C440CC">
        <w:rPr>
          <w:rFonts w:ascii="Arial" w:hAnsi="Arial" w:cs="Arial"/>
          <w:sz w:val="24"/>
          <w:szCs w:val="24"/>
          <w:lang w:val="en-GB"/>
        </w:rPr>
        <w:t xml:space="preserve">SCO6735 were </w:t>
      </w:r>
      <w:r w:rsidR="00D51CC8" w:rsidRPr="00C440CC">
        <w:rPr>
          <w:rFonts w:ascii="Arial" w:hAnsi="Arial" w:cs="Arial"/>
          <w:sz w:val="24"/>
          <w:szCs w:val="24"/>
          <w:lang w:val="en-GB"/>
        </w:rPr>
        <w:t>co-</w:t>
      </w:r>
      <w:r w:rsidR="00D24F67" w:rsidRPr="00C440CC">
        <w:rPr>
          <w:rFonts w:ascii="Arial" w:hAnsi="Arial" w:cs="Arial"/>
          <w:sz w:val="24"/>
          <w:szCs w:val="24"/>
          <w:lang w:val="en-GB"/>
        </w:rPr>
        <w:t>expressed (</w:t>
      </w:r>
      <w:r w:rsidR="00383839" w:rsidRPr="00C440CC">
        <w:rPr>
          <w:rFonts w:ascii="Arial" w:hAnsi="Arial" w:cs="Arial"/>
          <w:sz w:val="24"/>
          <w:szCs w:val="24"/>
          <w:lang w:val="en-GB"/>
        </w:rPr>
        <w:t>Fig.</w:t>
      </w:r>
      <w:r w:rsidR="00D24F67" w:rsidRPr="00C440CC">
        <w:rPr>
          <w:rFonts w:ascii="Arial" w:hAnsi="Arial" w:cs="Arial"/>
          <w:sz w:val="24"/>
          <w:szCs w:val="24"/>
          <w:lang w:val="en-GB"/>
        </w:rPr>
        <w:t xml:space="preserve"> 1</w:t>
      </w:r>
      <w:r w:rsidR="00780CC4" w:rsidRPr="00C440CC">
        <w:rPr>
          <w:rFonts w:ascii="Arial" w:hAnsi="Arial" w:cs="Arial"/>
          <w:sz w:val="24"/>
          <w:szCs w:val="24"/>
          <w:lang w:val="en-GB"/>
        </w:rPr>
        <w:t>D</w:t>
      </w:r>
      <w:r w:rsidR="00D24F67" w:rsidRPr="00C440CC">
        <w:rPr>
          <w:rFonts w:ascii="Arial" w:hAnsi="Arial" w:cs="Arial"/>
          <w:sz w:val="24"/>
          <w:szCs w:val="24"/>
          <w:lang w:val="en-GB"/>
        </w:rPr>
        <w:t>). This result show</w:t>
      </w:r>
      <w:r w:rsidR="008A114E" w:rsidRPr="00C440CC">
        <w:rPr>
          <w:rFonts w:ascii="Arial" w:hAnsi="Arial" w:cs="Arial"/>
          <w:sz w:val="24"/>
          <w:szCs w:val="24"/>
          <w:lang w:val="en-GB"/>
        </w:rPr>
        <w:t>s</w:t>
      </w:r>
      <w:r w:rsidR="00D24F67" w:rsidRPr="00C440CC">
        <w:rPr>
          <w:rFonts w:ascii="Arial" w:hAnsi="Arial" w:cs="Arial"/>
          <w:sz w:val="24"/>
          <w:szCs w:val="24"/>
          <w:lang w:val="en-GB"/>
        </w:rPr>
        <w:t xml:space="preserve"> that SCO6735 </w:t>
      </w:r>
      <w:r w:rsidR="003C4E9A" w:rsidRPr="00C440CC">
        <w:rPr>
          <w:rFonts w:ascii="Arial" w:hAnsi="Arial" w:cs="Arial"/>
          <w:sz w:val="24"/>
          <w:szCs w:val="24"/>
          <w:lang w:val="en-GB"/>
        </w:rPr>
        <w:t>is</w:t>
      </w:r>
      <w:r w:rsidR="00425992" w:rsidRPr="00C440CC">
        <w:rPr>
          <w:rFonts w:ascii="Arial" w:hAnsi="Arial" w:cs="Arial"/>
          <w:sz w:val="24"/>
          <w:szCs w:val="24"/>
          <w:lang w:val="en-GB"/>
        </w:rPr>
        <w:t xml:space="preserve"> </w:t>
      </w:r>
      <w:r w:rsidR="00245FD1" w:rsidRPr="00C440CC">
        <w:rPr>
          <w:rFonts w:ascii="Arial" w:hAnsi="Arial" w:cs="Arial"/>
          <w:sz w:val="24"/>
          <w:szCs w:val="24"/>
          <w:lang w:val="en-GB"/>
        </w:rPr>
        <w:t>a</w:t>
      </w:r>
      <w:r w:rsidR="000C79FD" w:rsidRPr="00C440CC">
        <w:rPr>
          <w:rFonts w:ascii="Arial" w:hAnsi="Arial" w:cs="Arial"/>
          <w:sz w:val="24"/>
          <w:szCs w:val="24"/>
          <w:lang w:val="en-GB"/>
        </w:rPr>
        <w:t xml:space="preserve"> </w:t>
      </w:r>
      <w:r w:rsidR="00425992" w:rsidRPr="00C440CC">
        <w:rPr>
          <w:rFonts w:ascii="Arial" w:hAnsi="Arial" w:cs="Arial"/>
          <w:sz w:val="24"/>
          <w:szCs w:val="24"/>
          <w:lang w:val="en-GB"/>
        </w:rPr>
        <w:t xml:space="preserve">functional </w:t>
      </w:r>
      <w:r w:rsidR="003C4E9A" w:rsidRPr="00C440CC">
        <w:rPr>
          <w:rFonts w:ascii="Arial" w:hAnsi="Arial" w:cs="Arial"/>
          <w:sz w:val="24"/>
          <w:szCs w:val="24"/>
          <w:lang w:val="en-GB"/>
        </w:rPr>
        <w:t xml:space="preserve">homologue of </w:t>
      </w:r>
      <w:r w:rsidR="00425992" w:rsidRPr="00C440CC">
        <w:rPr>
          <w:rFonts w:ascii="Arial" w:hAnsi="Arial" w:cs="Arial"/>
          <w:sz w:val="24"/>
          <w:szCs w:val="24"/>
          <w:lang w:val="en-GB"/>
        </w:rPr>
        <w:t>DarG.</w:t>
      </w:r>
    </w:p>
    <w:p w14:paraId="079F15B9" w14:textId="4D6CB9F5" w:rsidR="007A6649" w:rsidRPr="00C440CC" w:rsidRDefault="007A6649" w:rsidP="00CA71C2">
      <w:pPr>
        <w:spacing w:line="240" w:lineRule="auto"/>
        <w:jc w:val="both"/>
        <w:rPr>
          <w:rFonts w:ascii="Arial" w:hAnsi="Arial" w:cs="Arial"/>
          <w:sz w:val="24"/>
          <w:szCs w:val="24"/>
          <w:lang w:val="en-GB"/>
        </w:rPr>
      </w:pPr>
      <w:r w:rsidRPr="00C440CC">
        <w:rPr>
          <w:rFonts w:ascii="Arial" w:hAnsi="Arial" w:cs="Arial"/>
          <w:sz w:val="24"/>
          <w:szCs w:val="24"/>
          <w:lang w:val="en-GB"/>
        </w:rPr>
        <w:t xml:space="preserve">Using the DarT-modified </w:t>
      </w:r>
      <w:r w:rsidR="000A77EE" w:rsidRPr="00C440CC">
        <w:rPr>
          <w:rFonts w:ascii="Arial" w:hAnsi="Arial" w:cs="Arial"/>
          <w:sz w:val="24"/>
          <w:szCs w:val="24"/>
          <w:lang w:val="en-GB"/>
        </w:rPr>
        <w:t>DNA</w:t>
      </w:r>
      <w:r w:rsidRPr="00C440CC">
        <w:rPr>
          <w:rFonts w:ascii="Arial" w:hAnsi="Arial" w:cs="Arial"/>
          <w:sz w:val="24"/>
          <w:szCs w:val="24"/>
          <w:lang w:val="en-GB"/>
        </w:rPr>
        <w:t xml:space="preserve"> oligonucleotide </w:t>
      </w:r>
      <w:bookmarkStart w:id="2" w:name="_Hlk94007143"/>
      <w:r w:rsidR="00D32682" w:rsidRPr="00C440CC">
        <w:rPr>
          <w:rFonts w:ascii="Arial" w:hAnsi="Arial" w:cs="Arial"/>
          <w:sz w:val="24"/>
          <w:szCs w:val="24"/>
          <w:lang w:val="en-GB"/>
        </w:rPr>
        <w:t>(</w:t>
      </w:r>
      <w:r w:rsidR="003F64CD" w:rsidRPr="00C440CC">
        <w:rPr>
          <w:rFonts w:ascii="Arial" w:hAnsi="Arial" w:cs="Arial"/>
          <w:sz w:val="24"/>
          <w:szCs w:val="24"/>
          <w:lang w:val="en-GB"/>
        </w:rPr>
        <w:t>termed</w:t>
      </w:r>
      <w:r w:rsidR="00D32682" w:rsidRPr="00C440CC">
        <w:rPr>
          <w:rFonts w:ascii="Arial" w:hAnsi="Arial" w:cs="Arial"/>
          <w:sz w:val="24"/>
          <w:szCs w:val="24"/>
          <w:lang w:val="en-GB"/>
        </w:rPr>
        <w:t xml:space="preserve"> </w:t>
      </w:r>
      <w:r w:rsidR="003F64CD" w:rsidRPr="00C440CC">
        <w:rPr>
          <w:rFonts w:ascii="Arial" w:hAnsi="Arial" w:cs="Arial"/>
          <w:sz w:val="24"/>
          <w:szCs w:val="24"/>
          <w:lang w:val="en-GB"/>
        </w:rPr>
        <w:t>‘</w:t>
      </w:r>
      <w:r w:rsidR="00D32682" w:rsidRPr="00C440CC">
        <w:rPr>
          <w:rFonts w:ascii="Arial" w:hAnsi="Arial" w:cs="Arial"/>
          <w:sz w:val="24"/>
          <w:szCs w:val="24"/>
          <w:lang w:val="en-GB"/>
        </w:rPr>
        <w:t>TC</w:t>
      </w:r>
      <w:r w:rsidRPr="00C440CC">
        <w:rPr>
          <w:rFonts w:ascii="Arial" w:hAnsi="Arial" w:cs="Arial"/>
          <w:sz w:val="24"/>
          <w:szCs w:val="24"/>
          <w:lang w:val="en-GB"/>
        </w:rPr>
        <w:t>TC oligo</w:t>
      </w:r>
      <w:bookmarkEnd w:id="2"/>
      <w:r w:rsidR="003F64CD" w:rsidRPr="00C440CC">
        <w:rPr>
          <w:rFonts w:ascii="Arial" w:hAnsi="Arial" w:cs="Arial"/>
          <w:sz w:val="24"/>
          <w:szCs w:val="24"/>
          <w:lang w:val="en-GB"/>
        </w:rPr>
        <w:t xml:space="preserve">’), </w:t>
      </w:r>
      <w:r w:rsidRPr="00C440CC">
        <w:rPr>
          <w:rFonts w:ascii="Arial" w:hAnsi="Arial" w:cs="Arial"/>
          <w:sz w:val="24"/>
          <w:szCs w:val="24"/>
          <w:lang w:val="en-GB"/>
        </w:rPr>
        <w:t xml:space="preserve">we compared the efficiency of hydrolysis of SCO6735, DarG and TARG1 using </w:t>
      </w:r>
      <w:r w:rsidR="008A114E" w:rsidRPr="00C440CC">
        <w:rPr>
          <w:rFonts w:ascii="Arial" w:hAnsi="Arial" w:cs="Arial"/>
          <w:sz w:val="24"/>
          <w:szCs w:val="24"/>
          <w:lang w:val="en-GB"/>
        </w:rPr>
        <w:t xml:space="preserve">a </w:t>
      </w:r>
      <w:r w:rsidRPr="00C440CC">
        <w:rPr>
          <w:rFonts w:ascii="Arial" w:hAnsi="Arial" w:cs="Arial"/>
          <w:sz w:val="24"/>
          <w:szCs w:val="24"/>
          <w:lang w:val="en-GB"/>
        </w:rPr>
        <w:t>gel-shift assay (Fig. 1E). SCO6735 showed the highest efficiency as almost all of the substrate was hydrolysed after half a minute.</w:t>
      </w:r>
    </w:p>
    <w:p w14:paraId="027447A1" w14:textId="41BC5518" w:rsidR="007665F7" w:rsidRPr="00C440CC" w:rsidRDefault="00220B78" w:rsidP="00CA71C2">
      <w:pPr>
        <w:spacing w:line="240" w:lineRule="auto"/>
        <w:jc w:val="both"/>
        <w:rPr>
          <w:rFonts w:ascii="Arial" w:hAnsi="Arial" w:cs="Arial"/>
          <w:sz w:val="24"/>
          <w:szCs w:val="24"/>
          <w:lang w:val="en-GB"/>
        </w:rPr>
      </w:pPr>
      <w:r w:rsidRPr="00C440CC">
        <w:rPr>
          <w:rFonts w:ascii="Arial" w:hAnsi="Arial" w:cs="Arial"/>
          <w:sz w:val="24"/>
          <w:szCs w:val="24"/>
          <w:lang w:val="en-GB"/>
        </w:rPr>
        <w:t xml:space="preserve">Since </w:t>
      </w:r>
      <w:r w:rsidR="003C4131" w:rsidRPr="00C440CC">
        <w:rPr>
          <w:rFonts w:ascii="Arial" w:hAnsi="Arial" w:cs="Arial"/>
          <w:sz w:val="24"/>
          <w:szCs w:val="24"/>
          <w:lang w:val="en-GB"/>
        </w:rPr>
        <w:t xml:space="preserve">SCO6735, as well as </w:t>
      </w:r>
      <w:r w:rsidR="00330557" w:rsidRPr="00C440CC">
        <w:rPr>
          <w:rFonts w:ascii="Arial" w:hAnsi="Arial" w:cs="Arial"/>
          <w:sz w:val="24"/>
          <w:szCs w:val="24"/>
          <w:lang w:val="en-GB"/>
        </w:rPr>
        <w:t>TARG1</w:t>
      </w:r>
      <w:r w:rsidR="00AD2195" w:rsidRPr="00C440CC">
        <w:rPr>
          <w:rFonts w:ascii="Arial" w:hAnsi="Arial" w:cs="Arial"/>
          <w:sz w:val="24"/>
          <w:szCs w:val="24"/>
          <w:lang w:val="en-GB"/>
        </w:rPr>
        <w:t>,</w:t>
      </w:r>
      <w:r w:rsidR="00330557" w:rsidRPr="00C440CC">
        <w:rPr>
          <w:rFonts w:ascii="Arial" w:hAnsi="Arial" w:cs="Arial"/>
          <w:sz w:val="24"/>
          <w:szCs w:val="24"/>
          <w:lang w:val="en-GB"/>
        </w:rPr>
        <w:t xml:space="preserve"> </w:t>
      </w:r>
      <w:r w:rsidR="00E472B3" w:rsidRPr="00C440CC">
        <w:rPr>
          <w:rFonts w:ascii="Arial" w:hAnsi="Arial" w:cs="Arial"/>
          <w:sz w:val="24"/>
          <w:szCs w:val="24"/>
          <w:lang w:val="en-GB"/>
        </w:rPr>
        <w:t>de-</w:t>
      </w:r>
      <w:r w:rsidR="00341223" w:rsidRPr="00C440CC">
        <w:rPr>
          <w:rFonts w:ascii="Arial" w:hAnsi="Arial" w:cs="Arial"/>
          <w:sz w:val="24"/>
          <w:szCs w:val="24"/>
          <w:lang w:val="en-GB"/>
        </w:rPr>
        <w:t xml:space="preserve">modifies </w:t>
      </w:r>
      <w:r w:rsidR="00E472B3" w:rsidRPr="00C440CC">
        <w:rPr>
          <w:rFonts w:ascii="Arial" w:hAnsi="Arial" w:cs="Arial"/>
          <w:sz w:val="24"/>
          <w:szCs w:val="24"/>
          <w:lang w:val="en-GB"/>
        </w:rPr>
        <w:t xml:space="preserve">both </w:t>
      </w:r>
      <w:r w:rsidR="00341223" w:rsidRPr="00C440CC">
        <w:rPr>
          <w:rFonts w:ascii="Arial" w:hAnsi="Arial" w:cs="Arial"/>
          <w:sz w:val="24"/>
          <w:szCs w:val="24"/>
          <w:lang w:val="en-GB"/>
        </w:rPr>
        <w:t>DNA</w:t>
      </w:r>
      <w:r w:rsidR="00E472B3" w:rsidRPr="00C440CC">
        <w:rPr>
          <w:rFonts w:ascii="Arial" w:hAnsi="Arial" w:cs="Arial"/>
          <w:sz w:val="24"/>
          <w:szCs w:val="24"/>
          <w:lang w:val="en-GB"/>
        </w:rPr>
        <w:t xml:space="preserve"> and </w:t>
      </w:r>
      <w:r w:rsidR="00330557" w:rsidRPr="00C440CC">
        <w:rPr>
          <w:rFonts w:ascii="Arial" w:hAnsi="Arial" w:cs="Arial"/>
          <w:sz w:val="24"/>
          <w:szCs w:val="24"/>
          <w:lang w:val="en-GB"/>
        </w:rPr>
        <w:t>protein</w:t>
      </w:r>
      <w:r w:rsidR="00D86807" w:rsidRPr="00C440CC">
        <w:rPr>
          <w:rFonts w:ascii="Arial" w:hAnsi="Arial" w:cs="Arial"/>
          <w:sz w:val="24"/>
          <w:szCs w:val="24"/>
          <w:lang w:val="en-GB"/>
        </w:rPr>
        <w:t xml:space="preserve"> </w:t>
      </w:r>
      <w:r w:rsidR="00E17B2C" w:rsidRPr="00C440CC">
        <w:rPr>
          <w:rFonts w:ascii="Arial" w:hAnsi="Arial" w:cs="Arial"/>
          <w:sz w:val="24"/>
          <w:szCs w:val="24"/>
          <w:lang w:val="en-GB"/>
        </w:rPr>
        <w:fldChar w:fldCharType="begin">
          <w:fldData xml:space="preserve">PEVuZE5vdGU+PENpdGU+PEF1dGhvcj5NdW5udXI8L0F1dGhvcj48WWVhcj4yMDE3PC9ZZWFyPjxS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PEVuZE5vdGU+PENpdGU+PEF1dGhvcj5NdW5udXI8L0F1dGhvcj48WWVhcj4yMDE3PC9ZZWFyPjxS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E17B2C" w:rsidRPr="00C440CC">
        <w:rPr>
          <w:rFonts w:ascii="Arial" w:hAnsi="Arial" w:cs="Arial"/>
          <w:sz w:val="24"/>
          <w:szCs w:val="24"/>
          <w:lang w:val="en-GB"/>
        </w:rPr>
      </w:r>
      <w:r w:rsidR="00E17B2C"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29" w:tooltip="Munnur, 2017 #2070" w:history="1">
        <w:r w:rsidR="00593008" w:rsidRPr="00C440CC">
          <w:rPr>
            <w:rFonts w:ascii="Arial" w:hAnsi="Arial" w:cs="Arial"/>
            <w:noProof/>
            <w:sz w:val="24"/>
            <w:szCs w:val="24"/>
            <w:lang w:val="en-GB"/>
          </w:rPr>
          <w:t>29</w:t>
        </w:r>
      </w:hyperlink>
      <w:r w:rsidR="003A24A5" w:rsidRPr="00C440CC">
        <w:rPr>
          <w:rFonts w:ascii="Arial" w:hAnsi="Arial" w:cs="Arial"/>
          <w:noProof/>
          <w:sz w:val="24"/>
          <w:szCs w:val="24"/>
          <w:lang w:val="en-GB"/>
        </w:rPr>
        <w:t xml:space="preserve">, </w:t>
      </w:r>
      <w:hyperlink w:anchor="_ENREF_44" w:tooltip="Tromans-Coia, 2021 #2492" w:history="1">
        <w:r w:rsidR="00593008" w:rsidRPr="00C440CC">
          <w:rPr>
            <w:rFonts w:ascii="Arial" w:hAnsi="Arial" w:cs="Arial"/>
            <w:noProof/>
            <w:sz w:val="24"/>
            <w:szCs w:val="24"/>
            <w:lang w:val="en-GB"/>
          </w:rPr>
          <w:t>44</w:t>
        </w:r>
      </w:hyperlink>
      <w:r w:rsidR="003A24A5" w:rsidRPr="00C440CC">
        <w:rPr>
          <w:rFonts w:ascii="Arial" w:hAnsi="Arial" w:cs="Arial"/>
          <w:noProof/>
          <w:sz w:val="24"/>
          <w:szCs w:val="24"/>
          <w:lang w:val="en-GB"/>
        </w:rPr>
        <w:t xml:space="preserve">, </w:t>
      </w:r>
      <w:hyperlink w:anchor="_ENREF_45" w:tooltip="Sharifi, 2013 #71" w:history="1">
        <w:r w:rsidR="00593008" w:rsidRPr="00C440CC">
          <w:rPr>
            <w:rFonts w:ascii="Arial" w:hAnsi="Arial" w:cs="Arial"/>
            <w:noProof/>
            <w:sz w:val="24"/>
            <w:szCs w:val="24"/>
            <w:lang w:val="en-GB"/>
          </w:rPr>
          <w:t>45</w:t>
        </w:r>
      </w:hyperlink>
      <w:r w:rsidR="003A24A5" w:rsidRPr="00C440CC">
        <w:rPr>
          <w:rFonts w:ascii="Arial" w:hAnsi="Arial" w:cs="Arial"/>
          <w:noProof/>
          <w:sz w:val="24"/>
          <w:szCs w:val="24"/>
          <w:lang w:val="en-GB"/>
        </w:rPr>
        <w:t>]</w:t>
      </w:r>
      <w:r w:rsidR="00E17B2C" w:rsidRPr="00C440CC">
        <w:rPr>
          <w:rFonts w:ascii="Arial" w:hAnsi="Arial" w:cs="Arial"/>
          <w:sz w:val="24"/>
          <w:szCs w:val="24"/>
          <w:lang w:val="en-GB"/>
        </w:rPr>
        <w:fldChar w:fldCharType="end"/>
      </w:r>
      <w:r w:rsidRPr="00C440CC">
        <w:rPr>
          <w:rFonts w:ascii="Arial" w:hAnsi="Arial" w:cs="Arial"/>
          <w:sz w:val="24"/>
          <w:szCs w:val="24"/>
          <w:lang w:val="en-GB"/>
        </w:rPr>
        <w:t>,</w:t>
      </w:r>
      <w:r w:rsidR="004E3C2C" w:rsidRPr="00C440CC">
        <w:rPr>
          <w:rFonts w:ascii="Arial" w:hAnsi="Arial" w:cs="Arial"/>
          <w:sz w:val="24"/>
          <w:szCs w:val="24"/>
          <w:lang w:val="en-GB"/>
        </w:rPr>
        <w:t xml:space="preserve"> </w:t>
      </w:r>
      <w:r w:rsidR="0028180F" w:rsidRPr="00C440CC">
        <w:rPr>
          <w:rFonts w:ascii="Arial" w:hAnsi="Arial" w:cs="Arial"/>
          <w:sz w:val="24"/>
          <w:szCs w:val="24"/>
          <w:lang w:val="en-GB"/>
        </w:rPr>
        <w:t>w</w:t>
      </w:r>
      <w:r w:rsidR="00AC4114" w:rsidRPr="00C440CC">
        <w:rPr>
          <w:rFonts w:ascii="Arial" w:hAnsi="Arial" w:cs="Arial"/>
          <w:sz w:val="24"/>
          <w:szCs w:val="24"/>
          <w:lang w:val="en-GB"/>
        </w:rPr>
        <w:t xml:space="preserve">e </w:t>
      </w:r>
      <w:r w:rsidR="00154195" w:rsidRPr="00C440CC">
        <w:rPr>
          <w:rFonts w:ascii="Arial" w:hAnsi="Arial" w:cs="Arial"/>
          <w:sz w:val="24"/>
          <w:szCs w:val="24"/>
          <w:lang w:val="en-GB"/>
        </w:rPr>
        <w:t>compared its relative activity</w:t>
      </w:r>
      <w:r w:rsidR="00330557" w:rsidRPr="00C440CC">
        <w:rPr>
          <w:rFonts w:ascii="Arial" w:hAnsi="Arial" w:cs="Arial"/>
          <w:sz w:val="24"/>
          <w:szCs w:val="24"/>
          <w:lang w:val="en-GB"/>
        </w:rPr>
        <w:t xml:space="preserve"> on both </w:t>
      </w:r>
      <w:r w:rsidR="00D51CC8" w:rsidRPr="00C440CC">
        <w:rPr>
          <w:rFonts w:ascii="Arial" w:hAnsi="Arial" w:cs="Arial"/>
          <w:sz w:val="24"/>
          <w:szCs w:val="24"/>
          <w:lang w:val="en-GB"/>
        </w:rPr>
        <w:t xml:space="preserve">of </w:t>
      </w:r>
      <w:r w:rsidR="00341223" w:rsidRPr="00C440CC">
        <w:rPr>
          <w:rFonts w:ascii="Arial" w:hAnsi="Arial" w:cs="Arial"/>
          <w:sz w:val="24"/>
          <w:szCs w:val="24"/>
          <w:lang w:val="en-GB"/>
        </w:rPr>
        <w:t>these</w:t>
      </w:r>
      <w:r w:rsidR="00C039C6" w:rsidRPr="00C440CC">
        <w:rPr>
          <w:rFonts w:ascii="Arial" w:hAnsi="Arial" w:cs="Arial"/>
          <w:sz w:val="24"/>
          <w:szCs w:val="24"/>
          <w:lang w:val="en-GB"/>
        </w:rPr>
        <w:t xml:space="preserve"> substrates</w:t>
      </w:r>
      <w:r w:rsidR="008868DA" w:rsidRPr="00C440CC">
        <w:rPr>
          <w:rFonts w:ascii="Arial" w:hAnsi="Arial" w:cs="Arial"/>
          <w:sz w:val="24"/>
          <w:szCs w:val="24"/>
          <w:lang w:val="en-GB"/>
        </w:rPr>
        <w:t xml:space="preserve"> (Fig. 2A</w:t>
      </w:r>
      <w:r w:rsidR="00826663" w:rsidRPr="00C440CC">
        <w:rPr>
          <w:rFonts w:ascii="Arial" w:hAnsi="Arial" w:cs="Arial"/>
          <w:sz w:val="24"/>
          <w:szCs w:val="24"/>
          <w:lang w:val="en-GB"/>
        </w:rPr>
        <w:t>)</w:t>
      </w:r>
      <w:r w:rsidR="00330557" w:rsidRPr="00C440CC">
        <w:rPr>
          <w:rFonts w:ascii="Arial" w:hAnsi="Arial" w:cs="Arial"/>
          <w:sz w:val="24"/>
          <w:szCs w:val="24"/>
          <w:lang w:val="en-GB"/>
        </w:rPr>
        <w:t>. The DarT</w:t>
      </w:r>
      <w:r w:rsidR="00AC4114" w:rsidRPr="00C440CC">
        <w:rPr>
          <w:rFonts w:ascii="Arial" w:hAnsi="Arial" w:cs="Arial"/>
          <w:sz w:val="24"/>
          <w:szCs w:val="24"/>
          <w:lang w:val="en-GB"/>
        </w:rPr>
        <w:t>-modified</w:t>
      </w:r>
      <w:r w:rsidR="00C00A8F" w:rsidRPr="00C440CC">
        <w:rPr>
          <w:rFonts w:ascii="Arial" w:hAnsi="Arial" w:cs="Arial"/>
          <w:sz w:val="24"/>
          <w:szCs w:val="24"/>
          <w:lang w:val="en-GB"/>
        </w:rPr>
        <w:t xml:space="preserve"> </w:t>
      </w:r>
      <w:r w:rsidR="00D32682" w:rsidRPr="00C440CC">
        <w:rPr>
          <w:rFonts w:ascii="Arial" w:hAnsi="Arial" w:cs="Arial"/>
          <w:sz w:val="24"/>
          <w:szCs w:val="24"/>
          <w:lang w:val="en-GB"/>
        </w:rPr>
        <w:t>TCTC</w:t>
      </w:r>
      <w:r w:rsidR="00C00A8F" w:rsidRPr="00C440CC">
        <w:rPr>
          <w:rFonts w:ascii="Arial" w:hAnsi="Arial" w:cs="Arial"/>
          <w:sz w:val="24"/>
          <w:szCs w:val="24"/>
          <w:lang w:val="en-GB"/>
        </w:rPr>
        <w:t xml:space="preserve"> oligo</w:t>
      </w:r>
      <w:r w:rsidR="00330557" w:rsidRPr="00C440CC">
        <w:rPr>
          <w:rFonts w:ascii="Arial" w:hAnsi="Arial" w:cs="Arial"/>
          <w:sz w:val="24"/>
          <w:szCs w:val="24"/>
          <w:lang w:val="en-GB"/>
        </w:rPr>
        <w:t xml:space="preserve"> and </w:t>
      </w:r>
      <w:r w:rsidR="00C039C6" w:rsidRPr="00C440CC">
        <w:rPr>
          <w:rFonts w:ascii="Arial" w:hAnsi="Arial" w:cs="Arial"/>
          <w:sz w:val="24"/>
          <w:szCs w:val="24"/>
          <w:lang w:val="en-GB"/>
        </w:rPr>
        <w:t>the auto</w:t>
      </w:r>
      <w:r w:rsidR="00C00A8F" w:rsidRPr="00C440CC">
        <w:rPr>
          <w:rFonts w:ascii="Arial" w:hAnsi="Arial" w:cs="Arial"/>
          <w:sz w:val="24"/>
          <w:szCs w:val="24"/>
          <w:lang w:val="en-GB"/>
        </w:rPr>
        <w:t xml:space="preserve">-ADP-ribosylated PARP1 E988Q </w:t>
      </w:r>
      <w:r w:rsidR="00955B50" w:rsidRPr="00C440CC">
        <w:rPr>
          <w:rFonts w:ascii="Arial" w:hAnsi="Arial" w:cs="Arial"/>
          <w:sz w:val="24"/>
          <w:szCs w:val="24"/>
          <w:lang w:val="en-GB"/>
        </w:rPr>
        <w:t xml:space="preserve">mutant </w:t>
      </w:r>
      <w:r w:rsidR="00C00A8F" w:rsidRPr="00C440CC">
        <w:rPr>
          <w:rFonts w:ascii="Arial" w:hAnsi="Arial" w:cs="Arial"/>
          <w:sz w:val="24"/>
          <w:szCs w:val="24"/>
          <w:lang w:val="en-GB"/>
        </w:rPr>
        <w:t>were</w:t>
      </w:r>
      <w:r w:rsidR="00C039C6" w:rsidRPr="00C440CC">
        <w:rPr>
          <w:rFonts w:ascii="Arial" w:hAnsi="Arial" w:cs="Arial"/>
          <w:sz w:val="24"/>
          <w:szCs w:val="24"/>
          <w:lang w:val="en-GB"/>
        </w:rPr>
        <w:t xml:space="preserve"> used </w:t>
      </w:r>
      <w:r w:rsidR="00C00A8F" w:rsidRPr="00C440CC">
        <w:rPr>
          <w:rFonts w:ascii="Arial" w:hAnsi="Arial" w:cs="Arial"/>
          <w:sz w:val="24"/>
          <w:szCs w:val="24"/>
          <w:lang w:val="en-GB"/>
        </w:rPr>
        <w:t>as</w:t>
      </w:r>
      <w:r w:rsidR="00330557" w:rsidRPr="00C440CC">
        <w:rPr>
          <w:rFonts w:ascii="Arial" w:hAnsi="Arial" w:cs="Arial"/>
          <w:sz w:val="24"/>
          <w:szCs w:val="24"/>
          <w:lang w:val="en-GB"/>
        </w:rPr>
        <w:t xml:space="preserve"> substrate</w:t>
      </w:r>
      <w:r w:rsidR="00C00A8F" w:rsidRPr="00C440CC">
        <w:rPr>
          <w:rFonts w:ascii="Arial" w:hAnsi="Arial" w:cs="Arial"/>
          <w:sz w:val="24"/>
          <w:szCs w:val="24"/>
          <w:lang w:val="en-GB"/>
        </w:rPr>
        <w:t>s</w:t>
      </w:r>
      <w:r w:rsidR="00330557" w:rsidRPr="00C440CC">
        <w:rPr>
          <w:rFonts w:ascii="Arial" w:hAnsi="Arial" w:cs="Arial"/>
          <w:sz w:val="24"/>
          <w:szCs w:val="24"/>
          <w:lang w:val="en-GB"/>
        </w:rPr>
        <w:t xml:space="preserve"> </w:t>
      </w:r>
      <w:r w:rsidR="003A24A5" w:rsidRPr="00C440CC">
        <w:rPr>
          <w:rFonts w:ascii="Arial" w:hAnsi="Arial" w:cs="Arial"/>
          <w:sz w:val="24"/>
          <w:szCs w:val="24"/>
          <w:lang w:val="en-GB"/>
        </w:rPr>
        <w:fldChar w:fldCharType="begin">
          <w:fldData xml:space="preserve">PEVuZE5vdGU+PENpdGU+PEF1dGhvcj5TaGFyaWZpPC9BdXRob3I+PFllYXI+MjAxMzwvWWVhcj48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==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PEVuZE5vdGU+PENpdGU+PEF1dGhvcj5TaGFyaWZpPC9BdXRob3I+PFllYXI+MjAxMzwvWWVhcj48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==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45" w:tooltip="Sharifi, 2013 #71" w:history="1">
        <w:r w:rsidR="00593008" w:rsidRPr="00C440CC">
          <w:rPr>
            <w:rFonts w:ascii="Arial" w:hAnsi="Arial" w:cs="Arial"/>
            <w:noProof/>
            <w:sz w:val="24"/>
            <w:szCs w:val="24"/>
            <w:lang w:val="en-GB"/>
          </w:rPr>
          <w:t>45</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6F77DA" w:rsidRPr="00C440CC">
        <w:rPr>
          <w:rFonts w:ascii="Arial" w:hAnsi="Arial" w:cs="Arial"/>
          <w:sz w:val="24"/>
          <w:szCs w:val="24"/>
          <w:lang w:val="en-GB"/>
        </w:rPr>
        <w:t xml:space="preserve">. </w:t>
      </w:r>
      <w:r w:rsidR="00330557" w:rsidRPr="00C440CC">
        <w:rPr>
          <w:rFonts w:ascii="Arial" w:hAnsi="Arial" w:cs="Arial"/>
          <w:sz w:val="24"/>
          <w:szCs w:val="24"/>
          <w:lang w:val="en-GB"/>
        </w:rPr>
        <w:t>DNA</w:t>
      </w:r>
      <w:r w:rsidR="006F77DA" w:rsidRPr="00C440CC">
        <w:rPr>
          <w:rFonts w:ascii="Arial" w:hAnsi="Arial" w:cs="Arial"/>
          <w:sz w:val="24"/>
          <w:szCs w:val="24"/>
          <w:lang w:val="en-GB"/>
        </w:rPr>
        <w:t xml:space="preserve"> </w:t>
      </w:r>
      <w:r w:rsidR="00C039C6" w:rsidRPr="00C440CC">
        <w:rPr>
          <w:rFonts w:ascii="Arial" w:hAnsi="Arial" w:cs="Arial"/>
          <w:sz w:val="24"/>
          <w:szCs w:val="24"/>
          <w:lang w:val="en-GB"/>
        </w:rPr>
        <w:t>ADP-ribosylation</w:t>
      </w:r>
      <w:r w:rsidR="006F77DA" w:rsidRPr="00C440CC">
        <w:rPr>
          <w:rFonts w:ascii="Arial" w:hAnsi="Arial" w:cs="Arial"/>
          <w:sz w:val="24"/>
          <w:szCs w:val="24"/>
          <w:lang w:val="en-GB"/>
        </w:rPr>
        <w:t xml:space="preserve"> was</w:t>
      </w:r>
      <w:r w:rsidR="00330557" w:rsidRPr="00C440CC">
        <w:rPr>
          <w:rFonts w:ascii="Arial" w:hAnsi="Arial" w:cs="Arial"/>
          <w:sz w:val="24"/>
          <w:szCs w:val="24"/>
          <w:lang w:val="en-GB"/>
        </w:rPr>
        <w:t xml:space="preserve"> </w:t>
      </w:r>
      <w:r w:rsidR="001C362E" w:rsidRPr="00C440CC">
        <w:rPr>
          <w:rFonts w:ascii="Arial" w:hAnsi="Arial" w:cs="Arial"/>
          <w:sz w:val="24"/>
          <w:szCs w:val="24"/>
          <w:lang w:val="en-GB"/>
        </w:rPr>
        <w:t>thoroughly</w:t>
      </w:r>
      <w:r w:rsidR="006F77DA" w:rsidRPr="00C440CC">
        <w:rPr>
          <w:rFonts w:ascii="Arial" w:hAnsi="Arial" w:cs="Arial"/>
          <w:sz w:val="24"/>
          <w:szCs w:val="24"/>
          <w:lang w:val="en-GB"/>
        </w:rPr>
        <w:t xml:space="preserve"> removed by SCO6735, </w:t>
      </w:r>
      <w:r w:rsidR="00280DA7" w:rsidRPr="00C440CC">
        <w:rPr>
          <w:rFonts w:ascii="Arial" w:hAnsi="Arial" w:cs="Arial"/>
          <w:sz w:val="24"/>
          <w:szCs w:val="24"/>
          <w:lang w:val="en-GB"/>
        </w:rPr>
        <w:t xml:space="preserve">while </w:t>
      </w:r>
      <w:r w:rsidR="00154195" w:rsidRPr="00C440CC">
        <w:rPr>
          <w:rFonts w:ascii="Arial" w:hAnsi="Arial" w:cs="Arial"/>
          <w:sz w:val="24"/>
          <w:szCs w:val="24"/>
          <w:lang w:val="en-GB"/>
        </w:rPr>
        <w:t xml:space="preserve">the </w:t>
      </w:r>
      <w:r w:rsidR="00280DA7" w:rsidRPr="00C440CC">
        <w:rPr>
          <w:rFonts w:ascii="Arial" w:hAnsi="Arial" w:cs="Arial"/>
          <w:sz w:val="24"/>
          <w:szCs w:val="24"/>
          <w:lang w:val="en-GB"/>
        </w:rPr>
        <w:t>protein</w:t>
      </w:r>
      <w:r w:rsidR="00F6721C" w:rsidRPr="00C440CC">
        <w:rPr>
          <w:rFonts w:ascii="Arial" w:hAnsi="Arial" w:cs="Arial"/>
          <w:sz w:val="24"/>
          <w:szCs w:val="24"/>
          <w:lang w:val="en-GB"/>
        </w:rPr>
        <w:t xml:space="preserve"> </w:t>
      </w:r>
      <w:r w:rsidR="00C039C6" w:rsidRPr="00C440CC">
        <w:rPr>
          <w:rFonts w:ascii="Arial" w:hAnsi="Arial" w:cs="Arial"/>
          <w:sz w:val="24"/>
          <w:szCs w:val="24"/>
          <w:lang w:val="en-GB"/>
        </w:rPr>
        <w:t>ADP-ribosyl</w:t>
      </w:r>
      <w:r w:rsidR="00F6721C" w:rsidRPr="00C440CC">
        <w:rPr>
          <w:rFonts w:ascii="Arial" w:hAnsi="Arial" w:cs="Arial"/>
          <w:sz w:val="24"/>
          <w:szCs w:val="24"/>
          <w:lang w:val="en-GB"/>
        </w:rPr>
        <w:t>a</w:t>
      </w:r>
      <w:r w:rsidR="00C039C6" w:rsidRPr="00C440CC">
        <w:rPr>
          <w:rFonts w:ascii="Arial" w:hAnsi="Arial" w:cs="Arial"/>
          <w:sz w:val="24"/>
          <w:szCs w:val="24"/>
          <w:lang w:val="en-GB"/>
        </w:rPr>
        <w:t>tion</w:t>
      </w:r>
      <w:r w:rsidR="00280DA7" w:rsidRPr="00C440CC">
        <w:rPr>
          <w:rFonts w:ascii="Arial" w:hAnsi="Arial" w:cs="Arial"/>
          <w:sz w:val="24"/>
          <w:szCs w:val="24"/>
          <w:lang w:val="en-GB"/>
        </w:rPr>
        <w:t xml:space="preserve"> </w:t>
      </w:r>
      <w:r w:rsidR="00154195" w:rsidRPr="00C440CC">
        <w:rPr>
          <w:rFonts w:ascii="Arial" w:hAnsi="Arial" w:cs="Arial"/>
          <w:sz w:val="24"/>
          <w:szCs w:val="24"/>
          <w:lang w:val="en-GB"/>
        </w:rPr>
        <w:t>was not</w:t>
      </w:r>
      <w:r w:rsidR="00C16240" w:rsidRPr="00C440CC">
        <w:rPr>
          <w:rFonts w:ascii="Arial" w:hAnsi="Arial" w:cs="Arial"/>
          <w:sz w:val="24"/>
          <w:szCs w:val="24"/>
          <w:lang w:val="en-GB"/>
        </w:rPr>
        <w:t xml:space="preserve"> </w:t>
      </w:r>
      <w:r w:rsidR="00480136" w:rsidRPr="00C440CC">
        <w:rPr>
          <w:rFonts w:ascii="Arial" w:hAnsi="Arial" w:cs="Arial"/>
          <w:sz w:val="24"/>
          <w:szCs w:val="24"/>
          <w:lang w:val="en-GB"/>
        </w:rPr>
        <w:t>(Fig.</w:t>
      </w:r>
      <w:r w:rsidR="00C16240" w:rsidRPr="00C440CC">
        <w:rPr>
          <w:rFonts w:ascii="Arial" w:hAnsi="Arial" w:cs="Arial"/>
          <w:sz w:val="24"/>
          <w:szCs w:val="24"/>
          <w:lang w:val="en-GB"/>
        </w:rPr>
        <w:t xml:space="preserve"> </w:t>
      </w:r>
      <w:r w:rsidR="00860E51" w:rsidRPr="00C440CC">
        <w:rPr>
          <w:rFonts w:ascii="Arial" w:hAnsi="Arial" w:cs="Arial"/>
          <w:sz w:val="24"/>
          <w:szCs w:val="24"/>
          <w:lang w:val="en-GB"/>
        </w:rPr>
        <w:t>2A</w:t>
      </w:r>
      <w:r w:rsidR="000A2852" w:rsidRPr="00C440CC">
        <w:rPr>
          <w:rFonts w:ascii="Arial" w:hAnsi="Arial" w:cs="Arial"/>
          <w:sz w:val="24"/>
          <w:szCs w:val="24"/>
          <w:lang w:val="en-GB"/>
        </w:rPr>
        <w:t>, lanes 2 and 4</w:t>
      </w:r>
      <w:r w:rsidR="00480136" w:rsidRPr="00C440CC">
        <w:rPr>
          <w:rFonts w:ascii="Arial" w:hAnsi="Arial" w:cs="Arial"/>
          <w:sz w:val="24"/>
          <w:szCs w:val="24"/>
          <w:lang w:val="en-GB"/>
        </w:rPr>
        <w:t>)</w:t>
      </w:r>
      <w:r w:rsidR="000A2852" w:rsidRPr="00C440CC">
        <w:rPr>
          <w:rFonts w:ascii="Arial" w:hAnsi="Arial" w:cs="Arial"/>
          <w:sz w:val="24"/>
          <w:szCs w:val="24"/>
          <w:lang w:val="en-GB"/>
        </w:rPr>
        <w:t>. This</w:t>
      </w:r>
      <w:r w:rsidR="00154195" w:rsidRPr="00C440CC">
        <w:rPr>
          <w:rFonts w:ascii="Arial" w:hAnsi="Arial" w:cs="Arial"/>
          <w:sz w:val="24"/>
          <w:szCs w:val="24"/>
          <w:lang w:val="en-GB"/>
        </w:rPr>
        <w:t xml:space="preserve"> dif</w:t>
      </w:r>
      <w:r w:rsidR="0064128B" w:rsidRPr="00C440CC">
        <w:rPr>
          <w:rFonts w:ascii="Arial" w:hAnsi="Arial" w:cs="Arial"/>
          <w:sz w:val="24"/>
          <w:szCs w:val="24"/>
          <w:lang w:val="en-GB"/>
        </w:rPr>
        <w:t>f</w:t>
      </w:r>
      <w:r w:rsidR="00154195" w:rsidRPr="00C440CC">
        <w:rPr>
          <w:rFonts w:ascii="Arial" w:hAnsi="Arial" w:cs="Arial"/>
          <w:sz w:val="24"/>
          <w:szCs w:val="24"/>
          <w:lang w:val="en-GB"/>
        </w:rPr>
        <w:t>erence was more obvious</w:t>
      </w:r>
      <w:r w:rsidR="0064128B" w:rsidRPr="00C440CC">
        <w:rPr>
          <w:rFonts w:ascii="Arial" w:hAnsi="Arial" w:cs="Arial"/>
          <w:sz w:val="24"/>
          <w:szCs w:val="24"/>
          <w:lang w:val="en-GB"/>
        </w:rPr>
        <w:t xml:space="preserve"> in competition reaction</w:t>
      </w:r>
      <w:r w:rsidR="00280DA7" w:rsidRPr="00C440CC">
        <w:rPr>
          <w:rFonts w:ascii="Arial" w:hAnsi="Arial" w:cs="Arial"/>
          <w:sz w:val="24"/>
          <w:szCs w:val="24"/>
          <w:lang w:val="en-GB"/>
        </w:rPr>
        <w:t xml:space="preserve"> w</w:t>
      </w:r>
      <w:r w:rsidR="005E7AF6" w:rsidRPr="00C440CC">
        <w:rPr>
          <w:rFonts w:ascii="Arial" w:hAnsi="Arial" w:cs="Arial"/>
          <w:sz w:val="24"/>
          <w:szCs w:val="24"/>
          <w:lang w:val="en-GB"/>
        </w:rPr>
        <w:t>h</w:t>
      </w:r>
      <w:r w:rsidR="00280DA7" w:rsidRPr="00C440CC">
        <w:rPr>
          <w:rFonts w:ascii="Arial" w:hAnsi="Arial" w:cs="Arial"/>
          <w:sz w:val="24"/>
          <w:szCs w:val="24"/>
          <w:lang w:val="en-GB"/>
        </w:rPr>
        <w:t>e</w:t>
      </w:r>
      <w:r w:rsidR="000A2852" w:rsidRPr="00C440CC">
        <w:rPr>
          <w:rFonts w:ascii="Arial" w:hAnsi="Arial" w:cs="Arial"/>
          <w:sz w:val="24"/>
          <w:szCs w:val="24"/>
          <w:lang w:val="en-GB"/>
        </w:rPr>
        <w:t xml:space="preserve">re </w:t>
      </w:r>
      <w:r w:rsidR="0064128B" w:rsidRPr="00C440CC">
        <w:rPr>
          <w:rFonts w:ascii="Arial" w:hAnsi="Arial" w:cs="Arial"/>
          <w:sz w:val="24"/>
          <w:szCs w:val="24"/>
          <w:lang w:val="en-GB"/>
        </w:rPr>
        <w:t xml:space="preserve">these </w:t>
      </w:r>
      <w:r w:rsidR="00453CFB" w:rsidRPr="00C440CC">
        <w:rPr>
          <w:rFonts w:ascii="Arial" w:hAnsi="Arial" w:cs="Arial"/>
          <w:sz w:val="24"/>
          <w:szCs w:val="24"/>
          <w:lang w:val="en-GB"/>
        </w:rPr>
        <w:t xml:space="preserve">substrates </w:t>
      </w:r>
      <w:r w:rsidR="000A2852" w:rsidRPr="00C440CC">
        <w:rPr>
          <w:rFonts w:ascii="Arial" w:hAnsi="Arial" w:cs="Arial"/>
          <w:sz w:val="24"/>
          <w:szCs w:val="24"/>
          <w:lang w:val="en-GB"/>
        </w:rPr>
        <w:t>w</w:t>
      </w:r>
      <w:r w:rsidR="00453CFB" w:rsidRPr="00C440CC">
        <w:rPr>
          <w:rFonts w:ascii="Arial" w:hAnsi="Arial" w:cs="Arial"/>
          <w:sz w:val="24"/>
          <w:szCs w:val="24"/>
          <w:lang w:val="en-GB"/>
        </w:rPr>
        <w:t>er</w:t>
      </w:r>
      <w:r w:rsidR="000A2852" w:rsidRPr="00C440CC">
        <w:rPr>
          <w:rFonts w:ascii="Arial" w:hAnsi="Arial" w:cs="Arial"/>
          <w:sz w:val="24"/>
          <w:szCs w:val="24"/>
          <w:lang w:val="en-GB"/>
        </w:rPr>
        <w:t>e</w:t>
      </w:r>
      <w:r w:rsidR="00154195" w:rsidRPr="00C440CC">
        <w:rPr>
          <w:rFonts w:ascii="Arial" w:hAnsi="Arial" w:cs="Arial"/>
          <w:sz w:val="24"/>
          <w:szCs w:val="24"/>
          <w:lang w:val="en-GB"/>
        </w:rPr>
        <w:t xml:space="preserve"> used together</w:t>
      </w:r>
      <w:r w:rsidR="000A2852" w:rsidRPr="00C440CC">
        <w:rPr>
          <w:rFonts w:ascii="Arial" w:hAnsi="Arial" w:cs="Arial"/>
          <w:sz w:val="24"/>
          <w:szCs w:val="24"/>
          <w:lang w:val="en-GB"/>
        </w:rPr>
        <w:t xml:space="preserve"> (Fig. </w:t>
      </w:r>
      <w:r w:rsidR="00FF23E5" w:rsidRPr="00C440CC">
        <w:rPr>
          <w:rFonts w:ascii="Arial" w:hAnsi="Arial" w:cs="Arial"/>
          <w:sz w:val="24"/>
          <w:szCs w:val="24"/>
          <w:lang w:val="en-GB"/>
        </w:rPr>
        <w:t>2</w:t>
      </w:r>
      <w:r w:rsidR="008868DA" w:rsidRPr="00C440CC">
        <w:rPr>
          <w:rFonts w:ascii="Arial" w:hAnsi="Arial" w:cs="Arial"/>
          <w:sz w:val="24"/>
          <w:szCs w:val="24"/>
          <w:lang w:val="en-GB"/>
        </w:rPr>
        <w:t>A</w:t>
      </w:r>
      <w:r w:rsidR="000A2852" w:rsidRPr="00C440CC">
        <w:rPr>
          <w:rFonts w:ascii="Arial" w:hAnsi="Arial" w:cs="Arial"/>
          <w:sz w:val="24"/>
          <w:szCs w:val="24"/>
          <w:lang w:val="en-GB"/>
        </w:rPr>
        <w:t>, lanes 5 and 6)</w:t>
      </w:r>
      <w:r w:rsidR="00C00A8F" w:rsidRPr="00C440CC">
        <w:rPr>
          <w:rFonts w:ascii="Arial" w:hAnsi="Arial" w:cs="Arial"/>
          <w:sz w:val="24"/>
          <w:szCs w:val="24"/>
          <w:lang w:val="en-GB"/>
        </w:rPr>
        <w:t xml:space="preserve">. </w:t>
      </w:r>
      <w:r w:rsidR="00154195" w:rsidRPr="00C440CC">
        <w:rPr>
          <w:rFonts w:ascii="Arial" w:hAnsi="Arial" w:cs="Arial"/>
          <w:sz w:val="24"/>
          <w:szCs w:val="24"/>
          <w:lang w:val="en-GB"/>
        </w:rPr>
        <w:t>To compare its activity on protein to the one of TARG1</w:t>
      </w:r>
      <w:r w:rsidR="00C00A8F" w:rsidRPr="00C440CC">
        <w:rPr>
          <w:rFonts w:ascii="Arial" w:hAnsi="Arial" w:cs="Arial"/>
          <w:sz w:val="24"/>
          <w:szCs w:val="24"/>
          <w:lang w:val="en-GB"/>
        </w:rPr>
        <w:t>,</w:t>
      </w:r>
      <w:r w:rsidR="00154195" w:rsidRPr="00C440CC">
        <w:rPr>
          <w:rFonts w:ascii="Arial" w:hAnsi="Arial" w:cs="Arial"/>
          <w:sz w:val="24"/>
          <w:szCs w:val="24"/>
          <w:lang w:val="en-GB"/>
        </w:rPr>
        <w:t xml:space="preserve"> we</w:t>
      </w:r>
      <w:r w:rsidR="00C00A8F" w:rsidRPr="00C440CC">
        <w:rPr>
          <w:rFonts w:ascii="Arial" w:hAnsi="Arial" w:cs="Arial"/>
          <w:sz w:val="24"/>
          <w:szCs w:val="24"/>
          <w:lang w:val="en-GB"/>
        </w:rPr>
        <w:t xml:space="preserve"> </w:t>
      </w:r>
      <w:r w:rsidR="00330557" w:rsidRPr="00C440CC">
        <w:rPr>
          <w:rFonts w:ascii="Arial" w:hAnsi="Arial" w:cs="Arial"/>
          <w:sz w:val="24"/>
          <w:szCs w:val="24"/>
          <w:lang w:val="en-GB"/>
        </w:rPr>
        <w:t xml:space="preserve">tested the </w:t>
      </w:r>
      <w:r w:rsidR="00154195" w:rsidRPr="00C440CC">
        <w:rPr>
          <w:rFonts w:ascii="Arial" w:hAnsi="Arial" w:cs="Arial"/>
          <w:sz w:val="24"/>
          <w:szCs w:val="24"/>
          <w:lang w:val="en-GB"/>
        </w:rPr>
        <w:t xml:space="preserve">SCO6735 residue specificity </w:t>
      </w:r>
      <w:r w:rsidR="00330557" w:rsidRPr="00C440CC">
        <w:rPr>
          <w:rFonts w:ascii="Arial" w:hAnsi="Arial" w:cs="Arial"/>
          <w:sz w:val="24"/>
          <w:szCs w:val="24"/>
          <w:lang w:val="en-GB"/>
        </w:rPr>
        <w:t xml:space="preserve">on </w:t>
      </w:r>
      <w:r w:rsidR="008432AC" w:rsidRPr="00C440CC">
        <w:rPr>
          <w:rFonts w:ascii="Arial" w:hAnsi="Arial" w:cs="Arial"/>
          <w:sz w:val="24"/>
          <w:szCs w:val="24"/>
          <w:lang w:val="en-GB"/>
        </w:rPr>
        <w:t xml:space="preserve">different </w:t>
      </w:r>
      <w:r w:rsidR="00330557" w:rsidRPr="00C440CC">
        <w:rPr>
          <w:rFonts w:ascii="Arial" w:hAnsi="Arial" w:cs="Arial"/>
          <w:sz w:val="24"/>
          <w:szCs w:val="24"/>
          <w:lang w:val="en-GB"/>
        </w:rPr>
        <w:t xml:space="preserve">protein </w:t>
      </w:r>
      <w:r w:rsidR="00012D7C" w:rsidRPr="00C440CC">
        <w:rPr>
          <w:rFonts w:ascii="Arial" w:hAnsi="Arial" w:cs="Arial"/>
          <w:sz w:val="24"/>
          <w:szCs w:val="24"/>
          <w:lang w:val="en-GB"/>
        </w:rPr>
        <w:t xml:space="preserve">substrates and confirmed that SCO6735, like </w:t>
      </w:r>
      <w:r w:rsidR="00330557" w:rsidRPr="00C440CC">
        <w:rPr>
          <w:rFonts w:ascii="Arial" w:hAnsi="Arial" w:cs="Arial"/>
          <w:sz w:val="24"/>
          <w:szCs w:val="24"/>
          <w:lang w:val="en-GB"/>
        </w:rPr>
        <w:t xml:space="preserve">TARG1 </w:t>
      </w:r>
      <w:r w:rsidR="003A24A5" w:rsidRPr="00C440CC">
        <w:rPr>
          <w:rFonts w:ascii="Arial" w:hAnsi="Arial" w:cs="Arial"/>
          <w:sz w:val="24"/>
          <w:szCs w:val="24"/>
          <w:lang w:val="en-GB"/>
        </w:rPr>
        <w:fldChar w:fldCharType="begin">
          <w:fldData xml:space="preserve">PEVuZE5vdGU+PENpdGU+PEF1dGhvcj5TaGFyaWZpPC9BdXRob3I+PFllYXI+MjAxMzwvWWVhcj48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==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PEVuZE5vdGU+PENpdGU+PEF1dGhvcj5TaGFyaWZpPC9BdXRob3I+PFllYXI+MjAxMzwvWWVhcj48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==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45" w:tooltip="Sharifi, 2013 #71" w:history="1">
        <w:r w:rsidR="00593008" w:rsidRPr="00C440CC">
          <w:rPr>
            <w:rFonts w:ascii="Arial" w:hAnsi="Arial" w:cs="Arial"/>
            <w:noProof/>
            <w:sz w:val="24"/>
            <w:szCs w:val="24"/>
            <w:lang w:val="en-GB"/>
          </w:rPr>
          <w:t>45</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FB1DA6" w:rsidRPr="00C440CC">
        <w:rPr>
          <w:rFonts w:ascii="Arial" w:hAnsi="Arial" w:cs="Arial"/>
          <w:sz w:val="24"/>
          <w:szCs w:val="24"/>
          <w:lang w:val="en-GB"/>
        </w:rPr>
        <w:t xml:space="preserve">, </w:t>
      </w:r>
      <w:r w:rsidR="00330557" w:rsidRPr="00C440CC">
        <w:rPr>
          <w:rFonts w:ascii="Arial" w:hAnsi="Arial" w:cs="Arial"/>
          <w:sz w:val="24"/>
          <w:szCs w:val="24"/>
          <w:lang w:val="en-GB"/>
        </w:rPr>
        <w:t xml:space="preserve">hydrolyses </w:t>
      </w:r>
      <w:r w:rsidR="00F40F90" w:rsidRPr="00C440CC">
        <w:rPr>
          <w:rFonts w:ascii="Arial" w:hAnsi="Arial" w:cs="Arial"/>
          <w:sz w:val="24"/>
          <w:szCs w:val="24"/>
          <w:lang w:val="en-GB"/>
        </w:rPr>
        <w:t>the Glu/Asp-ADP</w:t>
      </w:r>
      <w:r w:rsidR="00C039C6" w:rsidRPr="00C440CC">
        <w:rPr>
          <w:rFonts w:ascii="Arial" w:hAnsi="Arial" w:cs="Arial"/>
          <w:sz w:val="24"/>
          <w:szCs w:val="24"/>
          <w:lang w:val="en-GB"/>
        </w:rPr>
        <w:t>-</w:t>
      </w:r>
      <w:r w:rsidR="00F40F90" w:rsidRPr="00C440CC">
        <w:rPr>
          <w:rFonts w:ascii="Arial" w:hAnsi="Arial" w:cs="Arial"/>
          <w:sz w:val="24"/>
          <w:szCs w:val="24"/>
          <w:lang w:val="en-GB"/>
        </w:rPr>
        <w:t>r</w:t>
      </w:r>
      <w:r w:rsidR="00C039C6" w:rsidRPr="00C440CC">
        <w:rPr>
          <w:rFonts w:ascii="Arial" w:hAnsi="Arial" w:cs="Arial"/>
          <w:sz w:val="24"/>
          <w:szCs w:val="24"/>
          <w:lang w:val="en-GB"/>
        </w:rPr>
        <w:t>ibosylated</w:t>
      </w:r>
      <w:r w:rsidR="00F40F90" w:rsidRPr="00C440CC">
        <w:rPr>
          <w:rFonts w:ascii="Arial" w:hAnsi="Arial" w:cs="Arial"/>
          <w:sz w:val="24"/>
          <w:szCs w:val="24"/>
          <w:lang w:val="en-GB"/>
        </w:rPr>
        <w:t xml:space="preserve"> proteins (</w:t>
      </w:r>
      <w:r w:rsidR="0019120D" w:rsidRPr="00C440CC">
        <w:rPr>
          <w:rFonts w:ascii="Arial" w:hAnsi="Arial" w:cs="Arial"/>
          <w:sz w:val="24"/>
          <w:szCs w:val="24"/>
          <w:lang w:val="en-GB"/>
        </w:rPr>
        <w:t>Supplementary</w:t>
      </w:r>
      <w:r w:rsidR="00826663" w:rsidRPr="00C440CC">
        <w:rPr>
          <w:rFonts w:ascii="Arial" w:hAnsi="Arial" w:cs="Arial"/>
          <w:sz w:val="24"/>
          <w:szCs w:val="24"/>
          <w:lang w:val="en-GB"/>
        </w:rPr>
        <w:t xml:space="preserve"> </w:t>
      </w:r>
      <w:r w:rsidR="00330557" w:rsidRPr="00C440CC">
        <w:rPr>
          <w:rFonts w:ascii="Arial" w:hAnsi="Arial" w:cs="Arial"/>
          <w:sz w:val="24"/>
          <w:szCs w:val="24"/>
          <w:lang w:val="en-GB"/>
        </w:rPr>
        <w:t xml:space="preserve">Fig. </w:t>
      </w:r>
      <w:r w:rsidR="00B10ECE" w:rsidRPr="00C440CC">
        <w:rPr>
          <w:rFonts w:ascii="Arial" w:hAnsi="Arial" w:cs="Arial"/>
          <w:sz w:val="24"/>
          <w:szCs w:val="24"/>
          <w:lang w:val="en-GB"/>
        </w:rPr>
        <w:t>2</w:t>
      </w:r>
      <w:r w:rsidR="00330557" w:rsidRPr="00C440CC">
        <w:rPr>
          <w:rFonts w:ascii="Arial" w:hAnsi="Arial" w:cs="Arial"/>
          <w:sz w:val="24"/>
          <w:szCs w:val="24"/>
          <w:lang w:val="en-GB"/>
        </w:rPr>
        <w:t>).</w:t>
      </w:r>
      <w:r w:rsidR="00392D30" w:rsidRPr="00C440CC">
        <w:rPr>
          <w:rFonts w:ascii="Arial" w:hAnsi="Arial" w:cs="Arial"/>
          <w:sz w:val="24"/>
          <w:szCs w:val="24"/>
          <w:lang w:val="en-GB"/>
        </w:rPr>
        <w:t xml:space="preserve"> Taken together, </w:t>
      </w:r>
      <w:r w:rsidR="007A4643" w:rsidRPr="00C440CC">
        <w:rPr>
          <w:rFonts w:ascii="Arial" w:hAnsi="Arial" w:cs="Arial"/>
          <w:sz w:val="24"/>
          <w:szCs w:val="24"/>
          <w:lang w:val="en-GB"/>
        </w:rPr>
        <w:t>we conclude</w:t>
      </w:r>
      <w:r w:rsidR="00C00A8F" w:rsidRPr="00C440CC">
        <w:rPr>
          <w:rFonts w:ascii="Arial" w:hAnsi="Arial" w:cs="Arial"/>
          <w:sz w:val="24"/>
          <w:szCs w:val="24"/>
          <w:lang w:val="en-GB"/>
        </w:rPr>
        <w:t xml:space="preserve"> that SCO6735 </w:t>
      </w:r>
      <w:r w:rsidR="007D1C0C" w:rsidRPr="00C440CC">
        <w:rPr>
          <w:rFonts w:ascii="Arial" w:hAnsi="Arial" w:cs="Arial"/>
          <w:sz w:val="24"/>
          <w:szCs w:val="24"/>
          <w:lang w:val="en-GB"/>
        </w:rPr>
        <w:t xml:space="preserve">shares the </w:t>
      </w:r>
      <w:r w:rsidR="00DE3CCB" w:rsidRPr="00C440CC">
        <w:rPr>
          <w:rFonts w:ascii="Arial" w:hAnsi="Arial" w:cs="Arial"/>
          <w:sz w:val="24"/>
          <w:szCs w:val="24"/>
          <w:lang w:val="en-GB"/>
        </w:rPr>
        <w:t xml:space="preserve">same </w:t>
      </w:r>
      <w:r w:rsidR="00C00A8F" w:rsidRPr="00C440CC">
        <w:rPr>
          <w:rFonts w:ascii="Arial" w:hAnsi="Arial" w:cs="Arial"/>
          <w:sz w:val="24"/>
          <w:szCs w:val="24"/>
          <w:lang w:val="en-GB"/>
        </w:rPr>
        <w:t>subs</w:t>
      </w:r>
      <w:r w:rsidR="0064128B" w:rsidRPr="00C440CC">
        <w:rPr>
          <w:rFonts w:ascii="Arial" w:hAnsi="Arial" w:cs="Arial"/>
          <w:sz w:val="24"/>
          <w:szCs w:val="24"/>
          <w:lang w:val="en-GB"/>
        </w:rPr>
        <w:t>trates with</w:t>
      </w:r>
      <w:r w:rsidR="008F553B" w:rsidRPr="00C440CC">
        <w:rPr>
          <w:rFonts w:ascii="Arial" w:hAnsi="Arial" w:cs="Arial"/>
          <w:sz w:val="24"/>
          <w:szCs w:val="24"/>
          <w:lang w:val="en-GB"/>
        </w:rPr>
        <w:t xml:space="preserve"> T</w:t>
      </w:r>
      <w:r w:rsidR="007665F7" w:rsidRPr="00C440CC">
        <w:rPr>
          <w:rFonts w:ascii="Arial" w:hAnsi="Arial" w:cs="Arial"/>
          <w:sz w:val="24"/>
          <w:szCs w:val="24"/>
          <w:lang w:val="en-GB"/>
        </w:rPr>
        <w:t>ARG1.</w:t>
      </w:r>
    </w:p>
    <w:p w14:paraId="280673AD" w14:textId="60C2E9D7" w:rsidR="00091D9F" w:rsidRPr="00C440CC" w:rsidRDefault="00FE5B09" w:rsidP="00C97192">
      <w:pPr>
        <w:tabs>
          <w:tab w:val="left" w:pos="1021"/>
        </w:tabs>
        <w:spacing w:line="240" w:lineRule="auto"/>
        <w:jc w:val="both"/>
        <w:rPr>
          <w:rFonts w:ascii="Arial" w:hAnsi="Arial" w:cs="Arial"/>
          <w:sz w:val="24"/>
          <w:szCs w:val="24"/>
          <w:lang w:val="en-GB"/>
        </w:rPr>
      </w:pPr>
      <w:r w:rsidRPr="00C440CC">
        <w:rPr>
          <w:rFonts w:ascii="Arial" w:hAnsi="Arial" w:cs="Arial"/>
          <w:sz w:val="24"/>
          <w:szCs w:val="24"/>
          <w:lang w:val="en-GB"/>
        </w:rPr>
        <w:t xml:space="preserve">Since </w:t>
      </w:r>
      <w:r w:rsidR="007665F7" w:rsidRPr="00C440CC">
        <w:rPr>
          <w:rFonts w:ascii="Arial" w:hAnsi="Arial" w:cs="Arial"/>
          <w:sz w:val="24"/>
          <w:szCs w:val="24"/>
          <w:lang w:val="en-GB"/>
        </w:rPr>
        <w:t xml:space="preserve">SCO6735 </w:t>
      </w:r>
      <w:r w:rsidR="003F64CD" w:rsidRPr="00C440CC">
        <w:rPr>
          <w:rFonts w:ascii="Arial" w:hAnsi="Arial" w:cs="Arial"/>
          <w:sz w:val="24"/>
          <w:szCs w:val="24"/>
          <w:lang w:val="en-GB"/>
        </w:rPr>
        <w:t xml:space="preserve">has a higher activity against T-ADPr </w:t>
      </w:r>
      <w:r w:rsidR="007665F7" w:rsidRPr="00C440CC">
        <w:rPr>
          <w:rFonts w:ascii="Arial" w:hAnsi="Arial" w:cs="Arial"/>
          <w:sz w:val="24"/>
          <w:szCs w:val="24"/>
          <w:lang w:val="en-GB"/>
        </w:rPr>
        <w:t xml:space="preserve">DNA </w:t>
      </w:r>
      <w:r w:rsidR="003F64CD" w:rsidRPr="00C440CC">
        <w:rPr>
          <w:rFonts w:ascii="Arial" w:hAnsi="Arial" w:cs="Arial"/>
          <w:sz w:val="24"/>
          <w:szCs w:val="24"/>
          <w:lang w:val="en-GB"/>
        </w:rPr>
        <w:t>than</w:t>
      </w:r>
      <w:r w:rsidR="007665F7" w:rsidRPr="00C440CC">
        <w:rPr>
          <w:rFonts w:ascii="Arial" w:hAnsi="Arial" w:cs="Arial"/>
          <w:sz w:val="24"/>
          <w:szCs w:val="24"/>
          <w:lang w:val="en-GB"/>
        </w:rPr>
        <w:t xml:space="preserve"> TARG1 and DarG</w:t>
      </w:r>
      <w:r w:rsidR="001C362E" w:rsidRPr="00C440CC">
        <w:rPr>
          <w:rFonts w:ascii="Arial" w:hAnsi="Arial" w:cs="Arial"/>
          <w:sz w:val="24"/>
          <w:szCs w:val="24"/>
          <w:lang w:val="en-GB"/>
        </w:rPr>
        <w:t>,</w:t>
      </w:r>
      <w:r w:rsidR="007665F7" w:rsidRPr="00C440CC">
        <w:rPr>
          <w:rFonts w:ascii="Arial" w:hAnsi="Arial" w:cs="Arial"/>
          <w:sz w:val="24"/>
          <w:szCs w:val="24"/>
          <w:lang w:val="en-GB"/>
        </w:rPr>
        <w:t xml:space="preserve"> w</w:t>
      </w:r>
      <w:r w:rsidRPr="00C440CC">
        <w:rPr>
          <w:rFonts w:ascii="Arial" w:hAnsi="Arial" w:cs="Arial"/>
          <w:sz w:val="24"/>
          <w:szCs w:val="24"/>
          <w:lang w:val="en-GB"/>
        </w:rPr>
        <w:t>e decided to focus</w:t>
      </w:r>
      <w:r w:rsidR="007665F7" w:rsidRPr="00C440CC">
        <w:rPr>
          <w:rFonts w:ascii="Arial" w:hAnsi="Arial" w:cs="Arial"/>
          <w:sz w:val="24"/>
          <w:szCs w:val="24"/>
          <w:lang w:val="en-GB"/>
        </w:rPr>
        <w:t xml:space="preserve"> </w:t>
      </w:r>
      <w:r w:rsidRPr="00C440CC">
        <w:rPr>
          <w:rFonts w:ascii="Arial" w:hAnsi="Arial" w:cs="Arial"/>
          <w:sz w:val="24"/>
          <w:szCs w:val="24"/>
          <w:lang w:val="en-GB"/>
        </w:rPr>
        <w:t xml:space="preserve">on </w:t>
      </w:r>
      <w:r w:rsidR="002B6973" w:rsidRPr="00C440CC">
        <w:rPr>
          <w:rFonts w:ascii="Arial" w:hAnsi="Arial" w:cs="Arial"/>
          <w:sz w:val="24"/>
          <w:szCs w:val="24"/>
          <w:lang w:val="en-GB"/>
        </w:rPr>
        <w:t xml:space="preserve">understanding the catalysis of the </w:t>
      </w:r>
      <w:r w:rsidRPr="00C440CC">
        <w:rPr>
          <w:rFonts w:ascii="Arial" w:hAnsi="Arial" w:cs="Arial"/>
          <w:sz w:val="24"/>
          <w:szCs w:val="24"/>
          <w:lang w:val="en-GB"/>
        </w:rPr>
        <w:t>de-ADP-r</w:t>
      </w:r>
      <w:r w:rsidR="007665F7" w:rsidRPr="00C440CC">
        <w:rPr>
          <w:rFonts w:ascii="Arial" w:hAnsi="Arial" w:cs="Arial"/>
          <w:sz w:val="24"/>
          <w:szCs w:val="24"/>
          <w:lang w:val="en-GB"/>
        </w:rPr>
        <w:t>i</w:t>
      </w:r>
      <w:r w:rsidRPr="00C440CC">
        <w:rPr>
          <w:rFonts w:ascii="Arial" w:hAnsi="Arial" w:cs="Arial"/>
          <w:sz w:val="24"/>
          <w:szCs w:val="24"/>
          <w:lang w:val="en-GB"/>
        </w:rPr>
        <w:t>bos</w:t>
      </w:r>
      <w:r w:rsidR="007665F7" w:rsidRPr="00C440CC">
        <w:rPr>
          <w:rFonts w:ascii="Arial" w:hAnsi="Arial" w:cs="Arial"/>
          <w:sz w:val="24"/>
          <w:szCs w:val="24"/>
          <w:lang w:val="en-GB"/>
        </w:rPr>
        <w:t>ylation of the</w:t>
      </w:r>
      <w:r w:rsidRPr="00C440CC">
        <w:rPr>
          <w:rFonts w:ascii="Arial" w:hAnsi="Arial" w:cs="Arial"/>
          <w:sz w:val="24"/>
          <w:szCs w:val="24"/>
          <w:lang w:val="en-GB"/>
        </w:rPr>
        <w:t xml:space="preserve"> </w:t>
      </w:r>
      <w:r w:rsidR="007665F7" w:rsidRPr="00C440CC">
        <w:rPr>
          <w:rFonts w:ascii="Arial" w:hAnsi="Arial" w:cs="Arial"/>
          <w:sz w:val="24"/>
          <w:szCs w:val="24"/>
          <w:lang w:val="en-GB"/>
        </w:rPr>
        <w:t>DNA-ADPr</w:t>
      </w:r>
      <w:r w:rsidRPr="00C440CC">
        <w:rPr>
          <w:rFonts w:ascii="Arial" w:hAnsi="Arial" w:cs="Arial"/>
          <w:sz w:val="24"/>
          <w:szCs w:val="24"/>
          <w:lang w:val="en-GB"/>
        </w:rPr>
        <w:t>.</w:t>
      </w:r>
      <w:r w:rsidR="007665F7" w:rsidRPr="00C440CC">
        <w:rPr>
          <w:rFonts w:ascii="Arial" w:hAnsi="Arial" w:cs="Arial"/>
          <w:sz w:val="24"/>
          <w:szCs w:val="24"/>
          <w:lang w:val="en-GB"/>
        </w:rPr>
        <w:t xml:space="preserve"> T</w:t>
      </w:r>
      <w:r w:rsidR="004E2E3B" w:rsidRPr="00C440CC">
        <w:rPr>
          <w:rFonts w:ascii="Arial" w:hAnsi="Arial" w:cs="Arial"/>
          <w:sz w:val="24"/>
          <w:szCs w:val="24"/>
          <w:lang w:val="en-GB"/>
        </w:rPr>
        <w:t>o corroborate</w:t>
      </w:r>
      <w:r w:rsidR="00FF6D8F" w:rsidRPr="00C440CC">
        <w:rPr>
          <w:rFonts w:ascii="Arial" w:hAnsi="Arial" w:cs="Arial"/>
          <w:sz w:val="24"/>
          <w:szCs w:val="24"/>
          <w:lang w:val="en-GB"/>
        </w:rPr>
        <w:t xml:space="preserve"> SCO673</w:t>
      </w:r>
      <w:r w:rsidR="007665F7" w:rsidRPr="00C440CC">
        <w:rPr>
          <w:rFonts w:ascii="Arial" w:hAnsi="Arial" w:cs="Arial"/>
          <w:sz w:val="24"/>
          <w:szCs w:val="24"/>
          <w:lang w:val="en-GB"/>
        </w:rPr>
        <w:t xml:space="preserve">5 </w:t>
      </w:r>
      <w:r w:rsidR="0075103A" w:rsidRPr="00C440CC">
        <w:rPr>
          <w:rFonts w:ascii="Arial" w:hAnsi="Arial" w:cs="Arial"/>
          <w:sz w:val="24"/>
          <w:szCs w:val="24"/>
          <w:lang w:val="en-GB"/>
        </w:rPr>
        <w:t>nucleotide</w:t>
      </w:r>
      <w:r w:rsidR="00D64AA6" w:rsidRPr="00C440CC">
        <w:rPr>
          <w:rFonts w:ascii="Arial" w:hAnsi="Arial" w:cs="Arial"/>
          <w:sz w:val="24"/>
          <w:szCs w:val="24"/>
          <w:lang w:val="en-GB"/>
        </w:rPr>
        <w:t xml:space="preserve"> </w:t>
      </w:r>
      <w:r w:rsidR="007665F7" w:rsidRPr="00C440CC">
        <w:rPr>
          <w:rFonts w:ascii="Arial" w:hAnsi="Arial" w:cs="Arial"/>
          <w:sz w:val="24"/>
          <w:szCs w:val="24"/>
          <w:lang w:val="en-GB"/>
        </w:rPr>
        <w:t xml:space="preserve">specificity </w:t>
      </w:r>
      <w:r w:rsidR="00FF6D8F" w:rsidRPr="00C440CC">
        <w:rPr>
          <w:rFonts w:ascii="Arial" w:hAnsi="Arial" w:cs="Arial"/>
          <w:sz w:val="24"/>
          <w:szCs w:val="24"/>
          <w:lang w:val="en-GB"/>
        </w:rPr>
        <w:t xml:space="preserve">we used </w:t>
      </w:r>
      <w:r w:rsidR="004E2E3B" w:rsidRPr="00C440CC">
        <w:rPr>
          <w:rFonts w:ascii="Arial" w:hAnsi="Arial" w:cs="Arial"/>
          <w:sz w:val="24"/>
          <w:szCs w:val="24"/>
          <w:lang w:val="en-GB"/>
        </w:rPr>
        <w:t xml:space="preserve">the </w:t>
      </w:r>
      <w:r w:rsidR="00D32682" w:rsidRPr="00C440CC">
        <w:rPr>
          <w:rFonts w:ascii="Arial" w:hAnsi="Arial" w:cs="Arial"/>
          <w:sz w:val="24"/>
          <w:szCs w:val="24"/>
          <w:lang w:val="en-GB"/>
        </w:rPr>
        <w:t>TCTC</w:t>
      </w:r>
      <w:r w:rsidR="004E2E3B" w:rsidRPr="00C440CC">
        <w:rPr>
          <w:rFonts w:ascii="Arial" w:hAnsi="Arial" w:cs="Arial"/>
          <w:sz w:val="24"/>
          <w:szCs w:val="24"/>
          <w:lang w:val="en-GB"/>
        </w:rPr>
        <w:t xml:space="preserve"> oligo</w:t>
      </w:r>
      <w:r w:rsidR="00FF6D8F" w:rsidRPr="00C440CC">
        <w:rPr>
          <w:rFonts w:ascii="Arial" w:hAnsi="Arial" w:cs="Arial"/>
          <w:sz w:val="24"/>
          <w:szCs w:val="24"/>
          <w:lang w:val="en-GB"/>
        </w:rPr>
        <w:t xml:space="preserve"> modified on thymidine (</w:t>
      </w:r>
      <w:r w:rsidR="009A4F0F" w:rsidRPr="00C440CC">
        <w:rPr>
          <w:rFonts w:ascii="Arial" w:hAnsi="Arial" w:cs="Arial"/>
          <w:sz w:val="24"/>
          <w:szCs w:val="24"/>
          <w:lang w:val="en-GB"/>
        </w:rPr>
        <w:t>dT</w:t>
      </w:r>
      <w:r w:rsidR="00FF6D8F" w:rsidRPr="00C440CC">
        <w:rPr>
          <w:rFonts w:ascii="Arial" w:hAnsi="Arial" w:cs="Arial"/>
          <w:sz w:val="24"/>
          <w:szCs w:val="24"/>
          <w:lang w:val="en-GB"/>
        </w:rPr>
        <w:t xml:space="preserve">) and </w:t>
      </w:r>
      <w:r w:rsidR="00E8634E" w:rsidRPr="00C440CC">
        <w:rPr>
          <w:rFonts w:ascii="Arial" w:hAnsi="Arial" w:cs="Arial"/>
          <w:sz w:val="24"/>
          <w:szCs w:val="24"/>
          <w:lang w:val="en-GB"/>
        </w:rPr>
        <w:t>polyT-G (</w:t>
      </w:r>
      <w:r w:rsidR="003666BF" w:rsidRPr="00C440CC">
        <w:rPr>
          <w:rFonts w:ascii="Arial" w:hAnsi="Arial" w:cs="Arial"/>
          <w:sz w:val="24"/>
          <w:szCs w:val="24"/>
          <w:lang w:val="en-GB"/>
        </w:rPr>
        <w:t>TT-G-TT</w:t>
      </w:r>
      <w:r w:rsidR="00E8634E" w:rsidRPr="00C440CC">
        <w:rPr>
          <w:rFonts w:ascii="Arial" w:hAnsi="Arial" w:cs="Arial"/>
          <w:sz w:val="24"/>
          <w:szCs w:val="24"/>
          <w:lang w:val="en-GB"/>
        </w:rPr>
        <w:t xml:space="preserve"> motif)</w:t>
      </w:r>
      <w:r w:rsidR="003666BF" w:rsidRPr="00C440CC" w:rsidDel="003666BF">
        <w:rPr>
          <w:rFonts w:ascii="Arial" w:hAnsi="Arial" w:cs="Arial"/>
          <w:sz w:val="24"/>
          <w:szCs w:val="24"/>
          <w:lang w:val="en-GB"/>
        </w:rPr>
        <w:t xml:space="preserve"> </w:t>
      </w:r>
      <w:r w:rsidR="004E2E3B" w:rsidRPr="00C440CC">
        <w:rPr>
          <w:rFonts w:ascii="Arial" w:hAnsi="Arial" w:cs="Arial"/>
          <w:sz w:val="24"/>
          <w:szCs w:val="24"/>
          <w:lang w:val="en-GB"/>
        </w:rPr>
        <w:t xml:space="preserve">oligo modified on </w:t>
      </w:r>
      <w:r w:rsidR="00FF6D8F" w:rsidRPr="00C440CC">
        <w:rPr>
          <w:rFonts w:ascii="Arial" w:hAnsi="Arial" w:cs="Arial"/>
          <w:sz w:val="24"/>
          <w:szCs w:val="24"/>
          <w:lang w:val="en-GB"/>
        </w:rPr>
        <w:t>guanosine (</w:t>
      </w:r>
      <w:r w:rsidR="009A4F0F" w:rsidRPr="00C440CC">
        <w:rPr>
          <w:rFonts w:ascii="Arial" w:hAnsi="Arial" w:cs="Arial"/>
          <w:sz w:val="24"/>
          <w:szCs w:val="24"/>
          <w:lang w:val="en-GB"/>
        </w:rPr>
        <w:t>dG</w:t>
      </w:r>
      <w:r w:rsidR="004122FD" w:rsidRPr="00C440CC">
        <w:rPr>
          <w:rFonts w:ascii="Arial" w:hAnsi="Arial" w:cs="Arial"/>
          <w:sz w:val="24"/>
          <w:szCs w:val="24"/>
          <w:lang w:val="en-GB"/>
        </w:rPr>
        <w:t>),</w:t>
      </w:r>
      <w:r w:rsidR="004E2E3B" w:rsidRPr="00C440CC">
        <w:rPr>
          <w:rFonts w:ascii="Arial" w:hAnsi="Arial" w:cs="Arial"/>
          <w:sz w:val="24"/>
          <w:szCs w:val="24"/>
          <w:lang w:val="en-GB"/>
        </w:rPr>
        <w:t xml:space="preserve"> the</w:t>
      </w:r>
      <w:r w:rsidR="00FF6D8F" w:rsidRPr="00C440CC">
        <w:rPr>
          <w:rFonts w:ascii="Arial" w:hAnsi="Arial" w:cs="Arial"/>
          <w:sz w:val="24"/>
          <w:szCs w:val="24"/>
          <w:lang w:val="en-GB"/>
        </w:rPr>
        <w:t xml:space="preserve"> products of DarT and SCO5461</w:t>
      </w:r>
      <w:r w:rsidR="004E2E3B" w:rsidRPr="00C440CC">
        <w:rPr>
          <w:rFonts w:ascii="Arial" w:hAnsi="Arial" w:cs="Arial"/>
          <w:sz w:val="24"/>
          <w:szCs w:val="24"/>
          <w:lang w:val="en-GB"/>
        </w:rPr>
        <w:t xml:space="preserve"> transferases,</w:t>
      </w:r>
      <w:r w:rsidR="00FF6D8F" w:rsidRPr="00C440CC">
        <w:rPr>
          <w:rFonts w:ascii="Arial" w:hAnsi="Arial" w:cs="Arial"/>
          <w:sz w:val="24"/>
          <w:szCs w:val="24"/>
          <w:lang w:val="en-GB"/>
        </w:rPr>
        <w:t xml:space="preserve"> respect</w:t>
      </w:r>
      <w:r w:rsidR="00CC7247" w:rsidRPr="00C440CC">
        <w:rPr>
          <w:rFonts w:ascii="Arial" w:hAnsi="Arial" w:cs="Arial"/>
          <w:sz w:val="24"/>
          <w:szCs w:val="24"/>
          <w:lang w:val="en-GB"/>
        </w:rPr>
        <w:t xml:space="preserve">ively. </w:t>
      </w:r>
      <w:r w:rsidR="00FF6D8F" w:rsidRPr="00C440CC">
        <w:rPr>
          <w:rFonts w:ascii="Arial" w:hAnsi="Arial" w:cs="Arial"/>
          <w:sz w:val="24"/>
          <w:szCs w:val="24"/>
          <w:lang w:val="en-GB"/>
        </w:rPr>
        <w:t xml:space="preserve">SCO6735 efficiently de-modified </w:t>
      </w:r>
      <w:r w:rsidR="009A4F0F" w:rsidRPr="00C440CC">
        <w:rPr>
          <w:rFonts w:ascii="Arial" w:hAnsi="Arial" w:cs="Arial"/>
          <w:sz w:val="24"/>
          <w:szCs w:val="24"/>
          <w:lang w:val="en-GB"/>
        </w:rPr>
        <w:t>dT</w:t>
      </w:r>
      <w:r w:rsidR="005E25AF" w:rsidRPr="00C440CC">
        <w:rPr>
          <w:rFonts w:ascii="Arial" w:hAnsi="Arial" w:cs="Arial"/>
          <w:sz w:val="24"/>
          <w:szCs w:val="24"/>
          <w:lang w:val="en-GB"/>
        </w:rPr>
        <w:t>-ADPr</w:t>
      </w:r>
      <w:r w:rsidR="004E2E3B" w:rsidRPr="00C440CC">
        <w:rPr>
          <w:rFonts w:ascii="Arial" w:hAnsi="Arial" w:cs="Arial"/>
          <w:sz w:val="24"/>
          <w:szCs w:val="24"/>
          <w:lang w:val="en-GB"/>
        </w:rPr>
        <w:t xml:space="preserve"> </w:t>
      </w:r>
      <w:r w:rsidR="00AD2195" w:rsidRPr="00C440CC">
        <w:rPr>
          <w:rFonts w:ascii="Arial" w:hAnsi="Arial" w:cs="Arial"/>
          <w:sz w:val="24"/>
          <w:szCs w:val="24"/>
          <w:lang w:val="en-GB"/>
        </w:rPr>
        <w:t xml:space="preserve">while </w:t>
      </w:r>
      <w:r w:rsidR="00A762B1" w:rsidRPr="00C440CC">
        <w:rPr>
          <w:rFonts w:ascii="Arial" w:hAnsi="Arial" w:cs="Arial"/>
          <w:sz w:val="24"/>
          <w:szCs w:val="24"/>
          <w:lang w:val="en-GB"/>
        </w:rPr>
        <w:t xml:space="preserve">having </w:t>
      </w:r>
      <w:r w:rsidR="00FF6D8F" w:rsidRPr="00C440CC">
        <w:rPr>
          <w:rFonts w:ascii="Arial" w:hAnsi="Arial" w:cs="Arial"/>
          <w:sz w:val="24"/>
          <w:szCs w:val="24"/>
          <w:lang w:val="en-GB"/>
        </w:rPr>
        <w:t xml:space="preserve">no activity </w:t>
      </w:r>
      <w:r w:rsidR="00A762B1" w:rsidRPr="00C440CC">
        <w:rPr>
          <w:rFonts w:ascii="Arial" w:hAnsi="Arial" w:cs="Arial"/>
          <w:sz w:val="24"/>
          <w:szCs w:val="24"/>
          <w:lang w:val="en-GB"/>
        </w:rPr>
        <w:t xml:space="preserve">against </w:t>
      </w:r>
      <w:r w:rsidR="005E25AF" w:rsidRPr="00C440CC">
        <w:rPr>
          <w:rFonts w:ascii="Arial" w:hAnsi="Arial" w:cs="Arial"/>
          <w:sz w:val="24"/>
          <w:szCs w:val="24"/>
          <w:lang w:val="en-GB"/>
        </w:rPr>
        <w:t>dG-</w:t>
      </w:r>
      <w:r w:rsidR="009A4F0F" w:rsidRPr="00C440CC">
        <w:rPr>
          <w:rFonts w:ascii="Arial" w:hAnsi="Arial" w:cs="Arial"/>
          <w:sz w:val="24"/>
          <w:szCs w:val="24"/>
          <w:lang w:val="en-GB"/>
        </w:rPr>
        <w:t>ADPr</w:t>
      </w:r>
      <w:r w:rsidR="002B6973" w:rsidRPr="00C440CC">
        <w:rPr>
          <w:rFonts w:ascii="Arial" w:hAnsi="Arial" w:cs="Arial"/>
          <w:sz w:val="24"/>
          <w:szCs w:val="24"/>
          <w:lang w:val="en-GB"/>
        </w:rPr>
        <w:t xml:space="preserve"> (Fig. 2B)</w:t>
      </w:r>
      <w:r w:rsidR="00FF6D8F" w:rsidRPr="00C440CC">
        <w:rPr>
          <w:rFonts w:ascii="Arial" w:hAnsi="Arial" w:cs="Arial"/>
          <w:sz w:val="24"/>
          <w:szCs w:val="24"/>
          <w:lang w:val="en-GB"/>
        </w:rPr>
        <w:t xml:space="preserve">. </w:t>
      </w:r>
      <w:r w:rsidR="002B6973" w:rsidRPr="00C440CC">
        <w:rPr>
          <w:rFonts w:ascii="Arial" w:hAnsi="Arial" w:cs="Arial"/>
          <w:sz w:val="24"/>
          <w:szCs w:val="24"/>
          <w:lang w:val="en-GB"/>
        </w:rPr>
        <w:t>We</w:t>
      </w:r>
      <w:r w:rsidR="007905D5">
        <w:rPr>
          <w:rFonts w:ascii="Arial" w:hAnsi="Arial" w:cs="Arial"/>
          <w:sz w:val="24"/>
          <w:szCs w:val="24"/>
          <w:lang w:val="en-GB"/>
        </w:rPr>
        <w:t>, therefore,</w:t>
      </w:r>
      <w:r w:rsidR="002B6973" w:rsidRPr="00C440CC">
        <w:rPr>
          <w:rFonts w:ascii="Arial" w:hAnsi="Arial" w:cs="Arial"/>
          <w:sz w:val="24"/>
          <w:szCs w:val="24"/>
          <w:lang w:val="en-GB"/>
        </w:rPr>
        <w:t xml:space="preserve"> used</w:t>
      </w:r>
      <w:r w:rsidR="00C14C4A" w:rsidRPr="00C440CC">
        <w:rPr>
          <w:rFonts w:ascii="Arial" w:hAnsi="Arial" w:cs="Arial"/>
          <w:sz w:val="24"/>
          <w:szCs w:val="24"/>
          <w:lang w:val="en-GB"/>
        </w:rPr>
        <w:t xml:space="preserve"> </w:t>
      </w:r>
      <w:r w:rsidR="005E25AF" w:rsidRPr="00C440CC">
        <w:rPr>
          <w:rFonts w:ascii="Arial" w:hAnsi="Arial" w:cs="Arial"/>
          <w:sz w:val="24"/>
          <w:szCs w:val="24"/>
          <w:lang w:val="en-GB"/>
        </w:rPr>
        <w:t>dT</w:t>
      </w:r>
      <w:r w:rsidR="00B47337" w:rsidRPr="00C440CC">
        <w:rPr>
          <w:rFonts w:ascii="Arial" w:hAnsi="Arial" w:cs="Arial"/>
          <w:sz w:val="24"/>
          <w:szCs w:val="24"/>
          <w:lang w:val="en-GB"/>
        </w:rPr>
        <w:t>-</w:t>
      </w:r>
      <w:r w:rsidR="009A4F0F" w:rsidRPr="00C440CC">
        <w:rPr>
          <w:rFonts w:ascii="Arial" w:hAnsi="Arial" w:cs="Arial"/>
          <w:sz w:val="24"/>
          <w:szCs w:val="24"/>
          <w:lang w:val="en-GB"/>
        </w:rPr>
        <w:t>ADPr</w:t>
      </w:r>
      <w:r w:rsidR="00C14C4A" w:rsidRPr="00C440CC">
        <w:rPr>
          <w:rFonts w:ascii="Arial" w:hAnsi="Arial" w:cs="Arial"/>
          <w:sz w:val="24"/>
          <w:szCs w:val="24"/>
          <w:lang w:val="en-GB"/>
        </w:rPr>
        <w:t xml:space="preserve"> as the </w:t>
      </w:r>
      <w:r w:rsidR="00EF299D" w:rsidRPr="00C440CC">
        <w:rPr>
          <w:rFonts w:ascii="Arial" w:hAnsi="Arial" w:cs="Arial"/>
          <w:sz w:val="24"/>
          <w:szCs w:val="24"/>
          <w:lang w:val="en-GB"/>
        </w:rPr>
        <w:t xml:space="preserve">cognate </w:t>
      </w:r>
      <w:r w:rsidR="00C14C4A" w:rsidRPr="00C440CC">
        <w:rPr>
          <w:rFonts w:ascii="Arial" w:hAnsi="Arial" w:cs="Arial"/>
          <w:sz w:val="24"/>
          <w:szCs w:val="24"/>
          <w:lang w:val="en-GB"/>
        </w:rPr>
        <w:t xml:space="preserve">substrate for studying the molecular mechanism of SCO6735 catalysis, while the </w:t>
      </w:r>
      <w:r w:rsidR="005E25AF" w:rsidRPr="00C440CC">
        <w:rPr>
          <w:rFonts w:ascii="Arial" w:hAnsi="Arial" w:cs="Arial"/>
          <w:sz w:val="24"/>
          <w:szCs w:val="24"/>
          <w:lang w:val="en-GB"/>
        </w:rPr>
        <w:t>dG-</w:t>
      </w:r>
      <w:r w:rsidR="009A4F0F" w:rsidRPr="00C440CC">
        <w:rPr>
          <w:rFonts w:ascii="Arial" w:hAnsi="Arial" w:cs="Arial"/>
          <w:sz w:val="24"/>
          <w:szCs w:val="24"/>
          <w:lang w:val="en-GB"/>
        </w:rPr>
        <w:t>ADPr</w:t>
      </w:r>
      <w:r w:rsidR="005E25AF" w:rsidRPr="00C440CC">
        <w:rPr>
          <w:rFonts w:ascii="Arial" w:hAnsi="Arial" w:cs="Arial"/>
          <w:sz w:val="24"/>
          <w:szCs w:val="24"/>
          <w:lang w:val="en-GB"/>
        </w:rPr>
        <w:t xml:space="preserve"> </w:t>
      </w:r>
      <w:r w:rsidR="0020663C" w:rsidRPr="00C440CC">
        <w:rPr>
          <w:rFonts w:ascii="Arial" w:hAnsi="Arial" w:cs="Arial"/>
          <w:sz w:val="24"/>
          <w:szCs w:val="24"/>
          <w:lang w:val="en-GB"/>
        </w:rPr>
        <w:t xml:space="preserve">served as </w:t>
      </w:r>
      <w:r w:rsidR="00C14C4A" w:rsidRPr="00C440CC">
        <w:rPr>
          <w:rFonts w:ascii="Arial" w:hAnsi="Arial" w:cs="Arial"/>
          <w:sz w:val="24"/>
          <w:szCs w:val="24"/>
          <w:lang w:val="en-GB"/>
        </w:rPr>
        <w:t>the negative control,</w:t>
      </w:r>
      <w:r w:rsidR="00C14C4A" w:rsidRPr="00C440CC">
        <w:rPr>
          <w:rFonts w:ascii="Arial" w:hAnsi="Arial" w:cs="Arial"/>
          <w:i/>
          <w:sz w:val="24"/>
          <w:szCs w:val="24"/>
          <w:lang w:val="en-GB"/>
        </w:rPr>
        <w:t xml:space="preserve"> i.e.</w:t>
      </w:r>
      <w:r w:rsidR="00C14C4A" w:rsidRPr="00C440CC">
        <w:rPr>
          <w:rFonts w:ascii="Arial" w:hAnsi="Arial" w:cs="Arial"/>
          <w:sz w:val="24"/>
          <w:szCs w:val="24"/>
          <w:lang w:val="en-GB"/>
        </w:rPr>
        <w:t xml:space="preserve">, the non-cognate substrate. </w:t>
      </w:r>
    </w:p>
    <w:p w14:paraId="0FC8818B" w14:textId="767EE9D9" w:rsidR="00C14C4A" w:rsidRPr="00C440CC" w:rsidRDefault="00C14C4A" w:rsidP="00CA71C2">
      <w:pPr>
        <w:pStyle w:val="ListParagraph"/>
        <w:spacing w:line="240" w:lineRule="auto"/>
        <w:ind w:left="0"/>
        <w:jc w:val="both"/>
        <w:rPr>
          <w:rFonts w:ascii="Arial" w:hAnsi="Arial"/>
          <w:sz w:val="24"/>
          <w:szCs w:val="24"/>
        </w:rPr>
      </w:pPr>
    </w:p>
    <w:p w14:paraId="5423EE8C" w14:textId="486EDA42" w:rsidR="009C610C" w:rsidRPr="00C440CC" w:rsidRDefault="00AF58AF" w:rsidP="00CA71C2">
      <w:pPr>
        <w:pStyle w:val="ListParagraph"/>
        <w:spacing w:line="240" w:lineRule="auto"/>
        <w:ind w:left="0"/>
        <w:jc w:val="both"/>
        <w:rPr>
          <w:rFonts w:ascii="Arial" w:hAnsi="Arial"/>
          <w:sz w:val="24"/>
          <w:szCs w:val="24"/>
        </w:rPr>
      </w:pPr>
      <w:r w:rsidRPr="00C440CC">
        <w:rPr>
          <w:rFonts w:ascii="Arial" w:hAnsi="Arial"/>
          <w:noProof/>
          <w:sz w:val="24"/>
          <w:szCs w:val="24"/>
          <w:lang w:val="en-US" w:eastAsia="en-US"/>
        </w:rPr>
        <w:drawing>
          <wp:inline distT="0" distB="0" distL="0" distR="0" wp14:anchorId="5FB7F270" wp14:editId="2AFD3AB9">
            <wp:extent cx="5760720" cy="537065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 22-3.png"/>
                    <pic:cNvPicPr/>
                  </pic:nvPicPr>
                  <pic:blipFill rotWithShape="1">
                    <a:blip r:embed="rId11">
                      <a:extLst>
                        <a:ext uri="{28A0092B-C50C-407E-A947-70E740481C1C}">
                          <a14:useLocalDpi xmlns:a14="http://schemas.microsoft.com/office/drawing/2010/main" val="0"/>
                        </a:ext>
                      </a:extLst>
                    </a:blip>
                    <a:srcRect b="25080"/>
                    <a:stretch/>
                  </pic:blipFill>
                  <pic:spPr bwMode="auto">
                    <a:xfrm>
                      <a:off x="0" y="0"/>
                      <a:ext cx="5760720" cy="5370653"/>
                    </a:xfrm>
                    <a:prstGeom prst="rect">
                      <a:avLst/>
                    </a:prstGeom>
                    <a:ln>
                      <a:noFill/>
                    </a:ln>
                    <a:extLst>
                      <a:ext uri="{53640926-AAD7-44D8-BBD7-CCE9431645EC}">
                        <a14:shadowObscured xmlns:a14="http://schemas.microsoft.com/office/drawing/2010/main"/>
                      </a:ext>
                    </a:extLst>
                  </pic:spPr>
                </pic:pic>
              </a:graphicData>
            </a:graphic>
          </wp:inline>
        </w:drawing>
      </w:r>
    </w:p>
    <w:p w14:paraId="25C97291" w14:textId="222B222F" w:rsidR="00195229" w:rsidRPr="00C440CC" w:rsidRDefault="001E54B7" w:rsidP="00E31EF0">
      <w:pPr>
        <w:pStyle w:val="NoSpacing"/>
      </w:pPr>
      <w:r w:rsidRPr="00C440CC">
        <w:rPr>
          <w:b/>
          <w:bCs/>
        </w:rPr>
        <w:t>Figure 1</w:t>
      </w:r>
      <w:r w:rsidRPr="00C440CC">
        <w:t xml:space="preserve">. </w:t>
      </w:r>
      <w:r w:rsidR="00D16119" w:rsidRPr="00C440CC">
        <w:rPr>
          <w:b/>
        </w:rPr>
        <w:t xml:space="preserve">SCO6735 is a </w:t>
      </w:r>
      <w:r w:rsidR="003C4E9A" w:rsidRPr="00C440CC">
        <w:rPr>
          <w:b/>
        </w:rPr>
        <w:t>functional homologue of</w:t>
      </w:r>
      <w:r w:rsidRPr="00C440CC">
        <w:rPr>
          <w:b/>
        </w:rPr>
        <w:t xml:space="preserve"> DarG </w:t>
      </w:r>
      <w:r w:rsidR="00076155" w:rsidRPr="00C440CC">
        <w:rPr>
          <w:b/>
        </w:rPr>
        <w:t>and TARG1</w:t>
      </w:r>
      <w:r w:rsidRPr="00C440CC">
        <w:rPr>
          <w:b/>
        </w:rPr>
        <w:t>.</w:t>
      </w:r>
      <w:r w:rsidRPr="00C440CC">
        <w:t xml:space="preserve"> </w:t>
      </w:r>
      <w:r w:rsidR="00773E09" w:rsidRPr="00C440CC">
        <w:t>(A) Super</w:t>
      </w:r>
      <w:r w:rsidR="00AF703E" w:rsidRPr="00C440CC">
        <w:t>im</w:t>
      </w:r>
      <w:r w:rsidR="00773E09" w:rsidRPr="00C440CC">
        <w:t xml:space="preserve">position of SCO6735:ADPr complex </w:t>
      </w:r>
      <w:r w:rsidR="00274F08" w:rsidRPr="00C440CC">
        <w:t xml:space="preserve">(green) </w:t>
      </w:r>
      <w:r w:rsidR="003D1B75" w:rsidRPr="00C440CC">
        <w:t>obt</w:t>
      </w:r>
      <w:r w:rsidR="00451F3D" w:rsidRPr="00C440CC">
        <w:t>a</w:t>
      </w:r>
      <w:r w:rsidR="003D1B75" w:rsidRPr="00C440CC">
        <w:t>ined by</w:t>
      </w:r>
      <w:r w:rsidR="00773E09" w:rsidRPr="00C440CC">
        <w:t xml:space="preserve"> molecular docking and </w:t>
      </w:r>
      <w:r w:rsidR="00421625" w:rsidRPr="00C440CC">
        <w:t xml:space="preserve">four </w:t>
      </w:r>
      <w:r w:rsidR="00773E09" w:rsidRPr="00C440CC">
        <w:t>cycles of energy minimisation (</w:t>
      </w:r>
      <w:r w:rsidR="00274F08" w:rsidRPr="00C440CC">
        <w:t>for molecular docking we used crystal structure of SCO6735 (PDB 5E3B)</w:t>
      </w:r>
      <w:r w:rsidR="00773E09" w:rsidRPr="00C440CC">
        <w:t xml:space="preserve">) with </w:t>
      </w:r>
      <w:r w:rsidR="008F553B" w:rsidRPr="00C440CC">
        <w:t>Bt_1257</w:t>
      </w:r>
      <w:r w:rsidR="00F57EF5" w:rsidRPr="00C440CC">
        <w:t xml:space="preserve"> (yellow; PDB 2FG1), </w:t>
      </w:r>
      <w:r w:rsidR="00773E09" w:rsidRPr="00C440CC">
        <w:t>DarG:ADPr (pink; PDB 5M3E) and TARG1:ADP</w:t>
      </w:r>
      <w:r w:rsidR="005733EF" w:rsidRPr="00C440CC">
        <w:t>r</w:t>
      </w:r>
      <w:r w:rsidR="00773E09" w:rsidRPr="00C440CC">
        <w:t xml:space="preserve"> (blue; PDB 4J5</w:t>
      </w:r>
      <w:r w:rsidR="00AF703E" w:rsidRPr="00C440CC">
        <w:t>S</w:t>
      </w:r>
      <w:r w:rsidR="00773E09" w:rsidRPr="00C440CC">
        <w:t xml:space="preserve">). ADPr </w:t>
      </w:r>
      <w:r w:rsidR="00AF703E" w:rsidRPr="00C440CC">
        <w:t>is</w:t>
      </w:r>
      <w:r w:rsidR="00773E09" w:rsidRPr="00C440CC">
        <w:t xml:space="preserve"> depicted as a stick model. Different positioning of PB-loop is shown by an arrow. Loops missing in the SCO6735 crystal structure </w:t>
      </w:r>
      <w:r w:rsidR="00274F08" w:rsidRPr="00C440CC">
        <w:t xml:space="preserve">(PDB 5E3B) </w:t>
      </w:r>
      <w:r w:rsidR="00773E09" w:rsidRPr="00C440CC">
        <w:t xml:space="preserve">are built with the </w:t>
      </w:r>
      <w:r w:rsidR="004B010D" w:rsidRPr="00C440CC">
        <w:t xml:space="preserve">SWISS-MODEL </w:t>
      </w:r>
      <w:r w:rsidR="002E0613" w:rsidRPr="00C440CC">
        <w:t xml:space="preserve">and shown in transparent green. </w:t>
      </w:r>
      <w:r w:rsidR="009E4FC5" w:rsidRPr="00C440CC">
        <w:t xml:space="preserve">(B) </w:t>
      </w:r>
      <w:r w:rsidR="0083509D" w:rsidRPr="00C440CC">
        <w:t xml:space="preserve">Multiple </w:t>
      </w:r>
      <w:r w:rsidR="009E4FC5" w:rsidRPr="00C440CC">
        <w:t>sequence alignment of SCO6735, Bt_1257</w:t>
      </w:r>
      <w:r w:rsidR="00DD1E57" w:rsidRPr="00C440CC">
        <w:t>,</w:t>
      </w:r>
      <w:r w:rsidR="009E4FC5" w:rsidRPr="00C440CC">
        <w:t xml:space="preserve"> TARG1 and DarG</w:t>
      </w:r>
      <w:r w:rsidR="00A14D04" w:rsidRPr="00C440CC">
        <w:t xml:space="preserve"> based on structural superimposition of all four proteins</w:t>
      </w:r>
      <w:r w:rsidR="009E4FC5" w:rsidRPr="00C440CC">
        <w:t>. Secondary structures are designated above sequences. Catalytically important amino acids in TARG1 an</w:t>
      </w:r>
      <w:r w:rsidR="00F30FC5" w:rsidRPr="00C440CC">
        <w:t>d DarG are highlighted with red boxes</w:t>
      </w:r>
      <w:r w:rsidR="009E4FC5" w:rsidRPr="00C440CC">
        <w:t xml:space="preserve">. Gln85 in SCO6735, equivalent to catalytically important lysine in TARG1 and DarG, is highlighted </w:t>
      </w:r>
      <w:r w:rsidR="00F30FC5" w:rsidRPr="00C440CC">
        <w:t xml:space="preserve">with a </w:t>
      </w:r>
      <w:r w:rsidR="009E4FC5" w:rsidRPr="00C440CC">
        <w:t>green</w:t>
      </w:r>
      <w:r w:rsidR="00F30FC5" w:rsidRPr="00C440CC">
        <w:t xml:space="preserve"> star</w:t>
      </w:r>
      <w:r w:rsidR="009E4FC5" w:rsidRPr="00C440CC">
        <w:t xml:space="preserve">. </w:t>
      </w:r>
      <w:r w:rsidR="00FA4194" w:rsidRPr="00C440CC">
        <w:t xml:space="preserve">Residues </w:t>
      </w:r>
      <w:r w:rsidR="002E0613" w:rsidRPr="00C440CC">
        <w:t>marked with a blue star</w:t>
      </w:r>
      <w:r w:rsidR="004B75A2" w:rsidRPr="00C440CC">
        <w:t xml:space="preserve"> </w:t>
      </w:r>
      <w:r w:rsidR="00FA4194" w:rsidRPr="00C440CC">
        <w:t>were analysed by mutagenesis studies</w:t>
      </w:r>
      <w:r w:rsidR="00DD1E57" w:rsidRPr="00C440CC">
        <w:t>,</w:t>
      </w:r>
      <w:r w:rsidR="002E0613" w:rsidRPr="00C440CC">
        <w:t xml:space="preserve"> and Val25 </w:t>
      </w:r>
      <w:r w:rsidR="00DD1E57" w:rsidRPr="00C440CC">
        <w:t>(marked with a pink asterisk) we deemed</w:t>
      </w:r>
      <w:r w:rsidR="002E0613" w:rsidRPr="00C440CC">
        <w:t xml:space="preserve"> important for the catalytic mechanism. </w:t>
      </w:r>
      <w:r w:rsidR="00DD1E57" w:rsidRPr="00C440CC">
        <w:t xml:space="preserve">(C) Phylogenetic tree of </w:t>
      </w:r>
      <w:r w:rsidR="00FA4194" w:rsidRPr="00C440CC">
        <w:t xml:space="preserve">the </w:t>
      </w:r>
      <w:r w:rsidR="00DD1E57" w:rsidRPr="00C440CC">
        <w:t xml:space="preserve">macrodomain </w:t>
      </w:r>
      <w:r w:rsidR="0083509D" w:rsidRPr="00C440CC">
        <w:t>superfamily</w:t>
      </w:r>
      <w:r w:rsidR="00DD1E57" w:rsidRPr="00C440CC">
        <w:t xml:space="preserve">. </w:t>
      </w:r>
      <w:r w:rsidR="007905D5">
        <w:t>The s</w:t>
      </w:r>
      <w:r w:rsidR="00DD1E57" w:rsidRPr="00C440CC">
        <w:t>pecies</w:t>
      </w:r>
      <w:r w:rsidR="007905D5">
        <w:t>'</w:t>
      </w:r>
      <w:r w:rsidR="00DD1E57" w:rsidRPr="00C440CC">
        <w:t xml:space="preserve"> full names and accession numbers of the 38 macrodomain sequences involved are listed in Supplementary Table 1. The colours are the same as in </w:t>
      </w:r>
      <w:r w:rsidR="003A19F0" w:rsidRPr="00C440CC">
        <w:t>(</w:t>
      </w:r>
      <w:r w:rsidR="00DD1E57" w:rsidRPr="00C440CC">
        <w:t>A</w:t>
      </w:r>
      <w:r w:rsidR="003A19F0" w:rsidRPr="00C440CC">
        <w:t>)</w:t>
      </w:r>
      <w:r w:rsidR="00DD1E57" w:rsidRPr="00C440CC">
        <w:t>. (</w:t>
      </w:r>
      <w:r w:rsidR="009E4FC5" w:rsidRPr="00C440CC">
        <w:t xml:space="preserve">D) SCO6735 can rescue </w:t>
      </w:r>
      <w:r w:rsidR="009E4FC5" w:rsidRPr="00C440CC">
        <w:rPr>
          <w:i/>
          <w:iCs/>
        </w:rPr>
        <w:t>E. coli</w:t>
      </w:r>
      <w:r w:rsidR="009E4FC5" w:rsidRPr="00C440CC">
        <w:t xml:space="preserve"> from the toxic effect of DarT. </w:t>
      </w:r>
      <w:r w:rsidR="007D394C" w:rsidRPr="00C440CC">
        <w:t xml:space="preserve">Toxicity assay monitoring the growth of </w:t>
      </w:r>
      <w:r w:rsidR="009E4FC5" w:rsidRPr="00C440CC">
        <w:rPr>
          <w:i/>
          <w:iCs/>
        </w:rPr>
        <w:t>E. coli</w:t>
      </w:r>
      <w:r w:rsidR="009E4FC5" w:rsidRPr="00C440CC">
        <w:t xml:space="preserve"> BL21(DE3) with </w:t>
      </w:r>
      <w:bookmarkStart w:id="3" w:name="_Hlk75283116"/>
      <w:r w:rsidR="009E4FC5" w:rsidRPr="00C440CC">
        <w:t xml:space="preserve">pBAD33 carrying DarT </w:t>
      </w:r>
      <w:bookmarkEnd w:id="3"/>
      <w:r w:rsidR="009E4FC5" w:rsidRPr="00C440CC">
        <w:t xml:space="preserve">and pET28 carrying DarG or SCO6735. Plates were supplemented with glucose/arabinose for suppression/induction of expression from </w:t>
      </w:r>
      <w:r w:rsidR="007905D5">
        <w:t xml:space="preserve">the </w:t>
      </w:r>
      <w:r w:rsidR="009E4FC5" w:rsidRPr="00C440CC">
        <w:t xml:space="preserve">pBAD vector, glucose and IPTG for induction of expression from </w:t>
      </w:r>
      <w:r w:rsidR="007905D5">
        <w:t xml:space="preserve">the </w:t>
      </w:r>
      <w:r w:rsidR="009E4FC5" w:rsidRPr="00C440CC">
        <w:t>pET vector</w:t>
      </w:r>
      <w:r w:rsidR="004B75A2" w:rsidRPr="00C440CC">
        <w:t xml:space="preserve">. </w:t>
      </w:r>
      <w:r w:rsidR="004540D9" w:rsidRPr="00C440CC">
        <w:t>(</w:t>
      </w:r>
      <w:r w:rsidR="00773E09" w:rsidRPr="00C440CC">
        <w:t>E</w:t>
      </w:r>
      <w:r w:rsidRPr="00C440CC">
        <w:t xml:space="preserve">) </w:t>
      </w:r>
      <w:r w:rsidR="00550F3E" w:rsidRPr="00C440CC">
        <w:t xml:space="preserve">SCO6735, DarG and TARG1 </w:t>
      </w:r>
      <w:r w:rsidR="005B11EC" w:rsidRPr="00C440CC">
        <w:t xml:space="preserve">(0.5 µM) </w:t>
      </w:r>
      <w:r w:rsidR="00550F3E" w:rsidRPr="00C440CC">
        <w:t xml:space="preserve">activity on DarT-modified </w:t>
      </w:r>
      <w:r w:rsidR="000A77EE" w:rsidRPr="00C440CC">
        <w:t>DNA</w:t>
      </w:r>
      <w:r w:rsidR="00550F3E" w:rsidRPr="00C440CC">
        <w:t xml:space="preserve"> </w:t>
      </w:r>
      <w:r w:rsidR="00550F3E" w:rsidRPr="00C440CC">
        <w:lastRenderedPageBreak/>
        <w:t>oligonucleotide</w:t>
      </w:r>
      <w:r w:rsidR="00DD1E57" w:rsidRPr="00C440CC">
        <w:t xml:space="preserve"> (0.5</w:t>
      </w:r>
      <w:r w:rsidR="00506C6A" w:rsidRPr="00C440CC">
        <w:t xml:space="preserve"> µM)</w:t>
      </w:r>
      <w:r w:rsidR="007D1029" w:rsidRPr="00C440CC">
        <w:t>. The reactions were stop</w:t>
      </w:r>
      <w:r w:rsidR="005D3BBE" w:rsidRPr="00C440CC">
        <w:t>p</w:t>
      </w:r>
      <w:r w:rsidR="007D1029" w:rsidRPr="00C440CC">
        <w:t xml:space="preserve">ed </w:t>
      </w:r>
      <w:r w:rsidR="00550F3E" w:rsidRPr="00C440CC">
        <w:t>after 30 sec</w:t>
      </w:r>
      <w:r w:rsidR="005B11EC" w:rsidRPr="00C440CC">
        <w:t>onds</w:t>
      </w:r>
      <w:r w:rsidR="00550F3E" w:rsidRPr="00C440CC">
        <w:t xml:space="preserve"> or 1 minute</w:t>
      </w:r>
      <w:r w:rsidR="007D1029" w:rsidRPr="00C440CC">
        <w:t xml:space="preserve"> and</w:t>
      </w:r>
      <w:r w:rsidR="00550F3E" w:rsidRPr="00C440CC">
        <w:t xml:space="preserve"> analysed by the gel-shift assay</w:t>
      </w:r>
      <w:r w:rsidR="00EA1924" w:rsidRPr="00C440CC">
        <w:t>.</w:t>
      </w:r>
    </w:p>
    <w:p w14:paraId="1C78215F" w14:textId="77777777" w:rsidR="009B0001" w:rsidRPr="00C440CC" w:rsidRDefault="009B0001" w:rsidP="00E31EF0">
      <w:pPr>
        <w:pStyle w:val="NoSpacing"/>
      </w:pPr>
    </w:p>
    <w:p w14:paraId="4C857EFB" w14:textId="77777777" w:rsidR="00EA6389" w:rsidRPr="00C440CC" w:rsidRDefault="00EA6389" w:rsidP="00427D28">
      <w:pPr>
        <w:pStyle w:val="Heading1"/>
      </w:pPr>
      <w:r w:rsidRPr="00C440CC">
        <w:t>Structural and dynamical properties of the SCO6735:substrate complex</w:t>
      </w:r>
    </w:p>
    <w:p w14:paraId="0223E5D9" w14:textId="0D1307FF" w:rsidR="00FE3003" w:rsidRPr="00C440CC" w:rsidRDefault="00FE3003" w:rsidP="00CA71C2">
      <w:pPr>
        <w:spacing w:line="240" w:lineRule="auto"/>
        <w:jc w:val="both"/>
        <w:rPr>
          <w:rFonts w:ascii="Arial" w:eastAsia="Calibri" w:hAnsi="Arial" w:cs="Arial"/>
          <w:sz w:val="24"/>
          <w:szCs w:val="24"/>
          <w:lang w:val="en-GB"/>
        </w:rPr>
      </w:pPr>
    </w:p>
    <w:p w14:paraId="3A302617" w14:textId="152770E7" w:rsidR="00073892" w:rsidRPr="00C440CC" w:rsidRDefault="003D258E" w:rsidP="00CA71C2">
      <w:pPr>
        <w:spacing w:line="240" w:lineRule="auto"/>
        <w:jc w:val="both"/>
        <w:rPr>
          <w:rFonts w:ascii="Arial" w:eastAsia="Calibri" w:hAnsi="Arial" w:cs="Arial"/>
          <w:sz w:val="24"/>
          <w:szCs w:val="24"/>
          <w:lang w:val="en-GB"/>
        </w:rPr>
      </w:pPr>
      <w:r w:rsidRPr="00C440CC">
        <w:rPr>
          <w:rFonts w:ascii="Arial" w:eastAsia="Calibri" w:hAnsi="Arial" w:cs="Arial"/>
          <w:sz w:val="24"/>
          <w:szCs w:val="24"/>
          <w:lang w:val="en-GB"/>
        </w:rPr>
        <w:t xml:space="preserve">The most obvious difference </w:t>
      </w:r>
      <w:r w:rsidR="008A093A" w:rsidRPr="00C440CC">
        <w:rPr>
          <w:rFonts w:ascii="Arial" w:eastAsia="Calibri" w:hAnsi="Arial" w:cs="Arial"/>
          <w:sz w:val="24"/>
          <w:szCs w:val="24"/>
          <w:lang w:val="en-GB"/>
        </w:rPr>
        <w:t xml:space="preserve">between the </w:t>
      </w:r>
      <w:r w:rsidR="000824FC" w:rsidRPr="00C440CC">
        <w:rPr>
          <w:rFonts w:ascii="Arial" w:eastAsia="Calibri" w:hAnsi="Arial" w:cs="Arial"/>
          <w:sz w:val="24"/>
          <w:szCs w:val="24"/>
          <w:lang w:val="en-GB"/>
        </w:rPr>
        <w:t xml:space="preserve">crystal structures of </w:t>
      </w:r>
      <w:r w:rsidR="008A093A" w:rsidRPr="00C440CC">
        <w:rPr>
          <w:rFonts w:ascii="Arial" w:eastAsia="Calibri" w:hAnsi="Arial" w:cs="Arial"/>
          <w:sz w:val="24"/>
          <w:szCs w:val="24"/>
          <w:lang w:val="en-GB"/>
        </w:rPr>
        <w:t xml:space="preserve">SCO6735 </w:t>
      </w:r>
      <w:r w:rsidR="00162692" w:rsidRPr="00C440CC">
        <w:rPr>
          <w:rFonts w:ascii="Arial" w:eastAsia="Calibri" w:hAnsi="Arial" w:cs="Arial"/>
          <w:sz w:val="24"/>
          <w:szCs w:val="24"/>
          <w:lang w:val="en-GB"/>
        </w:rPr>
        <w:t>(</w:t>
      </w:r>
      <w:r w:rsidR="00BC4D51" w:rsidRPr="00C440CC">
        <w:rPr>
          <w:rFonts w:ascii="Arial" w:eastAsia="Calibri" w:hAnsi="Arial" w:cs="Arial"/>
          <w:sz w:val="24"/>
          <w:szCs w:val="24"/>
          <w:lang w:val="en-GB"/>
        </w:rPr>
        <w:t>PDB 5E3B</w:t>
      </w:r>
      <w:r w:rsidR="007B51A8" w:rsidRPr="00C440CC">
        <w:rPr>
          <w:rFonts w:ascii="Arial" w:eastAsia="Calibri" w:hAnsi="Arial" w:cs="Arial"/>
          <w:sz w:val="24"/>
          <w:szCs w:val="24"/>
          <w:lang w:val="en-GB"/>
        </w:rPr>
        <w:t xml:space="preserve">, conformations used </w:t>
      </w:r>
      <w:r w:rsidR="00E105F6" w:rsidRPr="00C440CC">
        <w:rPr>
          <w:rFonts w:ascii="Arial" w:eastAsia="Calibri" w:hAnsi="Arial" w:cs="Arial"/>
          <w:sz w:val="24"/>
          <w:szCs w:val="24"/>
          <w:lang w:val="en-GB"/>
        </w:rPr>
        <w:t>depicted in Supplementary Fig. 3</w:t>
      </w:r>
      <w:r w:rsidR="007B51A8" w:rsidRPr="00C440CC">
        <w:rPr>
          <w:rFonts w:ascii="Arial" w:eastAsia="Calibri" w:hAnsi="Arial" w:cs="Arial"/>
          <w:sz w:val="24"/>
          <w:szCs w:val="24"/>
          <w:lang w:val="en-GB"/>
        </w:rPr>
        <w:t>A and B</w:t>
      </w:r>
      <w:r w:rsidR="00BC4D51" w:rsidRPr="00C440CC">
        <w:rPr>
          <w:rFonts w:ascii="Arial" w:eastAsia="Calibri" w:hAnsi="Arial" w:cs="Arial"/>
          <w:sz w:val="24"/>
          <w:szCs w:val="24"/>
          <w:lang w:val="en-GB"/>
        </w:rPr>
        <w:t xml:space="preserve">) </w:t>
      </w:r>
      <w:r w:rsidR="008A093A" w:rsidRPr="00C440CC">
        <w:rPr>
          <w:rFonts w:ascii="Arial" w:eastAsia="Calibri" w:hAnsi="Arial" w:cs="Arial"/>
          <w:sz w:val="24"/>
          <w:szCs w:val="24"/>
          <w:lang w:val="en-GB"/>
        </w:rPr>
        <w:t>and TARG1/</w:t>
      </w:r>
      <w:r w:rsidR="004D129F" w:rsidRPr="00C440CC">
        <w:rPr>
          <w:rFonts w:ascii="Arial" w:eastAsia="Calibri" w:hAnsi="Arial" w:cs="Arial"/>
          <w:sz w:val="24"/>
          <w:szCs w:val="24"/>
          <w:lang w:val="en-GB"/>
        </w:rPr>
        <w:t>DarG</w:t>
      </w:r>
      <w:r w:rsidR="00E941A5" w:rsidRPr="00C440CC">
        <w:rPr>
          <w:rFonts w:ascii="Arial" w:eastAsia="Calibri" w:hAnsi="Arial" w:cs="Arial"/>
          <w:sz w:val="24"/>
          <w:szCs w:val="24"/>
          <w:lang w:val="en-GB"/>
        </w:rPr>
        <w:t xml:space="preserve"> </w:t>
      </w:r>
      <w:r w:rsidR="001D7A92" w:rsidRPr="00C440CC">
        <w:rPr>
          <w:rFonts w:ascii="Arial" w:eastAsia="Calibri" w:hAnsi="Arial" w:cs="Arial"/>
          <w:sz w:val="24"/>
          <w:szCs w:val="24"/>
          <w:lang w:val="en-GB"/>
        </w:rPr>
        <w:t xml:space="preserve">(PDB 4J5S/5M3E) </w:t>
      </w:r>
      <w:r w:rsidR="00E941A5" w:rsidRPr="00C440CC">
        <w:rPr>
          <w:rFonts w:ascii="Arial" w:eastAsia="Calibri" w:hAnsi="Arial" w:cs="Arial"/>
          <w:sz w:val="24"/>
          <w:szCs w:val="24"/>
          <w:lang w:val="en-GB"/>
        </w:rPr>
        <w:t>is</w:t>
      </w:r>
      <w:r w:rsidR="002546BC" w:rsidRPr="00C440CC">
        <w:rPr>
          <w:rFonts w:ascii="Arial" w:eastAsia="Calibri" w:hAnsi="Arial" w:cs="Arial"/>
          <w:sz w:val="24"/>
          <w:szCs w:val="24"/>
          <w:lang w:val="en-GB"/>
        </w:rPr>
        <w:t xml:space="preserve"> </w:t>
      </w:r>
      <w:r w:rsidR="007A15C7" w:rsidRPr="00C440CC">
        <w:rPr>
          <w:rFonts w:ascii="Arial" w:eastAsia="Calibri" w:hAnsi="Arial" w:cs="Arial"/>
          <w:sz w:val="24"/>
          <w:szCs w:val="24"/>
          <w:lang w:val="en-GB"/>
        </w:rPr>
        <w:t>the</w:t>
      </w:r>
      <w:r w:rsidR="00515ADD" w:rsidRPr="00C440CC">
        <w:rPr>
          <w:rFonts w:ascii="Arial" w:eastAsia="Calibri" w:hAnsi="Arial" w:cs="Arial"/>
          <w:sz w:val="24"/>
          <w:szCs w:val="24"/>
          <w:lang w:val="en-GB"/>
        </w:rPr>
        <w:t xml:space="preserve"> </w:t>
      </w:r>
      <w:r w:rsidR="000C52E4" w:rsidRPr="00C440CC">
        <w:rPr>
          <w:rFonts w:ascii="Arial" w:eastAsia="Calibri" w:hAnsi="Arial" w:cs="Arial"/>
          <w:sz w:val="24"/>
          <w:szCs w:val="24"/>
          <w:lang w:val="en-GB"/>
        </w:rPr>
        <w:t>positioning</w:t>
      </w:r>
      <w:r w:rsidR="00651271" w:rsidRPr="00C440CC">
        <w:rPr>
          <w:rFonts w:ascii="Arial" w:eastAsia="Calibri" w:hAnsi="Arial" w:cs="Arial"/>
          <w:sz w:val="24"/>
          <w:szCs w:val="24"/>
          <w:lang w:val="en-GB"/>
        </w:rPr>
        <w:t xml:space="preserve"> of the </w:t>
      </w:r>
      <w:r w:rsidR="004D129F" w:rsidRPr="00C440CC">
        <w:rPr>
          <w:rFonts w:ascii="Arial" w:eastAsia="Calibri" w:hAnsi="Arial" w:cs="Arial"/>
          <w:sz w:val="24"/>
          <w:szCs w:val="24"/>
          <w:lang w:val="en-GB"/>
        </w:rPr>
        <w:t>P</w:t>
      </w:r>
      <w:r w:rsidR="009527AE" w:rsidRPr="00C440CC">
        <w:rPr>
          <w:rFonts w:ascii="Arial" w:eastAsia="Calibri" w:hAnsi="Arial" w:cs="Arial"/>
          <w:sz w:val="24"/>
          <w:szCs w:val="24"/>
          <w:lang w:val="en-GB"/>
        </w:rPr>
        <w:t>B</w:t>
      </w:r>
      <w:r w:rsidR="004D129F" w:rsidRPr="00C440CC">
        <w:rPr>
          <w:rFonts w:ascii="Arial" w:eastAsia="Calibri" w:hAnsi="Arial" w:cs="Arial"/>
          <w:sz w:val="24"/>
          <w:szCs w:val="24"/>
          <w:lang w:val="en-GB"/>
        </w:rPr>
        <w:t>-loop</w:t>
      </w:r>
      <w:r w:rsidR="00515ADD" w:rsidRPr="00C440CC">
        <w:rPr>
          <w:rFonts w:ascii="Arial" w:eastAsia="Calibri" w:hAnsi="Arial" w:cs="Arial"/>
          <w:sz w:val="24"/>
          <w:szCs w:val="24"/>
          <w:lang w:val="en-GB"/>
        </w:rPr>
        <w:t xml:space="preserve">. </w:t>
      </w:r>
      <w:r w:rsidR="00800295" w:rsidRPr="00C440CC">
        <w:rPr>
          <w:rFonts w:ascii="Arial" w:eastAsia="Calibri" w:hAnsi="Arial" w:cs="Arial"/>
          <w:sz w:val="24"/>
          <w:szCs w:val="24"/>
          <w:lang w:val="en-GB"/>
        </w:rPr>
        <w:t>It was previously shown that in TARG1 and DarG,</w:t>
      </w:r>
      <w:r w:rsidR="001848D7" w:rsidRPr="00C440CC">
        <w:rPr>
          <w:rFonts w:ascii="Arial" w:eastAsia="Calibri" w:hAnsi="Arial" w:cs="Arial"/>
          <w:sz w:val="24"/>
          <w:szCs w:val="24"/>
          <w:lang w:val="en-GB"/>
        </w:rPr>
        <w:t xml:space="preserve"> the</w:t>
      </w:r>
      <w:r w:rsidR="00800295" w:rsidRPr="00C440CC">
        <w:rPr>
          <w:rFonts w:ascii="Arial" w:eastAsia="Calibri" w:hAnsi="Arial" w:cs="Arial"/>
          <w:sz w:val="24"/>
          <w:szCs w:val="24"/>
          <w:lang w:val="en-GB"/>
        </w:rPr>
        <w:t xml:space="preserve"> </w:t>
      </w:r>
      <w:r w:rsidR="009527AE" w:rsidRPr="00C440CC">
        <w:rPr>
          <w:rFonts w:ascii="Arial" w:eastAsia="Calibri" w:hAnsi="Arial" w:cs="Arial"/>
          <w:sz w:val="24"/>
          <w:szCs w:val="24"/>
          <w:lang w:val="en-GB"/>
        </w:rPr>
        <w:t xml:space="preserve">PB-loop </w:t>
      </w:r>
      <w:r w:rsidR="004D129F" w:rsidRPr="00C440CC">
        <w:rPr>
          <w:rFonts w:ascii="Arial" w:eastAsia="Calibri" w:hAnsi="Arial" w:cs="Arial"/>
          <w:sz w:val="24"/>
          <w:szCs w:val="24"/>
          <w:lang w:val="en-GB"/>
        </w:rPr>
        <w:t>always adopts a closed confo</w:t>
      </w:r>
      <w:r w:rsidR="00800295" w:rsidRPr="00C440CC">
        <w:rPr>
          <w:rFonts w:ascii="Arial" w:eastAsia="Calibri" w:hAnsi="Arial" w:cs="Arial"/>
          <w:sz w:val="24"/>
          <w:szCs w:val="24"/>
          <w:lang w:val="en-GB"/>
        </w:rPr>
        <w:t>rmation</w:t>
      </w:r>
      <w:r w:rsidR="004D129F" w:rsidRPr="00C440CC">
        <w:rPr>
          <w:rFonts w:ascii="Arial" w:eastAsia="Calibri" w:hAnsi="Arial" w:cs="Arial"/>
          <w:sz w:val="24"/>
          <w:szCs w:val="24"/>
          <w:lang w:val="en-GB"/>
        </w:rPr>
        <w:t xml:space="preserve"> – both in </w:t>
      </w:r>
      <w:r w:rsidR="00800295" w:rsidRPr="00C440CC">
        <w:rPr>
          <w:rFonts w:ascii="Arial" w:eastAsia="Calibri" w:hAnsi="Arial" w:cs="Arial"/>
          <w:sz w:val="24"/>
          <w:szCs w:val="24"/>
          <w:lang w:val="en-GB"/>
        </w:rPr>
        <w:t xml:space="preserve">apo form and </w:t>
      </w:r>
      <w:r w:rsidR="004D129F" w:rsidRPr="00C440CC">
        <w:rPr>
          <w:rFonts w:ascii="Arial" w:eastAsia="Calibri" w:hAnsi="Arial" w:cs="Arial"/>
          <w:sz w:val="24"/>
          <w:szCs w:val="24"/>
          <w:lang w:val="en-GB"/>
        </w:rPr>
        <w:t xml:space="preserve">in </w:t>
      </w:r>
      <w:r w:rsidR="00800295" w:rsidRPr="00C440CC">
        <w:rPr>
          <w:rFonts w:ascii="Arial" w:eastAsia="Calibri" w:hAnsi="Arial" w:cs="Arial"/>
          <w:sz w:val="24"/>
          <w:szCs w:val="24"/>
          <w:lang w:val="en-GB"/>
        </w:rPr>
        <w:t>complex with</w:t>
      </w:r>
      <w:r w:rsidR="004D129F" w:rsidRPr="00C440CC">
        <w:rPr>
          <w:rFonts w:ascii="Arial" w:eastAsia="Calibri" w:hAnsi="Arial" w:cs="Arial"/>
          <w:sz w:val="24"/>
          <w:szCs w:val="24"/>
          <w:lang w:val="en-GB"/>
        </w:rPr>
        <w:t xml:space="preserve"> the</w:t>
      </w:r>
      <w:r w:rsidR="00800295" w:rsidRPr="00C440CC">
        <w:rPr>
          <w:rFonts w:ascii="Arial" w:eastAsia="Calibri" w:hAnsi="Arial" w:cs="Arial"/>
          <w:sz w:val="24"/>
          <w:szCs w:val="24"/>
          <w:lang w:val="en-GB"/>
        </w:rPr>
        <w:t xml:space="preserve"> ADP-ribose </w:t>
      </w:r>
      <w:r w:rsidR="00E17B2C" w:rsidRPr="00C440CC">
        <w:rPr>
          <w:rFonts w:ascii="Arial" w:eastAsia="Calibri" w:hAnsi="Arial" w:cs="Arial"/>
          <w:sz w:val="24"/>
          <w:szCs w:val="24"/>
          <w:lang w:val="en-GB"/>
        </w:rPr>
        <w:fldChar w:fldCharType="begin">
          <w:fldData xml:space="preserve">PEVuZE5vdGU+PENpdGU+PEF1dGhvcj5TaGFyaWZpPC9BdXRob3I+PFllYXI+MjAxMzwvWWVhcj48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</w:fldData>
        </w:fldChar>
      </w:r>
      <w:r w:rsidR="003A24A5" w:rsidRPr="00C440CC">
        <w:rPr>
          <w:rFonts w:ascii="Arial" w:eastAsia="Calibri" w:hAnsi="Arial" w:cs="Arial"/>
          <w:sz w:val="24"/>
          <w:szCs w:val="24"/>
          <w:lang w:val="en-GB"/>
        </w:rPr>
        <w:instrText xml:space="preserve"> ADDIN EN.CITE </w:instrText>
      </w:r>
      <w:r w:rsidR="003A24A5" w:rsidRPr="00C440CC">
        <w:rPr>
          <w:rFonts w:ascii="Arial" w:eastAsia="Calibri" w:hAnsi="Arial" w:cs="Arial"/>
          <w:sz w:val="24"/>
          <w:szCs w:val="24"/>
          <w:lang w:val="en-GB"/>
        </w:rPr>
        <w:fldChar w:fldCharType="begin">
          <w:fldData xml:space="preserve">PEVuZE5vdGU+PENpdGU+PEF1dGhvcj5TaGFyaWZpPC9BdXRob3I+PFllYXI+MjAxMzwvWWVhcj48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</w:fldData>
        </w:fldChar>
      </w:r>
      <w:r w:rsidR="003A24A5" w:rsidRPr="00C440CC">
        <w:rPr>
          <w:rFonts w:ascii="Arial" w:eastAsia="Calibri" w:hAnsi="Arial" w:cs="Arial"/>
          <w:sz w:val="24"/>
          <w:szCs w:val="24"/>
          <w:lang w:val="en-GB"/>
        </w:rPr>
        <w:instrText xml:space="preserve"> ADDIN EN.CITE.DATA </w:instrText>
      </w:r>
      <w:r w:rsidR="003A24A5" w:rsidRPr="00C440CC">
        <w:rPr>
          <w:rFonts w:ascii="Arial" w:eastAsia="Calibri" w:hAnsi="Arial" w:cs="Arial"/>
          <w:sz w:val="24"/>
          <w:szCs w:val="24"/>
          <w:lang w:val="en-GB"/>
        </w:rPr>
      </w:r>
      <w:r w:rsidR="003A24A5" w:rsidRPr="00C440CC">
        <w:rPr>
          <w:rFonts w:ascii="Arial" w:eastAsia="Calibri" w:hAnsi="Arial" w:cs="Arial"/>
          <w:sz w:val="24"/>
          <w:szCs w:val="24"/>
          <w:lang w:val="en-GB"/>
        </w:rPr>
        <w:fldChar w:fldCharType="end"/>
      </w:r>
      <w:r w:rsidR="00E17B2C" w:rsidRPr="00C440CC">
        <w:rPr>
          <w:rFonts w:ascii="Arial" w:eastAsia="Calibri" w:hAnsi="Arial" w:cs="Arial"/>
          <w:sz w:val="24"/>
          <w:szCs w:val="24"/>
          <w:lang w:val="en-GB"/>
        </w:rPr>
      </w:r>
      <w:r w:rsidR="00E17B2C" w:rsidRPr="00C440CC">
        <w:rPr>
          <w:rFonts w:ascii="Arial" w:eastAsia="Calibri" w:hAnsi="Arial" w:cs="Arial"/>
          <w:sz w:val="24"/>
          <w:szCs w:val="24"/>
          <w:lang w:val="en-GB"/>
        </w:rPr>
        <w:fldChar w:fldCharType="separate"/>
      </w:r>
      <w:r w:rsidR="003A24A5" w:rsidRPr="00C440CC">
        <w:rPr>
          <w:rFonts w:ascii="Arial" w:eastAsia="Calibri" w:hAnsi="Arial" w:cs="Arial"/>
          <w:noProof/>
          <w:sz w:val="24"/>
          <w:szCs w:val="24"/>
          <w:lang w:val="en-GB"/>
        </w:rPr>
        <w:t>[</w:t>
      </w:r>
      <w:hyperlink w:anchor="_ENREF_30" w:tooltip="Jankevicius, 2016 #184" w:history="1">
        <w:r w:rsidR="00593008" w:rsidRPr="00C440CC">
          <w:rPr>
            <w:rFonts w:ascii="Arial" w:eastAsia="Calibri" w:hAnsi="Arial" w:cs="Arial"/>
            <w:noProof/>
            <w:sz w:val="24"/>
            <w:szCs w:val="24"/>
            <w:lang w:val="en-GB"/>
          </w:rPr>
          <w:t>30</w:t>
        </w:r>
      </w:hyperlink>
      <w:r w:rsidR="003A24A5" w:rsidRPr="00C440CC">
        <w:rPr>
          <w:rFonts w:ascii="Arial" w:eastAsia="Calibri" w:hAnsi="Arial" w:cs="Arial"/>
          <w:noProof/>
          <w:sz w:val="24"/>
          <w:szCs w:val="24"/>
          <w:lang w:val="en-GB"/>
        </w:rPr>
        <w:t xml:space="preserve">, </w:t>
      </w:r>
      <w:hyperlink w:anchor="_ENREF_45" w:tooltip="Sharifi, 2013 #71" w:history="1">
        <w:r w:rsidR="00593008" w:rsidRPr="00C440CC">
          <w:rPr>
            <w:rFonts w:ascii="Arial" w:eastAsia="Calibri" w:hAnsi="Arial" w:cs="Arial"/>
            <w:noProof/>
            <w:sz w:val="24"/>
            <w:szCs w:val="24"/>
            <w:lang w:val="en-GB"/>
          </w:rPr>
          <w:t>45</w:t>
        </w:r>
      </w:hyperlink>
      <w:r w:rsidR="003A24A5" w:rsidRPr="00C440CC">
        <w:rPr>
          <w:rFonts w:ascii="Arial" w:eastAsia="Calibri" w:hAnsi="Arial" w:cs="Arial"/>
          <w:noProof/>
          <w:sz w:val="24"/>
          <w:szCs w:val="24"/>
          <w:lang w:val="en-GB"/>
        </w:rPr>
        <w:t>]</w:t>
      </w:r>
      <w:r w:rsidR="00E17B2C" w:rsidRPr="00C440CC">
        <w:rPr>
          <w:rFonts w:ascii="Arial" w:eastAsia="Calibri" w:hAnsi="Arial" w:cs="Arial"/>
          <w:sz w:val="24"/>
          <w:szCs w:val="24"/>
          <w:lang w:val="en-GB"/>
        </w:rPr>
        <w:fldChar w:fldCharType="end"/>
      </w:r>
      <w:r w:rsidR="004D129F" w:rsidRPr="00C440CC">
        <w:rPr>
          <w:rFonts w:ascii="Arial" w:eastAsia="Calibri" w:hAnsi="Arial" w:cs="Arial"/>
          <w:sz w:val="24"/>
          <w:szCs w:val="24"/>
          <w:lang w:val="en-GB"/>
        </w:rPr>
        <w:t>.</w:t>
      </w:r>
      <w:r w:rsidR="00800295" w:rsidRPr="00C440CC">
        <w:rPr>
          <w:rFonts w:ascii="Arial" w:eastAsia="Calibri" w:hAnsi="Arial" w:cs="Arial"/>
          <w:sz w:val="24"/>
          <w:szCs w:val="24"/>
          <w:lang w:val="en-GB"/>
        </w:rPr>
        <w:t xml:space="preserve"> </w:t>
      </w:r>
      <w:r w:rsidR="004B76A7" w:rsidRPr="00C440CC">
        <w:rPr>
          <w:rFonts w:ascii="Arial" w:eastAsia="Calibri" w:hAnsi="Arial" w:cs="Arial"/>
          <w:sz w:val="24"/>
          <w:szCs w:val="24"/>
          <w:lang w:val="en-GB"/>
        </w:rPr>
        <w:t>On the other hand</w:t>
      </w:r>
      <w:r w:rsidR="00D00E98" w:rsidRPr="00C440CC">
        <w:rPr>
          <w:rFonts w:ascii="Arial" w:eastAsia="Calibri" w:hAnsi="Arial" w:cs="Arial"/>
          <w:sz w:val="24"/>
          <w:szCs w:val="24"/>
          <w:lang w:val="en-GB"/>
        </w:rPr>
        <w:t>,</w:t>
      </w:r>
      <w:r w:rsidR="004D129F" w:rsidRPr="00C440CC">
        <w:rPr>
          <w:rFonts w:ascii="Arial" w:eastAsia="Calibri" w:hAnsi="Arial" w:cs="Arial"/>
          <w:sz w:val="24"/>
          <w:szCs w:val="24"/>
          <w:lang w:val="en-GB"/>
        </w:rPr>
        <w:t xml:space="preserve"> </w:t>
      </w:r>
      <w:r w:rsidR="00606AC1" w:rsidRPr="00C440CC">
        <w:rPr>
          <w:rFonts w:ascii="Arial" w:eastAsia="Calibri" w:hAnsi="Arial" w:cs="Arial"/>
          <w:sz w:val="24"/>
          <w:szCs w:val="24"/>
          <w:lang w:val="en-GB"/>
        </w:rPr>
        <w:t xml:space="preserve">the </w:t>
      </w:r>
      <w:r w:rsidR="00B6245E" w:rsidRPr="00C440CC">
        <w:rPr>
          <w:rFonts w:ascii="Arial" w:eastAsia="Calibri" w:hAnsi="Arial" w:cs="Arial"/>
          <w:sz w:val="24"/>
          <w:szCs w:val="24"/>
          <w:lang w:val="en-GB"/>
        </w:rPr>
        <w:t>PB-loop in</w:t>
      </w:r>
      <w:r w:rsidR="00D00E98" w:rsidRPr="00C440CC">
        <w:rPr>
          <w:rFonts w:ascii="Arial" w:eastAsia="Calibri" w:hAnsi="Arial" w:cs="Arial"/>
          <w:sz w:val="24"/>
          <w:szCs w:val="24"/>
          <w:lang w:val="en-GB"/>
        </w:rPr>
        <w:t xml:space="preserve"> </w:t>
      </w:r>
      <w:r w:rsidR="007905D5">
        <w:rPr>
          <w:rFonts w:ascii="Arial" w:eastAsia="Calibri" w:hAnsi="Arial" w:cs="Arial"/>
          <w:sz w:val="24"/>
          <w:szCs w:val="24"/>
          <w:lang w:val="en-GB"/>
        </w:rPr>
        <w:t xml:space="preserve">the </w:t>
      </w:r>
      <w:r w:rsidR="00D00E98" w:rsidRPr="00C440CC">
        <w:rPr>
          <w:rFonts w:ascii="Arial" w:eastAsia="Calibri" w:hAnsi="Arial" w:cs="Arial"/>
          <w:sz w:val="24"/>
          <w:szCs w:val="24"/>
          <w:lang w:val="en-GB"/>
        </w:rPr>
        <w:t xml:space="preserve">SCO6735 </w:t>
      </w:r>
      <w:r w:rsidR="004B76A7" w:rsidRPr="00C440CC">
        <w:rPr>
          <w:rFonts w:ascii="Arial" w:eastAsia="Calibri" w:hAnsi="Arial" w:cs="Arial"/>
          <w:sz w:val="24"/>
          <w:szCs w:val="24"/>
          <w:lang w:val="en-GB"/>
        </w:rPr>
        <w:t xml:space="preserve">crystal structure </w:t>
      </w:r>
      <w:r w:rsidR="00D00E98" w:rsidRPr="00C440CC">
        <w:rPr>
          <w:rFonts w:ascii="Arial" w:eastAsia="Calibri" w:hAnsi="Arial" w:cs="Arial"/>
          <w:sz w:val="24"/>
          <w:szCs w:val="24"/>
          <w:lang w:val="en-GB"/>
        </w:rPr>
        <w:t>in</w:t>
      </w:r>
      <w:r w:rsidR="004B76A7" w:rsidRPr="00C440CC">
        <w:rPr>
          <w:rFonts w:ascii="Arial" w:eastAsia="Calibri" w:hAnsi="Arial" w:cs="Arial"/>
          <w:sz w:val="24"/>
          <w:szCs w:val="24"/>
          <w:lang w:val="en-GB"/>
        </w:rPr>
        <w:t xml:space="preserve"> apo form </w:t>
      </w:r>
      <w:r w:rsidR="004D129F" w:rsidRPr="00C440CC">
        <w:rPr>
          <w:rFonts w:ascii="Arial" w:eastAsia="Calibri" w:hAnsi="Arial" w:cs="Arial"/>
          <w:sz w:val="24"/>
          <w:szCs w:val="24"/>
          <w:lang w:val="en-GB"/>
        </w:rPr>
        <w:t>is open and located far away from the active site (</w:t>
      </w:r>
      <w:r w:rsidR="003D162B" w:rsidRPr="00C440CC">
        <w:rPr>
          <w:rFonts w:ascii="Arial" w:eastAsia="Calibri" w:hAnsi="Arial" w:cs="Arial"/>
          <w:sz w:val="24"/>
          <w:szCs w:val="24"/>
          <w:lang w:val="en-GB"/>
        </w:rPr>
        <w:t>Fig. 1</w:t>
      </w:r>
      <w:r w:rsidR="00355EF9" w:rsidRPr="00C440CC">
        <w:rPr>
          <w:rFonts w:ascii="Arial" w:eastAsia="Calibri" w:hAnsi="Arial" w:cs="Arial"/>
          <w:sz w:val="24"/>
          <w:szCs w:val="24"/>
          <w:lang w:val="en-GB"/>
        </w:rPr>
        <w:t>A and</w:t>
      </w:r>
      <w:r w:rsidR="004D129F" w:rsidRPr="00C440CC">
        <w:rPr>
          <w:rFonts w:ascii="Arial" w:eastAsia="Calibri" w:hAnsi="Arial" w:cs="Arial"/>
          <w:sz w:val="24"/>
          <w:szCs w:val="24"/>
          <w:lang w:val="en-GB"/>
        </w:rPr>
        <w:t xml:space="preserve"> in </w:t>
      </w:r>
      <w:r w:rsidR="003A24A5" w:rsidRPr="00C440CC">
        <w:rPr>
          <w:rFonts w:ascii="Arial" w:eastAsia="Calibri"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eastAsia="Calibri" w:hAnsi="Arial" w:cs="Arial"/>
          <w:sz w:val="24"/>
          <w:szCs w:val="24"/>
          <w:lang w:val="en-GB"/>
        </w:rPr>
        <w:instrText xml:space="preserve"> ADDIN EN.CITE </w:instrText>
      </w:r>
      <w:r w:rsidR="003A24A5" w:rsidRPr="00C440CC">
        <w:rPr>
          <w:rFonts w:ascii="Arial" w:eastAsia="Calibri"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eastAsia="Calibri" w:hAnsi="Arial" w:cs="Arial"/>
          <w:sz w:val="24"/>
          <w:szCs w:val="24"/>
          <w:lang w:val="en-GB"/>
        </w:rPr>
        <w:instrText xml:space="preserve"> ADDIN EN.CITE.DATA </w:instrText>
      </w:r>
      <w:r w:rsidR="003A24A5" w:rsidRPr="00C440CC">
        <w:rPr>
          <w:rFonts w:ascii="Arial" w:eastAsia="Calibri" w:hAnsi="Arial" w:cs="Arial"/>
          <w:sz w:val="24"/>
          <w:szCs w:val="24"/>
          <w:lang w:val="en-GB"/>
        </w:rPr>
      </w:r>
      <w:r w:rsidR="003A24A5" w:rsidRPr="00C440CC">
        <w:rPr>
          <w:rFonts w:ascii="Arial" w:eastAsia="Calibri" w:hAnsi="Arial" w:cs="Arial"/>
          <w:sz w:val="24"/>
          <w:szCs w:val="24"/>
          <w:lang w:val="en-GB"/>
        </w:rPr>
        <w:fldChar w:fldCharType="end"/>
      </w:r>
      <w:r w:rsidR="003A24A5" w:rsidRPr="00C440CC">
        <w:rPr>
          <w:rFonts w:ascii="Arial" w:eastAsia="Calibri" w:hAnsi="Arial" w:cs="Arial"/>
          <w:sz w:val="24"/>
          <w:szCs w:val="24"/>
          <w:lang w:val="en-GB"/>
        </w:rPr>
      </w:r>
      <w:r w:rsidR="003A24A5" w:rsidRPr="00C440CC">
        <w:rPr>
          <w:rFonts w:ascii="Arial" w:eastAsia="Calibri" w:hAnsi="Arial" w:cs="Arial"/>
          <w:sz w:val="24"/>
          <w:szCs w:val="24"/>
          <w:lang w:val="en-GB"/>
        </w:rPr>
        <w:fldChar w:fldCharType="separate"/>
      </w:r>
      <w:r w:rsidR="003A24A5" w:rsidRPr="00C440CC">
        <w:rPr>
          <w:rFonts w:ascii="Arial" w:eastAsia="Calibri" w:hAnsi="Arial" w:cs="Arial"/>
          <w:noProof/>
          <w:sz w:val="24"/>
          <w:szCs w:val="24"/>
          <w:lang w:val="en-GB"/>
        </w:rPr>
        <w:t>[</w:t>
      </w:r>
      <w:hyperlink w:anchor="_ENREF_17" w:tooltip="Lalic, 2016 #153" w:history="1">
        <w:r w:rsidR="00593008" w:rsidRPr="00C440CC">
          <w:rPr>
            <w:rFonts w:ascii="Arial" w:eastAsia="Calibri" w:hAnsi="Arial" w:cs="Arial"/>
            <w:noProof/>
            <w:sz w:val="24"/>
            <w:szCs w:val="24"/>
            <w:lang w:val="en-GB"/>
          </w:rPr>
          <w:t>17</w:t>
        </w:r>
      </w:hyperlink>
      <w:r w:rsidR="003A24A5" w:rsidRPr="00C440CC">
        <w:rPr>
          <w:rFonts w:ascii="Arial" w:eastAsia="Calibri" w:hAnsi="Arial" w:cs="Arial"/>
          <w:noProof/>
          <w:sz w:val="24"/>
          <w:szCs w:val="24"/>
          <w:lang w:val="en-GB"/>
        </w:rPr>
        <w:t>]</w:t>
      </w:r>
      <w:r w:rsidR="003A24A5" w:rsidRPr="00C440CC">
        <w:rPr>
          <w:rFonts w:ascii="Arial" w:eastAsia="Calibri" w:hAnsi="Arial" w:cs="Arial"/>
          <w:sz w:val="24"/>
          <w:szCs w:val="24"/>
          <w:lang w:val="en-GB"/>
        </w:rPr>
        <w:fldChar w:fldCharType="end"/>
      </w:r>
      <w:r w:rsidR="004D129F" w:rsidRPr="00C440CC">
        <w:rPr>
          <w:rFonts w:ascii="Arial" w:eastAsia="Calibri" w:hAnsi="Arial" w:cs="Arial"/>
          <w:sz w:val="24"/>
          <w:szCs w:val="24"/>
          <w:lang w:val="en-GB"/>
        </w:rPr>
        <w:t xml:space="preserve">). </w:t>
      </w:r>
    </w:p>
    <w:p w14:paraId="78315F69" w14:textId="3B9A83E4" w:rsidR="00103CEE" w:rsidRPr="00C440CC" w:rsidRDefault="00103CEE" w:rsidP="00CA71C2">
      <w:pPr>
        <w:spacing w:line="240" w:lineRule="auto"/>
        <w:jc w:val="both"/>
        <w:rPr>
          <w:rFonts w:ascii="Arial" w:hAnsi="Arial" w:cs="Arial"/>
          <w:sz w:val="24"/>
          <w:szCs w:val="24"/>
          <w:lang w:val="en-GB"/>
        </w:rPr>
      </w:pPr>
      <w:r w:rsidRPr="00C440CC">
        <w:rPr>
          <w:rFonts w:ascii="Arial" w:eastAsia="Calibri" w:hAnsi="Arial" w:cs="Arial"/>
          <w:sz w:val="24"/>
          <w:szCs w:val="24"/>
          <w:lang w:val="en-GB"/>
        </w:rPr>
        <w:t xml:space="preserve">To get a better insight into </w:t>
      </w:r>
      <w:r w:rsidR="0025705B" w:rsidRPr="00C440CC">
        <w:rPr>
          <w:rFonts w:ascii="Arial" w:eastAsia="Calibri" w:hAnsi="Arial" w:cs="Arial"/>
          <w:sz w:val="24"/>
          <w:szCs w:val="24"/>
          <w:lang w:val="en-GB"/>
        </w:rPr>
        <w:t xml:space="preserve">the </w:t>
      </w:r>
      <w:r w:rsidRPr="00C440CC">
        <w:rPr>
          <w:rFonts w:ascii="Arial" w:eastAsia="Calibri" w:hAnsi="Arial" w:cs="Arial"/>
          <w:sz w:val="24"/>
          <w:szCs w:val="24"/>
          <w:lang w:val="en-GB"/>
        </w:rPr>
        <w:t xml:space="preserve">molecular dynamics of </w:t>
      </w:r>
      <w:r w:rsidR="00D717C4" w:rsidRPr="00C440CC">
        <w:rPr>
          <w:rFonts w:ascii="Arial" w:eastAsia="Calibri" w:hAnsi="Arial" w:cs="Arial"/>
          <w:sz w:val="24"/>
          <w:szCs w:val="24"/>
          <w:lang w:val="en-GB"/>
        </w:rPr>
        <w:t xml:space="preserve">the </w:t>
      </w:r>
      <w:r w:rsidR="00451F3D" w:rsidRPr="00C440CC">
        <w:rPr>
          <w:rFonts w:ascii="Arial" w:eastAsia="Calibri" w:hAnsi="Arial" w:cs="Arial"/>
          <w:sz w:val="24"/>
          <w:szCs w:val="24"/>
          <w:lang w:val="en-GB"/>
        </w:rPr>
        <w:t>SCO6735</w:t>
      </w:r>
      <w:r w:rsidRPr="00C440CC">
        <w:rPr>
          <w:rFonts w:ascii="Arial" w:eastAsia="Calibri" w:hAnsi="Arial" w:cs="Arial"/>
          <w:sz w:val="24"/>
          <w:szCs w:val="24"/>
          <w:lang w:val="en-GB"/>
        </w:rPr>
        <w:t>:substrate</w:t>
      </w:r>
      <w:r w:rsidR="00D717C4" w:rsidRPr="00C440CC">
        <w:rPr>
          <w:rFonts w:ascii="Arial" w:eastAsia="Calibri" w:hAnsi="Arial" w:cs="Arial"/>
          <w:sz w:val="24"/>
          <w:szCs w:val="24"/>
          <w:lang w:val="en-GB"/>
        </w:rPr>
        <w:t xml:space="preserve"> and </w:t>
      </w:r>
      <w:r w:rsidR="00451F3D" w:rsidRPr="00C440CC">
        <w:rPr>
          <w:rFonts w:ascii="Arial" w:eastAsia="Calibri" w:hAnsi="Arial" w:cs="Arial"/>
          <w:sz w:val="24"/>
          <w:szCs w:val="24"/>
          <w:lang w:val="en-GB"/>
        </w:rPr>
        <w:t>SCO6735</w:t>
      </w:r>
      <w:r w:rsidRPr="00C440CC">
        <w:rPr>
          <w:rFonts w:ascii="Arial" w:eastAsia="Calibri" w:hAnsi="Arial" w:cs="Arial"/>
          <w:sz w:val="24"/>
          <w:szCs w:val="24"/>
          <w:lang w:val="en-GB"/>
        </w:rPr>
        <w:t>:product complex</w:t>
      </w:r>
      <w:r w:rsidR="00451F3D" w:rsidRPr="00C440CC">
        <w:rPr>
          <w:rFonts w:ascii="Arial" w:eastAsia="Calibri" w:hAnsi="Arial" w:cs="Arial"/>
          <w:sz w:val="24"/>
          <w:szCs w:val="24"/>
          <w:lang w:val="en-GB"/>
        </w:rPr>
        <w:t>es</w:t>
      </w:r>
      <w:r w:rsidR="005610F5">
        <w:rPr>
          <w:rFonts w:ascii="Arial" w:eastAsia="Calibri" w:hAnsi="Arial" w:cs="Arial"/>
          <w:sz w:val="24"/>
          <w:szCs w:val="24"/>
          <w:lang w:val="en-GB"/>
        </w:rPr>
        <w:t>,</w:t>
      </w:r>
      <w:r w:rsidR="00451F3D" w:rsidRPr="00C440CC">
        <w:rPr>
          <w:rFonts w:ascii="Arial" w:eastAsia="Calibri" w:hAnsi="Arial" w:cs="Arial"/>
          <w:sz w:val="24"/>
          <w:szCs w:val="24"/>
          <w:lang w:val="en-GB"/>
        </w:rPr>
        <w:t xml:space="preserve"> computational simulations were conducted. Complexes with </w:t>
      </w:r>
      <w:r w:rsidR="00AD2195" w:rsidRPr="00C440CC">
        <w:rPr>
          <w:rFonts w:ascii="Arial" w:eastAsia="Calibri" w:hAnsi="Arial" w:cs="Arial"/>
          <w:sz w:val="24"/>
          <w:szCs w:val="24"/>
          <w:lang w:val="en-GB"/>
        </w:rPr>
        <w:t xml:space="preserve">the </w:t>
      </w:r>
      <w:r w:rsidR="00451F3D" w:rsidRPr="00C440CC">
        <w:rPr>
          <w:rFonts w:ascii="Arial" w:eastAsia="Calibri" w:hAnsi="Arial" w:cs="Arial"/>
          <w:sz w:val="24"/>
          <w:szCs w:val="24"/>
          <w:lang w:val="en-GB"/>
        </w:rPr>
        <w:t>product (ADPr), cognate (</w:t>
      </w:r>
      <w:r w:rsidR="00632142" w:rsidRPr="00C440CC">
        <w:rPr>
          <w:rFonts w:ascii="Arial" w:eastAsia="Calibri" w:hAnsi="Arial" w:cs="Arial"/>
          <w:sz w:val="24"/>
          <w:szCs w:val="24"/>
          <w:lang w:val="en-GB"/>
        </w:rPr>
        <w:t>dT-</w:t>
      </w:r>
      <w:r w:rsidR="00451F3D" w:rsidRPr="00C440CC">
        <w:rPr>
          <w:rFonts w:ascii="Arial" w:eastAsia="Calibri" w:hAnsi="Arial" w:cs="Arial"/>
          <w:sz w:val="24"/>
          <w:szCs w:val="24"/>
          <w:lang w:val="en-GB"/>
        </w:rPr>
        <w:t>ADPr) and non-cognate (dG</w:t>
      </w:r>
      <w:r w:rsidR="00632142" w:rsidRPr="00C440CC">
        <w:rPr>
          <w:rFonts w:ascii="Arial" w:eastAsia="Calibri" w:hAnsi="Arial" w:cs="Arial"/>
          <w:sz w:val="24"/>
          <w:szCs w:val="24"/>
          <w:lang w:val="en-GB"/>
        </w:rPr>
        <w:t>-ADPr</w:t>
      </w:r>
      <w:r w:rsidR="00451F3D" w:rsidRPr="00C440CC">
        <w:rPr>
          <w:rFonts w:ascii="Arial" w:eastAsia="Calibri" w:hAnsi="Arial" w:cs="Arial"/>
          <w:sz w:val="24"/>
          <w:szCs w:val="24"/>
          <w:lang w:val="en-GB"/>
        </w:rPr>
        <w:t xml:space="preserve">) substrate were obtained </w:t>
      </w:r>
      <w:r w:rsidRPr="00C440CC">
        <w:rPr>
          <w:rFonts w:ascii="Arial" w:eastAsia="Calibri" w:hAnsi="Arial" w:cs="Arial"/>
          <w:sz w:val="24"/>
          <w:szCs w:val="24"/>
          <w:lang w:val="en-GB"/>
        </w:rPr>
        <w:t xml:space="preserve">via </w:t>
      </w:r>
      <w:r w:rsidR="007905D5">
        <w:rPr>
          <w:rFonts w:ascii="Arial" w:eastAsia="Calibri" w:hAnsi="Arial" w:cs="Arial"/>
          <w:sz w:val="24"/>
          <w:szCs w:val="24"/>
          <w:lang w:val="en-GB"/>
        </w:rPr>
        <w:t xml:space="preserve">the </w:t>
      </w:r>
      <w:r w:rsidRPr="00C440CC">
        <w:rPr>
          <w:rFonts w:ascii="Arial" w:eastAsia="Calibri" w:hAnsi="Arial" w:cs="Arial"/>
          <w:sz w:val="24"/>
          <w:szCs w:val="24"/>
          <w:lang w:val="en-GB"/>
        </w:rPr>
        <w:t>molecular docking method</w:t>
      </w:r>
      <w:r w:rsidR="00E105F6" w:rsidRPr="00C440CC">
        <w:rPr>
          <w:rFonts w:ascii="Arial" w:eastAsia="Calibri" w:hAnsi="Arial" w:cs="Arial"/>
          <w:sz w:val="24"/>
          <w:szCs w:val="24"/>
          <w:lang w:val="en-GB"/>
        </w:rPr>
        <w:t xml:space="preserve"> (Supplementary Fig. 3</w:t>
      </w:r>
      <w:r w:rsidR="00651CC4" w:rsidRPr="00C440CC">
        <w:rPr>
          <w:rFonts w:ascii="Arial" w:eastAsia="Calibri" w:hAnsi="Arial" w:cs="Arial"/>
          <w:sz w:val="24"/>
          <w:szCs w:val="24"/>
          <w:lang w:val="en-GB"/>
        </w:rPr>
        <w:t>D-F</w:t>
      </w:r>
      <w:r w:rsidR="006C1CE6" w:rsidRPr="00C440CC">
        <w:rPr>
          <w:rFonts w:ascii="Arial" w:eastAsia="Calibri" w:hAnsi="Arial" w:cs="Arial"/>
          <w:sz w:val="24"/>
          <w:szCs w:val="24"/>
          <w:lang w:val="en-GB"/>
        </w:rPr>
        <w:t>)</w:t>
      </w:r>
      <w:r w:rsidRPr="00C440CC">
        <w:rPr>
          <w:rFonts w:ascii="Arial" w:eastAsia="Calibri" w:hAnsi="Arial" w:cs="Arial"/>
          <w:sz w:val="24"/>
          <w:szCs w:val="24"/>
          <w:lang w:val="en-GB"/>
        </w:rPr>
        <w:t xml:space="preserve"> </w:t>
      </w:r>
      <w:r w:rsidR="00451F3D" w:rsidRPr="00C440CC">
        <w:rPr>
          <w:rFonts w:ascii="Arial" w:eastAsia="Calibri" w:hAnsi="Arial" w:cs="Arial"/>
          <w:sz w:val="24"/>
          <w:szCs w:val="24"/>
          <w:lang w:val="en-GB"/>
        </w:rPr>
        <w:t>and then subjected to molecular dynamics (MD) simulations</w:t>
      </w:r>
      <w:r w:rsidR="00B47337" w:rsidRPr="00C440CC">
        <w:rPr>
          <w:rFonts w:ascii="Arial" w:eastAsia="Calibri" w:hAnsi="Arial" w:cs="Arial"/>
          <w:sz w:val="24"/>
          <w:szCs w:val="24"/>
          <w:lang w:val="en-GB"/>
        </w:rPr>
        <w:t xml:space="preserve">. </w:t>
      </w:r>
      <w:r w:rsidR="005F3A5C" w:rsidRPr="00C440CC">
        <w:rPr>
          <w:rFonts w:ascii="Arial" w:eastAsia="Calibri" w:hAnsi="Arial" w:cs="Arial"/>
          <w:color w:val="00000A"/>
          <w:sz w:val="24"/>
          <w:szCs w:val="24"/>
          <w:lang w:val="en-GB"/>
        </w:rPr>
        <w:t xml:space="preserve">The </w:t>
      </w:r>
      <w:r w:rsidR="0025705B" w:rsidRPr="00C440CC">
        <w:rPr>
          <w:rFonts w:ascii="Arial" w:eastAsia="Calibri" w:hAnsi="Arial" w:cs="Arial"/>
          <w:color w:val="00000A"/>
          <w:sz w:val="24"/>
          <w:szCs w:val="24"/>
          <w:lang w:val="en-GB"/>
        </w:rPr>
        <w:t>atomic linkage of the ADPr to</w:t>
      </w:r>
      <w:r w:rsidR="005F3A5C" w:rsidRPr="00C440CC">
        <w:rPr>
          <w:rFonts w:ascii="Arial" w:eastAsia="Calibri" w:hAnsi="Arial" w:cs="Arial"/>
          <w:color w:val="00000A"/>
          <w:sz w:val="24"/>
          <w:szCs w:val="24"/>
          <w:lang w:val="en-GB"/>
        </w:rPr>
        <w:t xml:space="preserve"> g</w:t>
      </w:r>
      <w:r w:rsidR="00B47337" w:rsidRPr="00C440CC">
        <w:rPr>
          <w:rFonts w:ascii="Arial" w:eastAsia="Calibri" w:hAnsi="Arial" w:cs="Arial"/>
          <w:color w:val="00000A"/>
          <w:sz w:val="24"/>
          <w:szCs w:val="24"/>
          <w:lang w:val="en-GB"/>
        </w:rPr>
        <w:t xml:space="preserve">uanine </w:t>
      </w:r>
      <w:r w:rsidR="0025705B" w:rsidRPr="00C440CC">
        <w:rPr>
          <w:rFonts w:ascii="Arial" w:eastAsia="Calibri" w:hAnsi="Arial" w:cs="Arial"/>
          <w:color w:val="00000A"/>
          <w:sz w:val="24"/>
          <w:szCs w:val="24"/>
          <w:lang w:val="en-GB"/>
        </w:rPr>
        <w:t xml:space="preserve">bases </w:t>
      </w:r>
      <w:r w:rsidR="00B47337" w:rsidRPr="00C440CC">
        <w:rPr>
          <w:rFonts w:ascii="Arial" w:eastAsia="Calibri" w:hAnsi="Arial" w:cs="Arial"/>
          <w:color w:val="00000A"/>
          <w:sz w:val="24"/>
          <w:szCs w:val="24"/>
          <w:lang w:val="en-GB"/>
        </w:rPr>
        <w:t xml:space="preserve">was previously </w:t>
      </w:r>
      <w:r w:rsidR="0025705B" w:rsidRPr="00C440CC">
        <w:rPr>
          <w:rFonts w:ascii="Arial" w:eastAsia="Calibri" w:hAnsi="Arial" w:cs="Arial"/>
          <w:color w:val="00000A"/>
          <w:sz w:val="24"/>
          <w:szCs w:val="24"/>
          <w:lang w:val="en-GB"/>
        </w:rPr>
        <w:t xml:space="preserve">characterised </w:t>
      </w:r>
      <w:r w:rsidR="00B47337" w:rsidRPr="00C440CC">
        <w:rPr>
          <w:rFonts w:ascii="Arial" w:eastAsia="Calibri" w:hAnsi="Arial" w:cs="Arial"/>
          <w:color w:val="00000A"/>
          <w:sz w:val="24"/>
          <w:szCs w:val="24"/>
          <w:lang w:val="en-GB"/>
        </w:rPr>
        <w:t xml:space="preserve">using mass spectrometry </w:t>
      </w:r>
      <w:r w:rsidR="003A24A5" w:rsidRPr="00C440CC">
        <w:rPr>
          <w:rFonts w:ascii="Arial" w:eastAsia="Calibri" w:hAnsi="Arial" w:cs="Arial"/>
          <w:color w:val="00000A"/>
          <w:sz w:val="24"/>
          <w:szCs w:val="24"/>
          <w:lang w:val="en-GB"/>
        </w:rPr>
        <w:fldChar w:fldCharType="begin">
          <w:fldData xml:space="preserve">PEVuZE5vdGU+PENpdGU+PEF1dGhvcj5OYWthbm88L0F1dGhvcj48WWVhcj4yMDEzPC9ZZWFyPjxS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</w:fldData>
        </w:fldChar>
      </w:r>
      <w:r w:rsidR="003A24A5" w:rsidRPr="00C440CC">
        <w:rPr>
          <w:rFonts w:ascii="Arial" w:eastAsia="Calibri" w:hAnsi="Arial" w:cs="Arial"/>
          <w:color w:val="00000A"/>
          <w:sz w:val="24"/>
          <w:szCs w:val="24"/>
          <w:lang w:val="en-GB"/>
        </w:rPr>
        <w:instrText xml:space="preserve"> ADDIN EN.CITE </w:instrText>
      </w:r>
      <w:r w:rsidR="003A24A5" w:rsidRPr="00C440CC">
        <w:rPr>
          <w:rFonts w:ascii="Arial" w:eastAsia="Calibri" w:hAnsi="Arial" w:cs="Arial"/>
          <w:color w:val="00000A"/>
          <w:sz w:val="24"/>
          <w:szCs w:val="24"/>
          <w:lang w:val="en-GB"/>
        </w:rPr>
        <w:fldChar w:fldCharType="begin">
          <w:fldData xml:space="preserve">PEVuZE5vdGU+PENpdGU+PEF1dGhvcj5OYWthbm88L0F1dGhvcj48WWVhcj4yMDEzPC9ZZWFyPjxS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</w:fldData>
        </w:fldChar>
      </w:r>
      <w:r w:rsidR="003A24A5" w:rsidRPr="00C440CC">
        <w:rPr>
          <w:rFonts w:ascii="Arial" w:eastAsia="Calibri" w:hAnsi="Arial" w:cs="Arial"/>
          <w:color w:val="00000A"/>
          <w:sz w:val="24"/>
          <w:szCs w:val="24"/>
          <w:lang w:val="en-GB"/>
        </w:rPr>
        <w:instrText xml:space="preserve"> ADDIN EN.CITE.DATA </w:instrText>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end"/>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37" w:tooltip="Nakano, 2013 #47" w:history="1">
        <w:r w:rsidR="00593008" w:rsidRPr="00C440CC">
          <w:rPr>
            <w:rFonts w:ascii="Arial" w:eastAsia="Calibri" w:hAnsi="Arial" w:cs="Arial"/>
            <w:noProof/>
            <w:color w:val="00000A"/>
            <w:sz w:val="24"/>
            <w:szCs w:val="24"/>
            <w:lang w:val="en-GB"/>
          </w:rPr>
          <w:t>37</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00B47337" w:rsidRPr="00C440CC">
        <w:rPr>
          <w:rFonts w:ascii="Arial" w:eastAsia="Calibri" w:hAnsi="Arial" w:cs="Arial"/>
          <w:color w:val="00000A"/>
          <w:sz w:val="24"/>
          <w:szCs w:val="24"/>
          <w:lang w:val="en-GB"/>
        </w:rPr>
        <w:t>, while the</w:t>
      </w:r>
      <w:r w:rsidR="0025705B" w:rsidRPr="00C440CC">
        <w:rPr>
          <w:rFonts w:ascii="Arial" w:eastAsia="Calibri" w:hAnsi="Arial" w:cs="Arial"/>
          <w:color w:val="00000A"/>
          <w:sz w:val="24"/>
          <w:szCs w:val="24"/>
          <w:lang w:val="en-GB"/>
        </w:rPr>
        <w:t xml:space="preserve"> thymine-ADPr linkage </w:t>
      </w:r>
      <w:r w:rsidR="00B47337" w:rsidRPr="00C440CC">
        <w:rPr>
          <w:rFonts w:ascii="Arial" w:eastAsia="Calibri" w:hAnsi="Arial" w:cs="Arial"/>
          <w:color w:val="00000A"/>
          <w:sz w:val="24"/>
          <w:szCs w:val="24"/>
          <w:lang w:val="en-GB"/>
        </w:rPr>
        <w:t xml:space="preserve">was determined by NMR </w:t>
      </w:r>
      <w:r w:rsidR="0025705B" w:rsidRPr="00C440CC">
        <w:rPr>
          <w:rFonts w:ascii="Arial" w:eastAsia="Calibri" w:hAnsi="Arial" w:cs="Arial"/>
          <w:color w:val="00000A"/>
          <w:sz w:val="24"/>
          <w:szCs w:val="24"/>
          <w:lang w:val="en-GB"/>
        </w:rPr>
        <w:t xml:space="preserve">and crystallographic studies </w:t>
      </w:r>
      <w:r w:rsidR="003A24A5" w:rsidRPr="00C440CC">
        <w:rPr>
          <w:rFonts w:ascii="Arial" w:eastAsia="Calibri" w:hAnsi="Arial" w:cs="Arial"/>
          <w:color w:val="00000A"/>
          <w:sz w:val="24"/>
          <w:szCs w:val="24"/>
          <w:lang w:val="en-GB"/>
        </w:rPr>
        <w:fldChar w:fldCharType="begin"/>
      </w:r>
      <w:r w:rsidR="003A24A5" w:rsidRPr="00C440CC">
        <w:rPr>
          <w:rFonts w:ascii="Arial" w:eastAsia="Calibri" w:hAnsi="Arial" w:cs="Arial"/>
          <w:color w:val="00000A"/>
          <w:sz w:val="24"/>
          <w:szCs w:val="24"/>
          <w:lang w:val="en-GB"/>
        </w:rPr>
        <w:instrText xml:space="preserve"> ADDIN EN.CITE &lt;EndNote&gt;&lt;Cite&gt;&lt;Author&gt;Schuller&lt;/Author&gt;&lt;Year&gt;2021&lt;/Year&gt;&lt;RecNum&gt;2665&lt;/RecNum&gt;&lt;DisplayText&gt;[26]&lt;/DisplayText&gt;&lt;record&gt;&lt;rec-number&gt;2665&lt;/rec-number&gt;&lt;foreign-keys&gt;&lt;key app="EN" db-id="xrpwvrz0zzsd5ceavvlp2e2swxxxfawzx2rd" timestamp="1645191117"&gt;2665&lt;/key&gt;&lt;/foreign-keys&gt;&lt;ref-type name="Journal Article"&gt;17&lt;/ref-type&gt;&lt;contributors&gt;&lt;authors&gt;&lt;author&gt;Schuller, Marion&lt;/author&gt;&lt;author&gt;Butler, Rachel E.&lt;/author&gt;&lt;author&gt;Ariza, Antonio&lt;/author&gt;&lt;author&gt;Tromans-Coia, Callum&lt;/author&gt;&lt;author&gt;Jankevicius, Gytis&lt;/author&gt;&lt;author&gt;Claridge, Tim D. W.&lt;/author&gt;&lt;author&gt;Kendall, Sharon L.&lt;/author&gt;&lt;author&gt;Goh, Shan&lt;/author&gt;&lt;author&gt;Stewart, Graham R.&lt;/author&gt;&lt;author&gt;Ahel, Ivan&lt;/author&gt;&lt;/authors&gt;&lt;/contributors&gt;&lt;titles&gt;&lt;title&gt;Molecular basis for DarT ADP-ribosylation of a DNA base&lt;/title&gt;&lt;secondary-title&gt;Nature&lt;/secondary-title&gt;&lt;/titles&gt;&lt;periodical&gt;&lt;full-title&gt;Nature&lt;/full-title&gt;&lt;abbr-1&gt;Nature&lt;/abbr-1&gt;&lt;/periodical&gt;&lt;pages&gt;597-602&lt;/pages&gt;&lt;volume&gt;596&lt;/volume&gt;&lt;number&gt;7873&lt;/number&gt;&lt;dates&gt;&lt;year&gt;2021&lt;/year&gt;&lt;pub-dates&gt;&lt;date&gt;2021/08/01&lt;/date&gt;&lt;/pub-dates&gt;&lt;/dates&gt;&lt;isbn&gt;1476-4687&lt;/isbn&gt;&lt;urls&gt;&lt;related-urls&gt;&lt;url&gt;https://doi.org/10.1038/s41586-021-03825-4&lt;/url&gt;&lt;/related-urls&gt;&lt;/urls&gt;&lt;electronic-resource-num&gt;10.1038/s41586-021-03825-4&lt;/electronic-resource-num&gt;&lt;/record&gt;&lt;/Cite&gt;&lt;/EndNote&gt;</w:instrText>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26" w:tooltip="Schuller, 2021 #2665" w:history="1">
        <w:r w:rsidR="00593008" w:rsidRPr="00C440CC">
          <w:rPr>
            <w:rFonts w:ascii="Arial" w:eastAsia="Calibri" w:hAnsi="Arial" w:cs="Arial"/>
            <w:noProof/>
            <w:color w:val="00000A"/>
            <w:sz w:val="24"/>
            <w:szCs w:val="24"/>
            <w:lang w:val="en-GB"/>
          </w:rPr>
          <w:t>26</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00B47337" w:rsidRPr="00C440CC">
        <w:rPr>
          <w:rFonts w:ascii="Arial" w:eastAsia="Calibri" w:hAnsi="Arial" w:cs="Arial"/>
          <w:color w:val="00000A"/>
          <w:sz w:val="24"/>
          <w:szCs w:val="24"/>
          <w:lang w:val="en-GB"/>
        </w:rPr>
        <w:t xml:space="preserve">. </w:t>
      </w:r>
      <w:r w:rsidR="00B47337" w:rsidRPr="00C440CC">
        <w:rPr>
          <w:rFonts w:ascii="Arial" w:eastAsia="Calibri" w:hAnsi="Arial" w:cs="Arial"/>
          <w:sz w:val="24"/>
          <w:szCs w:val="24"/>
          <w:lang w:val="en-GB"/>
        </w:rPr>
        <w:t>The 5’-phospho-deoxyribose was added to ADP-ribosylated bases to form a relatively small hydrophilic substrate that imitates the modified DNA molecule (2D scheme</w:t>
      </w:r>
      <w:r w:rsidR="00362B63" w:rsidRPr="00C440CC">
        <w:rPr>
          <w:rFonts w:ascii="Arial" w:eastAsia="Calibri" w:hAnsi="Arial" w:cs="Arial"/>
          <w:sz w:val="24"/>
          <w:szCs w:val="24"/>
          <w:lang w:val="en-GB"/>
        </w:rPr>
        <w:t>s</w:t>
      </w:r>
      <w:r w:rsidR="00B47337" w:rsidRPr="00C440CC">
        <w:rPr>
          <w:rFonts w:ascii="Arial" w:eastAsia="Calibri" w:hAnsi="Arial" w:cs="Arial"/>
          <w:sz w:val="24"/>
          <w:szCs w:val="24"/>
          <w:lang w:val="en-GB"/>
        </w:rPr>
        <w:t xml:space="preserve"> of cognate and non-cognate s</w:t>
      </w:r>
      <w:r w:rsidR="003D162B" w:rsidRPr="00C440CC">
        <w:rPr>
          <w:rFonts w:ascii="Arial" w:eastAsia="Calibri" w:hAnsi="Arial" w:cs="Arial"/>
          <w:sz w:val="24"/>
          <w:szCs w:val="24"/>
          <w:lang w:val="en-GB"/>
        </w:rPr>
        <w:t>ubstrates are provided in Supplementary F</w:t>
      </w:r>
      <w:r w:rsidR="00E105F6" w:rsidRPr="00C440CC">
        <w:rPr>
          <w:rFonts w:ascii="Arial" w:eastAsia="Calibri" w:hAnsi="Arial" w:cs="Arial"/>
          <w:sz w:val="24"/>
          <w:szCs w:val="24"/>
          <w:lang w:val="en-GB"/>
        </w:rPr>
        <w:t>ig. 3</w:t>
      </w:r>
      <w:r w:rsidR="003D162B" w:rsidRPr="00C440CC">
        <w:rPr>
          <w:rFonts w:ascii="Arial" w:eastAsia="Calibri" w:hAnsi="Arial" w:cs="Arial"/>
          <w:sz w:val="24"/>
          <w:szCs w:val="24"/>
          <w:lang w:val="en-GB"/>
        </w:rPr>
        <w:t>C</w:t>
      </w:r>
      <w:r w:rsidR="00B47337" w:rsidRPr="00C440CC">
        <w:rPr>
          <w:rFonts w:ascii="Arial" w:eastAsia="Calibri" w:hAnsi="Arial" w:cs="Arial"/>
          <w:sz w:val="24"/>
          <w:szCs w:val="24"/>
          <w:lang w:val="en-GB"/>
        </w:rPr>
        <w:t>).</w:t>
      </w:r>
      <w:bookmarkStart w:id="4" w:name="_Hlk93577943"/>
    </w:p>
    <w:bookmarkEnd w:id="4"/>
    <w:p w14:paraId="680099C3" w14:textId="0399FF64" w:rsidR="00E60687" w:rsidRPr="00C440CC" w:rsidRDefault="005F3A5C" w:rsidP="00CA71C2">
      <w:pPr>
        <w:spacing w:line="240" w:lineRule="auto"/>
        <w:jc w:val="both"/>
        <w:rPr>
          <w:rFonts w:ascii="Arial" w:eastAsia="Calibri" w:hAnsi="Arial" w:cs="Arial"/>
          <w:color w:val="00000A"/>
          <w:sz w:val="24"/>
          <w:szCs w:val="24"/>
          <w:lang w:val="en-GB"/>
        </w:rPr>
      </w:pPr>
      <w:r w:rsidRPr="00C440CC">
        <w:rPr>
          <w:rFonts w:ascii="Arial" w:eastAsia="Calibri" w:hAnsi="Arial" w:cs="Arial"/>
          <w:color w:val="00000A"/>
          <w:sz w:val="24"/>
          <w:szCs w:val="24"/>
          <w:lang w:val="en-GB"/>
        </w:rPr>
        <w:t>During the MD simulation</w:t>
      </w:r>
      <w:r w:rsidR="006F417B" w:rsidRPr="00C440CC">
        <w:rPr>
          <w:rFonts w:ascii="Arial" w:eastAsia="Calibri" w:hAnsi="Arial" w:cs="Arial"/>
          <w:color w:val="00000A"/>
          <w:sz w:val="24"/>
          <w:szCs w:val="24"/>
          <w:lang w:val="en-GB"/>
        </w:rPr>
        <w:t>,</w:t>
      </w:r>
      <w:r w:rsidRPr="00C440CC">
        <w:rPr>
          <w:rFonts w:ascii="Arial" w:eastAsia="Calibri" w:hAnsi="Arial" w:cs="Arial"/>
          <w:color w:val="00000A"/>
          <w:sz w:val="24"/>
          <w:szCs w:val="24"/>
          <w:lang w:val="en-GB"/>
        </w:rPr>
        <w:t xml:space="preserve"> the PB-loop </w:t>
      </w:r>
      <w:r w:rsidR="00866368" w:rsidRPr="00C440CC">
        <w:rPr>
          <w:rFonts w:ascii="Arial" w:eastAsia="Calibri" w:hAnsi="Arial" w:cs="Arial"/>
          <w:color w:val="00000A"/>
          <w:sz w:val="24"/>
          <w:szCs w:val="24"/>
          <w:lang w:val="en-GB"/>
        </w:rPr>
        <w:t>move</w:t>
      </w:r>
      <w:r w:rsidR="00F84C3A" w:rsidRPr="00C440CC">
        <w:rPr>
          <w:rFonts w:ascii="Arial" w:eastAsia="Calibri" w:hAnsi="Arial" w:cs="Arial"/>
          <w:color w:val="00000A"/>
          <w:sz w:val="24"/>
          <w:szCs w:val="24"/>
          <w:lang w:val="en-GB"/>
        </w:rPr>
        <w:t>s</w:t>
      </w:r>
      <w:r w:rsidR="00866368" w:rsidRPr="00C440CC">
        <w:rPr>
          <w:rFonts w:ascii="Arial" w:eastAsia="Calibri" w:hAnsi="Arial" w:cs="Arial"/>
          <w:color w:val="00000A"/>
          <w:sz w:val="24"/>
          <w:szCs w:val="24"/>
          <w:lang w:val="en-GB"/>
        </w:rPr>
        <w:t xml:space="preserve"> </w:t>
      </w:r>
      <w:r w:rsidR="00631471" w:rsidRPr="00C440CC">
        <w:rPr>
          <w:rFonts w:ascii="Arial" w:eastAsia="Calibri" w:hAnsi="Arial" w:cs="Arial"/>
          <w:color w:val="00000A"/>
          <w:sz w:val="24"/>
          <w:szCs w:val="24"/>
          <w:lang w:val="en-GB"/>
        </w:rPr>
        <w:t>towards and away from the</w:t>
      </w:r>
      <w:r w:rsidR="00866368" w:rsidRPr="00C440CC">
        <w:rPr>
          <w:rFonts w:ascii="Arial" w:eastAsia="Calibri" w:hAnsi="Arial" w:cs="Arial"/>
          <w:color w:val="00000A"/>
          <w:sz w:val="24"/>
          <w:szCs w:val="24"/>
          <w:lang w:val="en-GB"/>
        </w:rPr>
        <w:t xml:space="preserve"> active site</w:t>
      </w:r>
      <w:r w:rsidR="0056438E" w:rsidRPr="00C440CC">
        <w:rPr>
          <w:rFonts w:ascii="Arial" w:eastAsia="Calibri" w:hAnsi="Arial" w:cs="Arial"/>
          <w:color w:val="00000A"/>
          <w:sz w:val="24"/>
          <w:szCs w:val="24"/>
          <w:lang w:val="en-GB"/>
        </w:rPr>
        <w:t xml:space="preserve">, especially in </w:t>
      </w:r>
      <w:r w:rsidR="00AD2195" w:rsidRPr="00C440CC">
        <w:rPr>
          <w:rFonts w:ascii="Arial" w:eastAsia="Calibri" w:hAnsi="Arial" w:cs="Arial"/>
          <w:color w:val="00000A"/>
          <w:sz w:val="24"/>
          <w:szCs w:val="24"/>
          <w:lang w:val="en-GB"/>
        </w:rPr>
        <w:t xml:space="preserve">the </w:t>
      </w:r>
      <w:r w:rsidR="0056438E" w:rsidRPr="00C440CC">
        <w:rPr>
          <w:rFonts w:ascii="Arial" w:eastAsia="Calibri" w:hAnsi="Arial" w:cs="Arial"/>
          <w:color w:val="00000A"/>
          <w:sz w:val="24"/>
          <w:szCs w:val="24"/>
          <w:lang w:val="en-GB"/>
        </w:rPr>
        <w:t xml:space="preserve">case of </w:t>
      </w:r>
      <w:r w:rsidR="00AD2195" w:rsidRPr="00C440CC">
        <w:rPr>
          <w:rFonts w:ascii="Arial" w:eastAsia="Calibri" w:hAnsi="Arial" w:cs="Arial"/>
          <w:color w:val="00000A"/>
          <w:sz w:val="24"/>
          <w:szCs w:val="24"/>
          <w:lang w:val="en-GB"/>
        </w:rPr>
        <w:t xml:space="preserve">the </w:t>
      </w:r>
      <w:r w:rsidR="00075D0D" w:rsidRPr="00C440CC">
        <w:rPr>
          <w:rFonts w:ascii="Arial" w:eastAsia="Calibri" w:hAnsi="Arial" w:cs="Arial"/>
          <w:color w:val="00000A"/>
          <w:sz w:val="24"/>
          <w:szCs w:val="24"/>
          <w:lang w:val="en-GB"/>
        </w:rPr>
        <w:t>apoprotein</w:t>
      </w:r>
      <w:r w:rsidR="00843436" w:rsidRPr="00C440CC">
        <w:rPr>
          <w:rFonts w:ascii="Arial" w:eastAsia="Calibri" w:hAnsi="Arial" w:cs="Arial"/>
          <w:color w:val="00000A"/>
          <w:sz w:val="24"/>
          <w:szCs w:val="24"/>
          <w:lang w:val="en-GB"/>
        </w:rPr>
        <w:t xml:space="preserve"> and the </w:t>
      </w:r>
      <w:r w:rsidR="0056438E" w:rsidRPr="00C440CC">
        <w:rPr>
          <w:rFonts w:ascii="Arial" w:eastAsia="Calibri" w:hAnsi="Arial" w:cs="Arial"/>
          <w:color w:val="00000A"/>
          <w:sz w:val="24"/>
          <w:szCs w:val="24"/>
          <w:lang w:val="en-GB"/>
        </w:rPr>
        <w:t>complex with the cognate substrate</w:t>
      </w:r>
      <w:r w:rsidR="00482667" w:rsidRPr="00C440CC">
        <w:rPr>
          <w:rFonts w:ascii="Arial" w:eastAsia="Calibri" w:hAnsi="Arial" w:cs="Arial"/>
          <w:color w:val="00000A"/>
          <w:sz w:val="24"/>
          <w:szCs w:val="24"/>
          <w:lang w:val="en-GB"/>
        </w:rPr>
        <w:t xml:space="preserve">. Although some of the conformations sampled during the simulation </w:t>
      </w:r>
      <w:r w:rsidR="005634F8" w:rsidRPr="00C440CC">
        <w:rPr>
          <w:rFonts w:ascii="Arial" w:eastAsia="Calibri" w:hAnsi="Arial" w:cs="Arial"/>
          <w:color w:val="00000A"/>
          <w:sz w:val="24"/>
          <w:szCs w:val="24"/>
          <w:lang w:val="en-GB"/>
        </w:rPr>
        <w:t xml:space="preserve">with the </w:t>
      </w:r>
      <w:r w:rsidR="00482667" w:rsidRPr="00C440CC">
        <w:rPr>
          <w:rFonts w:ascii="Arial" w:eastAsia="Calibri" w:hAnsi="Arial" w:cs="Arial"/>
          <w:color w:val="00000A"/>
          <w:sz w:val="24"/>
          <w:szCs w:val="24"/>
          <w:lang w:val="en-GB"/>
        </w:rPr>
        <w:t>cognate substrate were slightly closed,</w:t>
      </w:r>
      <w:r w:rsidR="005634F8" w:rsidRPr="00C440CC">
        <w:rPr>
          <w:rFonts w:ascii="Arial" w:eastAsia="Calibri" w:hAnsi="Arial" w:cs="Arial"/>
          <w:color w:val="00000A"/>
          <w:sz w:val="24"/>
          <w:szCs w:val="24"/>
          <w:lang w:val="en-GB"/>
        </w:rPr>
        <w:t xml:space="preserve"> the</w:t>
      </w:r>
      <w:r w:rsidR="00482667" w:rsidRPr="00C440CC">
        <w:rPr>
          <w:rFonts w:ascii="Arial" w:eastAsia="Calibri" w:hAnsi="Arial" w:cs="Arial"/>
          <w:color w:val="00000A"/>
          <w:sz w:val="24"/>
          <w:szCs w:val="24"/>
          <w:lang w:val="en-GB"/>
        </w:rPr>
        <w:t xml:space="preserve"> </w:t>
      </w:r>
      <w:r w:rsidR="00482667" w:rsidRPr="00C440CC">
        <w:rPr>
          <w:rFonts w:ascii="Arial" w:eastAsia="Calibri" w:hAnsi="Arial" w:cs="Arial"/>
          <w:sz w:val="24"/>
          <w:szCs w:val="24"/>
          <w:lang w:val="en-GB"/>
        </w:rPr>
        <w:t>PB-loop</w:t>
      </w:r>
      <w:r w:rsidR="00482667" w:rsidRPr="00C440CC">
        <w:rPr>
          <w:rFonts w:ascii="Arial" w:eastAsia="Calibri" w:hAnsi="Arial" w:cs="Arial"/>
          <w:color w:val="00000A"/>
          <w:sz w:val="24"/>
          <w:szCs w:val="24"/>
          <w:lang w:val="en-GB"/>
        </w:rPr>
        <w:t xml:space="preserve"> never adopted a fully closed conformation </w:t>
      </w:r>
      <w:r w:rsidR="00F549A6" w:rsidRPr="00C440CC">
        <w:rPr>
          <w:rFonts w:ascii="Arial" w:eastAsia="Calibri" w:hAnsi="Arial" w:cs="Arial"/>
          <w:color w:val="00000A"/>
          <w:sz w:val="24"/>
          <w:szCs w:val="24"/>
          <w:lang w:val="en-GB"/>
        </w:rPr>
        <w:t xml:space="preserve">as in </w:t>
      </w:r>
      <w:r w:rsidR="005634F8" w:rsidRPr="00C440CC">
        <w:rPr>
          <w:rFonts w:ascii="Arial" w:eastAsia="Calibri" w:hAnsi="Arial" w:cs="Arial"/>
          <w:color w:val="00000A"/>
          <w:sz w:val="24"/>
          <w:szCs w:val="24"/>
          <w:lang w:val="en-GB"/>
        </w:rPr>
        <w:t xml:space="preserve">the </w:t>
      </w:r>
      <w:r w:rsidR="00F549A6" w:rsidRPr="00C440CC">
        <w:rPr>
          <w:rFonts w:ascii="Arial" w:eastAsia="Calibri" w:hAnsi="Arial" w:cs="Arial"/>
          <w:color w:val="00000A"/>
          <w:sz w:val="24"/>
          <w:szCs w:val="24"/>
          <w:lang w:val="en-GB"/>
        </w:rPr>
        <w:t>crystal structures of DarG</w:t>
      </w:r>
      <w:r w:rsidR="00482667" w:rsidRPr="00C440CC">
        <w:rPr>
          <w:rFonts w:ascii="Arial" w:eastAsia="Calibri" w:hAnsi="Arial" w:cs="Arial"/>
          <w:color w:val="00000A"/>
          <w:sz w:val="24"/>
          <w:szCs w:val="24"/>
          <w:lang w:val="en-GB"/>
        </w:rPr>
        <w:t>:ADPr (PDB</w:t>
      </w:r>
      <w:r w:rsidR="00BF7DB9" w:rsidRPr="00C440CC">
        <w:rPr>
          <w:rFonts w:ascii="Arial" w:eastAsia="Calibri" w:hAnsi="Arial" w:cs="Arial"/>
          <w:color w:val="00000A"/>
          <w:sz w:val="24"/>
          <w:szCs w:val="24"/>
          <w:lang w:val="en-GB"/>
        </w:rPr>
        <w:t xml:space="preserve"> </w:t>
      </w:r>
      <w:r w:rsidR="00482667" w:rsidRPr="00C440CC">
        <w:rPr>
          <w:rFonts w:ascii="Arial" w:eastAsia="Calibri" w:hAnsi="Arial" w:cs="Arial"/>
          <w:color w:val="00000A"/>
          <w:sz w:val="24"/>
          <w:szCs w:val="24"/>
          <w:lang w:val="en-GB"/>
        </w:rPr>
        <w:t>5M3E) and TARG1:ADPr (PDB</w:t>
      </w:r>
      <w:r w:rsidR="00BF7DB9" w:rsidRPr="00C440CC">
        <w:rPr>
          <w:rFonts w:ascii="Arial" w:eastAsia="Calibri" w:hAnsi="Arial" w:cs="Arial"/>
          <w:color w:val="00000A"/>
          <w:sz w:val="24"/>
          <w:szCs w:val="24"/>
          <w:lang w:val="en-GB"/>
        </w:rPr>
        <w:t xml:space="preserve"> </w:t>
      </w:r>
      <w:r w:rsidR="00482667" w:rsidRPr="00C440CC">
        <w:rPr>
          <w:rFonts w:ascii="Arial" w:eastAsia="Calibri" w:hAnsi="Arial" w:cs="Arial"/>
          <w:color w:val="00000A"/>
          <w:sz w:val="24"/>
          <w:szCs w:val="24"/>
          <w:lang w:val="en-GB"/>
        </w:rPr>
        <w:t>4J5S)</w:t>
      </w:r>
      <w:r w:rsidR="00E105F6" w:rsidRPr="00C440CC">
        <w:rPr>
          <w:rFonts w:ascii="Arial" w:eastAsia="Calibri" w:hAnsi="Arial" w:cs="Arial"/>
          <w:color w:val="00000A"/>
          <w:sz w:val="24"/>
          <w:szCs w:val="24"/>
          <w:lang w:val="en-GB"/>
        </w:rPr>
        <w:t xml:space="preserve"> complexes (Supplementary Fig. 4</w:t>
      </w:r>
      <w:r w:rsidR="00482667" w:rsidRPr="00C440CC">
        <w:rPr>
          <w:rFonts w:ascii="Arial" w:eastAsia="Calibri" w:hAnsi="Arial" w:cs="Arial"/>
          <w:color w:val="00000A"/>
          <w:sz w:val="24"/>
          <w:szCs w:val="24"/>
          <w:lang w:val="en-GB"/>
        </w:rPr>
        <w:t xml:space="preserve">). </w:t>
      </w:r>
      <w:r w:rsidR="00F549A6" w:rsidRPr="00C440CC">
        <w:rPr>
          <w:rFonts w:ascii="Arial" w:eastAsia="Calibri" w:hAnsi="Arial" w:cs="Arial"/>
          <w:color w:val="00000A"/>
          <w:sz w:val="24"/>
          <w:szCs w:val="24"/>
          <w:lang w:val="en-GB"/>
        </w:rPr>
        <w:t xml:space="preserve">Moreover, in </w:t>
      </w:r>
      <w:r w:rsidR="00AD2195" w:rsidRPr="00C440CC">
        <w:rPr>
          <w:rFonts w:ascii="Arial" w:eastAsia="Calibri" w:hAnsi="Arial" w:cs="Arial"/>
          <w:color w:val="00000A"/>
          <w:sz w:val="24"/>
          <w:szCs w:val="24"/>
          <w:lang w:val="en-GB"/>
        </w:rPr>
        <w:t xml:space="preserve">the </w:t>
      </w:r>
      <w:r w:rsidR="00F549A6" w:rsidRPr="00C440CC">
        <w:rPr>
          <w:rFonts w:ascii="Arial" w:eastAsia="Calibri" w:hAnsi="Arial" w:cs="Arial"/>
          <w:color w:val="00000A"/>
          <w:sz w:val="24"/>
          <w:szCs w:val="24"/>
          <w:lang w:val="en-GB"/>
        </w:rPr>
        <w:t>SCO67</w:t>
      </w:r>
      <w:r w:rsidR="00482667" w:rsidRPr="00C440CC">
        <w:rPr>
          <w:rFonts w:ascii="Arial" w:eastAsia="Calibri" w:hAnsi="Arial" w:cs="Arial"/>
          <w:color w:val="00000A"/>
          <w:sz w:val="24"/>
          <w:szCs w:val="24"/>
          <w:lang w:val="en-GB"/>
        </w:rPr>
        <w:t>35:ADPr complex</w:t>
      </w:r>
      <w:r w:rsidR="00E226D2" w:rsidRPr="00C440CC">
        <w:rPr>
          <w:rFonts w:ascii="Arial" w:eastAsia="Calibri" w:hAnsi="Arial" w:cs="Arial"/>
          <w:color w:val="00000A"/>
          <w:sz w:val="24"/>
          <w:szCs w:val="24"/>
          <w:lang w:val="en-GB"/>
        </w:rPr>
        <w:t xml:space="preserve">, </w:t>
      </w:r>
      <w:r w:rsidR="005634F8" w:rsidRPr="00C440CC">
        <w:rPr>
          <w:rFonts w:ascii="Arial" w:eastAsia="Calibri" w:hAnsi="Arial" w:cs="Arial"/>
          <w:color w:val="00000A"/>
          <w:sz w:val="24"/>
          <w:szCs w:val="24"/>
          <w:lang w:val="en-GB"/>
        </w:rPr>
        <w:t xml:space="preserve">the </w:t>
      </w:r>
      <w:r w:rsidR="00E226D2" w:rsidRPr="00C440CC">
        <w:rPr>
          <w:rFonts w:ascii="Arial" w:eastAsia="Calibri" w:hAnsi="Arial" w:cs="Arial"/>
          <w:color w:val="00000A"/>
          <w:sz w:val="24"/>
          <w:szCs w:val="24"/>
          <w:lang w:val="en-GB"/>
        </w:rPr>
        <w:t>PB-loop did</w:t>
      </w:r>
      <w:r w:rsidR="00482667" w:rsidRPr="00C440CC">
        <w:rPr>
          <w:rFonts w:ascii="Arial" w:eastAsia="Calibri" w:hAnsi="Arial" w:cs="Arial"/>
          <w:color w:val="00000A"/>
          <w:sz w:val="24"/>
          <w:szCs w:val="24"/>
          <w:lang w:val="en-GB"/>
        </w:rPr>
        <w:t xml:space="preserve"> not move </w:t>
      </w:r>
      <w:r w:rsidR="00075D0D" w:rsidRPr="00C440CC">
        <w:rPr>
          <w:rFonts w:ascii="Arial" w:eastAsia="Calibri" w:hAnsi="Arial" w:cs="Arial"/>
          <w:color w:val="00000A"/>
          <w:sz w:val="24"/>
          <w:szCs w:val="24"/>
          <w:lang w:val="en-GB"/>
        </w:rPr>
        <w:t>considerably</w:t>
      </w:r>
      <w:r w:rsidR="004B7DA0" w:rsidRPr="00C440CC">
        <w:rPr>
          <w:rFonts w:ascii="Arial" w:eastAsia="Calibri" w:hAnsi="Arial" w:cs="Arial"/>
          <w:color w:val="00000A"/>
          <w:sz w:val="24"/>
          <w:szCs w:val="24"/>
          <w:lang w:val="en-GB"/>
        </w:rPr>
        <w:t xml:space="preserve"> (Supplementary Fig. </w:t>
      </w:r>
      <w:r w:rsidR="008C0D89" w:rsidRPr="00C440CC">
        <w:rPr>
          <w:rFonts w:ascii="Arial" w:eastAsia="Calibri" w:hAnsi="Arial" w:cs="Arial"/>
          <w:color w:val="00000A"/>
          <w:sz w:val="24"/>
          <w:szCs w:val="24"/>
          <w:lang w:val="en-GB"/>
        </w:rPr>
        <w:t>4</w:t>
      </w:r>
      <w:r w:rsidR="00026443" w:rsidRPr="00C440CC">
        <w:rPr>
          <w:rFonts w:ascii="Arial" w:eastAsia="Calibri" w:hAnsi="Arial" w:cs="Arial"/>
          <w:color w:val="00000A"/>
          <w:sz w:val="24"/>
          <w:szCs w:val="24"/>
          <w:lang w:val="en-GB"/>
        </w:rPr>
        <w:t>)</w:t>
      </w:r>
      <w:r w:rsidR="00482667" w:rsidRPr="00C440CC">
        <w:rPr>
          <w:rFonts w:ascii="Arial" w:eastAsia="Calibri" w:hAnsi="Arial" w:cs="Arial"/>
          <w:color w:val="00000A"/>
          <w:sz w:val="24"/>
          <w:szCs w:val="24"/>
          <w:lang w:val="en-GB"/>
        </w:rPr>
        <w:t>.</w:t>
      </w:r>
      <w:r w:rsidR="003B010A" w:rsidRPr="00C440CC">
        <w:rPr>
          <w:rFonts w:ascii="Arial" w:eastAsia="Calibri" w:hAnsi="Arial" w:cs="Arial"/>
          <w:color w:val="00000A"/>
          <w:sz w:val="24"/>
          <w:szCs w:val="24"/>
          <w:lang w:val="en-GB"/>
        </w:rPr>
        <w:t xml:space="preserve"> </w:t>
      </w:r>
      <w:r w:rsidR="005634F8" w:rsidRPr="00C440CC">
        <w:rPr>
          <w:rFonts w:ascii="Arial" w:eastAsia="Calibri" w:hAnsi="Arial" w:cs="Arial"/>
          <w:color w:val="00000A"/>
          <w:sz w:val="24"/>
          <w:szCs w:val="24"/>
          <w:lang w:val="en-GB"/>
        </w:rPr>
        <w:t>Comparing the</w:t>
      </w:r>
      <w:r w:rsidR="001A509D" w:rsidRPr="00C440CC">
        <w:rPr>
          <w:rFonts w:ascii="Arial" w:eastAsia="Calibri" w:hAnsi="Arial" w:cs="Arial"/>
          <w:color w:val="00000A"/>
          <w:sz w:val="24"/>
          <w:szCs w:val="24"/>
          <w:lang w:val="en-GB"/>
        </w:rPr>
        <w:t xml:space="preserve"> MD simulations of the protein complexes </w:t>
      </w:r>
      <w:r w:rsidR="00F32EE5" w:rsidRPr="00C440CC">
        <w:rPr>
          <w:rFonts w:ascii="Arial" w:eastAsia="Calibri" w:hAnsi="Arial" w:cs="Arial"/>
          <w:color w:val="00000A"/>
          <w:sz w:val="24"/>
          <w:szCs w:val="24"/>
          <w:lang w:val="en-GB"/>
        </w:rPr>
        <w:t xml:space="preserve">with dT-ADPr and dG-ADPr </w:t>
      </w:r>
      <w:r w:rsidR="005634F8" w:rsidRPr="00C440CC">
        <w:rPr>
          <w:rFonts w:ascii="Arial" w:eastAsia="Calibri" w:hAnsi="Arial" w:cs="Arial"/>
          <w:color w:val="00000A"/>
          <w:sz w:val="24"/>
          <w:szCs w:val="24"/>
          <w:lang w:val="en-GB"/>
        </w:rPr>
        <w:t>revealed</w:t>
      </w:r>
      <w:r w:rsidR="001848D7" w:rsidRPr="00C440CC">
        <w:rPr>
          <w:rFonts w:ascii="Arial" w:eastAsia="Calibri" w:hAnsi="Arial" w:cs="Arial"/>
          <w:color w:val="00000A"/>
          <w:sz w:val="24"/>
          <w:szCs w:val="24"/>
          <w:lang w:val="en-GB"/>
        </w:rPr>
        <w:t xml:space="preserve"> </w:t>
      </w:r>
      <w:r w:rsidR="001A509D" w:rsidRPr="00C440CC">
        <w:rPr>
          <w:rFonts w:ascii="Arial" w:eastAsia="Calibri" w:hAnsi="Arial" w:cs="Arial"/>
          <w:color w:val="00000A"/>
          <w:sz w:val="24"/>
          <w:szCs w:val="24"/>
          <w:lang w:val="en-GB"/>
        </w:rPr>
        <w:t xml:space="preserve">different positioning of </w:t>
      </w:r>
      <w:r w:rsidR="003B010A" w:rsidRPr="00C440CC">
        <w:rPr>
          <w:rFonts w:ascii="Arial" w:eastAsia="Calibri" w:hAnsi="Arial" w:cs="Arial"/>
          <w:color w:val="00000A"/>
          <w:sz w:val="24"/>
          <w:szCs w:val="24"/>
          <w:lang w:val="en-GB"/>
        </w:rPr>
        <w:t>a</w:t>
      </w:r>
      <w:r w:rsidR="006F417B" w:rsidRPr="00C440CC">
        <w:rPr>
          <w:rFonts w:ascii="Arial" w:eastAsia="Calibri" w:hAnsi="Arial" w:cs="Arial"/>
          <w:color w:val="00000A"/>
          <w:sz w:val="24"/>
          <w:szCs w:val="24"/>
          <w:lang w:val="en-GB"/>
        </w:rPr>
        <w:t>n</w:t>
      </w:r>
      <w:r w:rsidR="003B010A" w:rsidRPr="00C440CC">
        <w:rPr>
          <w:rFonts w:ascii="Arial" w:eastAsia="Calibri" w:hAnsi="Arial" w:cs="Arial"/>
          <w:color w:val="00000A"/>
          <w:sz w:val="24"/>
          <w:szCs w:val="24"/>
          <w:lang w:val="en-GB"/>
        </w:rPr>
        <w:t xml:space="preserve"> </w:t>
      </w:r>
      <w:r w:rsidR="001848D7" w:rsidRPr="00C440CC">
        <w:rPr>
          <w:rFonts w:ascii="Arial" w:eastAsia="Calibri" w:hAnsi="Arial" w:cs="Arial"/>
          <w:color w:val="00000A"/>
          <w:sz w:val="24"/>
          <w:szCs w:val="24"/>
          <w:lang w:val="en-GB"/>
        </w:rPr>
        <w:t>SB</w:t>
      </w:r>
      <w:r w:rsidR="00610D04" w:rsidRPr="00C440CC">
        <w:rPr>
          <w:rFonts w:ascii="Arial" w:eastAsia="Calibri" w:hAnsi="Arial" w:cs="Arial"/>
          <w:color w:val="00000A"/>
          <w:sz w:val="24"/>
          <w:szCs w:val="24"/>
          <w:lang w:val="en-GB"/>
        </w:rPr>
        <w:t>-</w:t>
      </w:r>
      <w:r w:rsidR="003B010A" w:rsidRPr="00C440CC">
        <w:rPr>
          <w:rFonts w:ascii="Arial" w:eastAsia="Calibri" w:hAnsi="Arial" w:cs="Arial"/>
          <w:color w:val="00000A"/>
          <w:sz w:val="24"/>
          <w:szCs w:val="24"/>
          <w:lang w:val="en-GB"/>
        </w:rPr>
        <w:t xml:space="preserve"> </w:t>
      </w:r>
      <w:r w:rsidR="00BE1C3D" w:rsidRPr="00C440CC">
        <w:rPr>
          <w:rFonts w:ascii="Arial" w:eastAsia="Calibri" w:hAnsi="Arial" w:cs="Arial"/>
          <w:color w:val="00000A"/>
          <w:sz w:val="24"/>
          <w:szCs w:val="24"/>
          <w:lang w:val="en-GB"/>
        </w:rPr>
        <w:t xml:space="preserve">and </w:t>
      </w:r>
      <w:r w:rsidR="00903957" w:rsidRPr="00C440CC">
        <w:rPr>
          <w:rFonts w:ascii="Arial" w:eastAsia="Calibri" w:hAnsi="Arial" w:cs="Arial"/>
          <w:color w:val="00000A"/>
          <w:sz w:val="24"/>
          <w:szCs w:val="24"/>
          <w:lang w:val="en-GB"/>
        </w:rPr>
        <w:t>mobile-</w:t>
      </w:r>
      <w:r w:rsidR="003B010A" w:rsidRPr="00C440CC">
        <w:rPr>
          <w:rFonts w:ascii="Arial" w:eastAsia="Calibri" w:hAnsi="Arial" w:cs="Arial"/>
          <w:color w:val="00000A"/>
          <w:sz w:val="24"/>
          <w:szCs w:val="24"/>
          <w:lang w:val="en-GB"/>
        </w:rPr>
        <w:t>loo</w:t>
      </w:r>
      <w:r w:rsidR="001A509D" w:rsidRPr="00C440CC">
        <w:rPr>
          <w:rFonts w:ascii="Arial" w:eastAsia="Calibri" w:hAnsi="Arial" w:cs="Arial"/>
          <w:color w:val="00000A"/>
          <w:sz w:val="24"/>
          <w:szCs w:val="24"/>
          <w:lang w:val="en-GB"/>
        </w:rPr>
        <w:t>p</w:t>
      </w:r>
      <w:r w:rsidR="00FF727A" w:rsidRPr="00C440CC">
        <w:rPr>
          <w:rFonts w:ascii="Arial" w:eastAsia="Calibri" w:hAnsi="Arial" w:cs="Arial"/>
          <w:color w:val="00000A"/>
          <w:sz w:val="24"/>
          <w:szCs w:val="24"/>
          <w:lang w:val="en-GB"/>
        </w:rPr>
        <w:t xml:space="preserve"> </w:t>
      </w:r>
      <w:r w:rsidR="005634F8" w:rsidRPr="00C440CC">
        <w:rPr>
          <w:rFonts w:ascii="Arial" w:eastAsia="Calibri" w:hAnsi="Arial" w:cs="Arial"/>
          <w:color w:val="00000A"/>
          <w:sz w:val="24"/>
          <w:szCs w:val="24"/>
          <w:lang w:val="en-GB"/>
        </w:rPr>
        <w:t>which</w:t>
      </w:r>
      <w:r w:rsidR="00FF727A" w:rsidRPr="00C440CC">
        <w:rPr>
          <w:rFonts w:ascii="Arial" w:eastAsia="Calibri" w:hAnsi="Arial" w:cs="Arial"/>
          <w:color w:val="00000A"/>
          <w:sz w:val="24"/>
          <w:szCs w:val="24"/>
          <w:lang w:val="en-GB"/>
        </w:rPr>
        <w:t xml:space="preserve"> are </w:t>
      </w:r>
      <w:r w:rsidR="00C012CF" w:rsidRPr="00C440CC">
        <w:rPr>
          <w:rFonts w:ascii="Arial" w:eastAsia="Calibri" w:hAnsi="Arial" w:cs="Arial"/>
          <w:color w:val="00000A"/>
          <w:sz w:val="24"/>
          <w:szCs w:val="24"/>
          <w:lang w:val="en-GB"/>
        </w:rPr>
        <w:t xml:space="preserve">a </w:t>
      </w:r>
      <w:r w:rsidR="00FF727A" w:rsidRPr="00C440CC">
        <w:rPr>
          <w:rFonts w:ascii="Arial" w:eastAsia="Calibri" w:hAnsi="Arial" w:cs="Arial"/>
          <w:color w:val="00000A"/>
          <w:sz w:val="24"/>
          <w:szCs w:val="24"/>
          <w:lang w:val="en-GB"/>
        </w:rPr>
        <w:t xml:space="preserve">consequence of different </w:t>
      </w:r>
      <w:r w:rsidR="00BE1C3D" w:rsidRPr="00C440CC">
        <w:rPr>
          <w:rFonts w:ascii="Arial" w:eastAsia="Calibri" w:hAnsi="Arial" w:cs="Arial"/>
          <w:color w:val="00000A"/>
          <w:sz w:val="24"/>
          <w:szCs w:val="24"/>
          <w:lang w:val="en-GB"/>
        </w:rPr>
        <w:t xml:space="preserve">H-bond </w:t>
      </w:r>
      <w:r w:rsidR="00FF727A" w:rsidRPr="00C440CC">
        <w:rPr>
          <w:rFonts w:ascii="Arial" w:eastAsia="Calibri" w:hAnsi="Arial" w:cs="Arial"/>
          <w:color w:val="00000A"/>
          <w:sz w:val="24"/>
          <w:szCs w:val="24"/>
          <w:lang w:val="en-GB"/>
        </w:rPr>
        <w:t>interactions between the Gln85</w:t>
      </w:r>
      <w:r w:rsidR="00845679" w:rsidRPr="00C440CC">
        <w:rPr>
          <w:rFonts w:ascii="Arial" w:eastAsia="Calibri" w:hAnsi="Arial" w:cs="Arial"/>
          <w:color w:val="00000A"/>
          <w:sz w:val="24"/>
          <w:szCs w:val="24"/>
          <w:lang w:val="en-GB"/>
        </w:rPr>
        <w:t>, neighbouring amino acids and the ligand,</w:t>
      </w:r>
      <w:r w:rsidR="00FF727A" w:rsidRPr="00C440CC">
        <w:rPr>
          <w:rFonts w:ascii="Arial" w:eastAsia="Calibri" w:hAnsi="Arial" w:cs="Arial"/>
          <w:color w:val="00000A"/>
          <w:sz w:val="24"/>
          <w:szCs w:val="24"/>
          <w:lang w:val="en-GB"/>
        </w:rPr>
        <w:t xml:space="preserve"> modulat</w:t>
      </w:r>
      <w:r w:rsidR="005634F8" w:rsidRPr="00C440CC">
        <w:rPr>
          <w:rFonts w:ascii="Arial" w:eastAsia="Calibri" w:hAnsi="Arial" w:cs="Arial"/>
          <w:color w:val="00000A"/>
          <w:sz w:val="24"/>
          <w:szCs w:val="24"/>
          <w:lang w:val="en-GB"/>
        </w:rPr>
        <w:t>ing</w:t>
      </w:r>
      <w:r w:rsidR="00FF727A" w:rsidRPr="00C440CC">
        <w:rPr>
          <w:rFonts w:ascii="Arial" w:eastAsia="Calibri" w:hAnsi="Arial" w:cs="Arial"/>
          <w:color w:val="00000A"/>
          <w:sz w:val="24"/>
          <w:szCs w:val="24"/>
          <w:lang w:val="en-GB"/>
        </w:rPr>
        <w:t xml:space="preserve"> </w:t>
      </w:r>
      <w:r w:rsidR="00075D0D" w:rsidRPr="00C440CC">
        <w:rPr>
          <w:rFonts w:ascii="Arial" w:eastAsia="Calibri" w:hAnsi="Arial" w:cs="Arial"/>
          <w:color w:val="00000A"/>
          <w:sz w:val="24"/>
          <w:szCs w:val="24"/>
          <w:lang w:val="en-GB"/>
        </w:rPr>
        <w:t xml:space="preserve">the </w:t>
      </w:r>
      <w:r w:rsidR="001A509D" w:rsidRPr="00C440CC">
        <w:rPr>
          <w:rFonts w:ascii="Arial" w:eastAsia="Calibri" w:hAnsi="Arial" w:cs="Arial"/>
          <w:color w:val="00000A"/>
          <w:sz w:val="24"/>
          <w:szCs w:val="24"/>
          <w:lang w:val="en-GB"/>
        </w:rPr>
        <w:t xml:space="preserve">active site </w:t>
      </w:r>
      <w:r w:rsidR="00BE1C3D" w:rsidRPr="00C440CC">
        <w:rPr>
          <w:rFonts w:ascii="Arial" w:eastAsia="Calibri" w:hAnsi="Arial" w:cs="Arial"/>
          <w:color w:val="00000A"/>
          <w:sz w:val="24"/>
          <w:szCs w:val="24"/>
          <w:lang w:val="en-GB"/>
        </w:rPr>
        <w:t>conformation</w:t>
      </w:r>
      <w:r w:rsidR="00FF727A" w:rsidRPr="00C440CC">
        <w:rPr>
          <w:rFonts w:ascii="Arial" w:eastAsia="Calibri" w:hAnsi="Arial" w:cs="Arial"/>
          <w:color w:val="00000A"/>
          <w:sz w:val="24"/>
          <w:szCs w:val="24"/>
          <w:lang w:val="en-GB"/>
        </w:rPr>
        <w:t xml:space="preserve">. </w:t>
      </w:r>
    </w:p>
    <w:p w14:paraId="3B9BCDB5" w14:textId="77777777" w:rsidR="00B10F71" w:rsidRPr="00C440CC" w:rsidRDefault="00B10F71" w:rsidP="00CA71C2">
      <w:pPr>
        <w:spacing w:line="240" w:lineRule="auto"/>
        <w:jc w:val="both"/>
        <w:rPr>
          <w:rFonts w:ascii="Arial" w:eastAsia="Calibri" w:hAnsi="Arial" w:cs="Arial"/>
          <w:color w:val="00000A"/>
          <w:sz w:val="24"/>
          <w:szCs w:val="24"/>
          <w:lang w:val="en-GB"/>
        </w:rPr>
      </w:pPr>
    </w:p>
    <w:p w14:paraId="4E9613C7" w14:textId="17CBFAF9" w:rsidR="004922BB" w:rsidRPr="00C440CC" w:rsidRDefault="007905D5" w:rsidP="00427D28">
      <w:pPr>
        <w:pStyle w:val="Heading1"/>
        <w:rPr>
          <w:rFonts w:eastAsia="Liberation Serif"/>
        </w:rPr>
      </w:pPr>
      <w:r>
        <w:t>The e</w:t>
      </w:r>
      <w:r w:rsidR="004A5452" w:rsidRPr="00C440CC">
        <w:t xml:space="preserve">lectrostatic surface potential of </w:t>
      </w:r>
      <w:r>
        <w:t xml:space="preserve">the </w:t>
      </w:r>
      <w:r w:rsidR="004A5452" w:rsidRPr="00C440CC">
        <w:t xml:space="preserve">SCO6735 binding site is optimal for DNA-binding </w:t>
      </w:r>
    </w:p>
    <w:p w14:paraId="41B8D443" w14:textId="77777777" w:rsidR="004C7997" w:rsidRPr="00C440CC" w:rsidRDefault="004C7997" w:rsidP="00CA71C2">
      <w:pPr>
        <w:spacing w:line="240" w:lineRule="auto"/>
        <w:jc w:val="both"/>
        <w:rPr>
          <w:rFonts w:ascii="Arial" w:eastAsia="Liberation Serif" w:hAnsi="Arial" w:cs="Arial"/>
          <w:color w:val="00000A"/>
          <w:sz w:val="24"/>
          <w:szCs w:val="24"/>
          <w:lang w:val="en-GB"/>
        </w:rPr>
      </w:pPr>
    </w:p>
    <w:p w14:paraId="15548486" w14:textId="123022EC" w:rsidR="003027AE" w:rsidRPr="00C440CC" w:rsidRDefault="007905D5" w:rsidP="00CA71C2">
      <w:pPr>
        <w:spacing w:line="240" w:lineRule="auto"/>
        <w:jc w:val="both"/>
        <w:rPr>
          <w:rFonts w:ascii="Arial" w:eastAsia="Calibri" w:hAnsi="Arial" w:cs="Arial"/>
          <w:color w:val="00000A"/>
          <w:sz w:val="24"/>
          <w:szCs w:val="24"/>
          <w:lang w:val="en-GB"/>
        </w:rPr>
      </w:pPr>
      <w:r>
        <w:rPr>
          <w:rFonts w:ascii="Arial" w:eastAsia="Calibri" w:hAnsi="Arial" w:cs="Arial"/>
          <w:color w:val="00000A"/>
          <w:sz w:val="24"/>
          <w:szCs w:val="24"/>
          <w:lang w:val="en-GB"/>
        </w:rPr>
        <w:t>A c</w:t>
      </w:r>
      <w:r w:rsidR="00017276" w:rsidRPr="00C440CC">
        <w:rPr>
          <w:rFonts w:ascii="Arial" w:eastAsia="Calibri" w:hAnsi="Arial" w:cs="Arial"/>
          <w:color w:val="00000A"/>
          <w:sz w:val="24"/>
          <w:szCs w:val="24"/>
          <w:lang w:val="en-GB"/>
        </w:rPr>
        <w:t xml:space="preserve">omparison </w:t>
      </w:r>
      <w:r w:rsidR="003476AE" w:rsidRPr="00C440CC">
        <w:rPr>
          <w:rFonts w:ascii="Arial" w:eastAsia="Calibri" w:hAnsi="Arial" w:cs="Arial"/>
          <w:color w:val="00000A"/>
          <w:sz w:val="24"/>
          <w:szCs w:val="24"/>
          <w:lang w:val="en-GB"/>
        </w:rPr>
        <w:t xml:space="preserve">of the </w:t>
      </w:r>
      <w:r w:rsidR="00017276" w:rsidRPr="00C440CC">
        <w:rPr>
          <w:rFonts w:ascii="Arial" w:eastAsia="Calibri" w:hAnsi="Arial" w:cs="Arial"/>
          <w:color w:val="00000A"/>
          <w:sz w:val="24"/>
          <w:szCs w:val="24"/>
          <w:lang w:val="en-GB"/>
        </w:rPr>
        <w:t>electrostatic potential of the three enzyme active site</w:t>
      </w:r>
      <w:r w:rsidR="00606AC1" w:rsidRPr="00C440CC">
        <w:rPr>
          <w:rFonts w:ascii="Arial" w:eastAsia="Calibri" w:hAnsi="Arial" w:cs="Arial"/>
          <w:color w:val="00000A"/>
          <w:sz w:val="24"/>
          <w:szCs w:val="24"/>
          <w:lang w:val="en-GB"/>
        </w:rPr>
        <w:t>s</w:t>
      </w:r>
      <w:r w:rsidR="00017276" w:rsidRPr="00C440CC">
        <w:rPr>
          <w:rFonts w:ascii="Arial" w:eastAsia="Calibri" w:hAnsi="Arial" w:cs="Arial"/>
          <w:color w:val="00000A"/>
          <w:sz w:val="24"/>
          <w:szCs w:val="24"/>
          <w:lang w:val="en-GB"/>
        </w:rPr>
        <w:t xml:space="preserve"> could potentially explain the</w:t>
      </w:r>
      <w:r w:rsidR="00EC3B2B" w:rsidRPr="00C440CC">
        <w:rPr>
          <w:rFonts w:ascii="Arial" w:eastAsia="Calibri" w:hAnsi="Arial" w:cs="Arial"/>
          <w:color w:val="00000A"/>
          <w:sz w:val="24"/>
          <w:szCs w:val="24"/>
          <w:lang w:val="en-GB"/>
        </w:rPr>
        <w:t xml:space="preserve"> </w:t>
      </w:r>
      <w:r w:rsidR="00011F08" w:rsidRPr="00C440CC">
        <w:rPr>
          <w:rFonts w:ascii="Arial" w:eastAsia="Calibri" w:hAnsi="Arial" w:cs="Arial"/>
          <w:color w:val="00000A"/>
          <w:sz w:val="24"/>
          <w:szCs w:val="24"/>
          <w:lang w:val="en-GB"/>
        </w:rPr>
        <w:t xml:space="preserve">SCO6735 </w:t>
      </w:r>
      <w:r w:rsidR="00507EB3" w:rsidRPr="00C440CC">
        <w:rPr>
          <w:rFonts w:ascii="Arial" w:eastAsia="Calibri" w:hAnsi="Arial" w:cs="Arial"/>
          <w:color w:val="00000A"/>
          <w:sz w:val="24"/>
          <w:szCs w:val="24"/>
          <w:lang w:val="en-GB"/>
        </w:rPr>
        <w:t>efficiency on</w:t>
      </w:r>
      <w:r w:rsidR="008C51D5" w:rsidRPr="00C440CC">
        <w:rPr>
          <w:rFonts w:ascii="Arial" w:eastAsia="Calibri" w:hAnsi="Arial" w:cs="Arial"/>
          <w:color w:val="00000A"/>
          <w:sz w:val="24"/>
          <w:szCs w:val="24"/>
          <w:lang w:val="en-GB"/>
        </w:rPr>
        <w:t xml:space="preserve"> </w:t>
      </w:r>
      <w:r w:rsidR="00DE6984" w:rsidRPr="00C440CC">
        <w:rPr>
          <w:rFonts w:ascii="Arial" w:eastAsia="Calibri" w:hAnsi="Arial" w:cs="Arial"/>
          <w:color w:val="00000A"/>
          <w:sz w:val="24"/>
          <w:szCs w:val="24"/>
          <w:lang w:val="en-GB"/>
        </w:rPr>
        <w:t>DNA substrates</w:t>
      </w:r>
      <w:r w:rsidR="007B0C2C" w:rsidRPr="00C440CC">
        <w:rPr>
          <w:rFonts w:ascii="Arial" w:eastAsia="Calibri" w:hAnsi="Arial" w:cs="Arial"/>
          <w:color w:val="00000A"/>
          <w:sz w:val="24"/>
          <w:szCs w:val="24"/>
          <w:lang w:val="en-GB"/>
        </w:rPr>
        <w:t xml:space="preserve"> </w:t>
      </w:r>
      <w:r w:rsidR="00066A12" w:rsidRPr="00C440CC">
        <w:rPr>
          <w:rFonts w:ascii="Arial" w:eastAsia="Calibri" w:hAnsi="Arial" w:cs="Arial"/>
          <w:color w:val="00000A"/>
          <w:sz w:val="24"/>
          <w:szCs w:val="24"/>
          <w:lang w:val="en-GB"/>
        </w:rPr>
        <w:t xml:space="preserve">and </w:t>
      </w:r>
      <w:r w:rsidR="008C51D5" w:rsidRPr="00C440CC">
        <w:rPr>
          <w:rFonts w:ascii="Arial" w:eastAsia="Calibri" w:hAnsi="Arial" w:cs="Arial"/>
          <w:color w:val="00000A"/>
          <w:sz w:val="24"/>
          <w:szCs w:val="24"/>
          <w:lang w:val="en-GB"/>
        </w:rPr>
        <w:t xml:space="preserve">high turn-over rate </w:t>
      </w:r>
      <w:r w:rsidR="00066A12" w:rsidRPr="00C440CC">
        <w:rPr>
          <w:rFonts w:ascii="Arial" w:eastAsia="Calibri" w:hAnsi="Arial" w:cs="Arial"/>
          <w:color w:val="00000A"/>
          <w:sz w:val="24"/>
          <w:szCs w:val="24"/>
          <w:lang w:val="en-GB"/>
        </w:rPr>
        <w:t>compared to TARG1 and DarG</w:t>
      </w:r>
      <w:r w:rsidR="001E266D" w:rsidRPr="00C440CC">
        <w:rPr>
          <w:rFonts w:ascii="Arial" w:eastAsia="Calibri" w:hAnsi="Arial" w:cs="Arial"/>
          <w:color w:val="00000A"/>
          <w:sz w:val="24"/>
          <w:szCs w:val="24"/>
          <w:lang w:val="en-GB"/>
        </w:rPr>
        <w:t xml:space="preserve"> </w:t>
      </w:r>
      <w:r w:rsidR="008139A7" w:rsidRPr="00C440CC">
        <w:rPr>
          <w:rFonts w:ascii="Arial" w:eastAsia="Calibri" w:hAnsi="Arial" w:cs="Arial"/>
          <w:color w:val="00000A"/>
          <w:sz w:val="24"/>
          <w:szCs w:val="24"/>
          <w:lang w:val="en-GB"/>
        </w:rPr>
        <w:t>(Fig.</w:t>
      </w:r>
      <w:r w:rsidR="003C7F27" w:rsidRPr="00C440CC">
        <w:rPr>
          <w:rFonts w:ascii="Arial" w:eastAsia="Calibri" w:hAnsi="Arial" w:cs="Arial"/>
          <w:color w:val="00000A"/>
          <w:sz w:val="24"/>
          <w:szCs w:val="24"/>
          <w:lang w:val="en-GB"/>
        </w:rPr>
        <w:t xml:space="preserve"> </w:t>
      </w:r>
      <w:r w:rsidR="00EF2C9C" w:rsidRPr="00C440CC">
        <w:rPr>
          <w:rFonts w:ascii="Arial" w:eastAsia="Calibri" w:hAnsi="Arial" w:cs="Arial"/>
          <w:color w:val="00000A"/>
          <w:sz w:val="24"/>
          <w:szCs w:val="24"/>
          <w:lang w:val="en-GB"/>
        </w:rPr>
        <w:t>1E</w:t>
      </w:r>
      <w:r w:rsidR="007B0C2C" w:rsidRPr="00C440CC">
        <w:rPr>
          <w:rFonts w:ascii="Arial" w:eastAsia="Calibri" w:hAnsi="Arial" w:cs="Arial"/>
          <w:color w:val="00000A"/>
          <w:sz w:val="24"/>
          <w:szCs w:val="24"/>
          <w:lang w:val="en-GB"/>
        </w:rPr>
        <w:t xml:space="preserve"> and 2A</w:t>
      </w:r>
      <w:r w:rsidR="00017276" w:rsidRPr="00C440CC">
        <w:rPr>
          <w:rFonts w:ascii="Arial" w:eastAsia="Calibri" w:hAnsi="Arial" w:cs="Arial"/>
          <w:color w:val="00000A"/>
          <w:sz w:val="24"/>
          <w:szCs w:val="24"/>
          <w:lang w:val="en-GB"/>
        </w:rPr>
        <w:t xml:space="preserve">). </w:t>
      </w:r>
      <w:r w:rsidR="00606AC1" w:rsidRPr="00C440CC">
        <w:rPr>
          <w:rFonts w:ascii="Arial" w:eastAsia="Calibri" w:hAnsi="Arial" w:cs="Arial"/>
          <w:color w:val="00000A"/>
          <w:sz w:val="24"/>
          <w:szCs w:val="24"/>
          <w:lang w:val="en-GB"/>
        </w:rPr>
        <w:t xml:space="preserve">The surrounding </w:t>
      </w:r>
      <w:r w:rsidR="00092C85" w:rsidRPr="00C440CC">
        <w:rPr>
          <w:rFonts w:ascii="Arial" w:eastAsia="Calibri" w:hAnsi="Arial" w:cs="Arial"/>
          <w:color w:val="00000A"/>
          <w:sz w:val="24"/>
          <w:szCs w:val="24"/>
          <w:lang w:val="en-GB"/>
        </w:rPr>
        <w:t>area</w:t>
      </w:r>
      <w:r w:rsidR="00161CAA" w:rsidRPr="00C440CC">
        <w:rPr>
          <w:rFonts w:ascii="Arial" w:eastAsia="Calibri" w:hAnsi="Arial" w:cs="Arial"/>
          <w:color w:val="00000A"/>
          <w:sz w:val="24"/>
          <w:szCs w:val="24"/>
          <w:lang w:val="en-GB"/>
        </w:rPr>
        <w:t xml:space="preserve"> of</w:t>
      </w:r>
      <w:r w:rsidR="00092C85" w:rsidRPr="00C440CC">
        <w:rPr>
          <w:rFonts w:ascii="Arial" w:eastAsia="Calibri" w:hAnsi="Arial" w:cs="Arial"/>
          <w:color w:val="00000A"/>
          <w:sz w:val="24"/>
          <w:szCs w:val="24"/>
          <w:lang w:val="en-GB"/>
        </w:rPr>
        <w:t xml:space="preserve"> </w:t>
      </w:r>
      <w:r w:rsidR="00017276" w:rsidRPr="00C440CC">
        <w:rPr>
          <w:rFonts w:ascii="Arial" w:eastAsia="Calibri" w:hAnsi="Arial" w:cs="Arial"/>
          <w:color w:val="00000A"/>
          <w:sz w:val="24"/>
          <w:szCs w:val="24"/>
          <w:lang w:val="en-GB"/>
        </w:rPr>
        <w:t xml:space="preserve">all three </w:t>
      </w:r>
      <w:r w:rsidR="00092C85" w:rsidRPr="00C440CC">
        <w:rPr>
          <w:rFonts w:ascii="Arial" w:eastAsia="Calibri" w:hAnsi="Arial" w:cs="Arial"/>
          <w:color w:val="00000A"/>
          <w:sz w:val="24"/>
          <w:szCs w:val="24"/>
          <w:lang w:val="en-GB"/>
        </w:rPr>
        <w:t>active site cleft</w:t>
      </w:r>
      <w:r w:rsidR="00606AC1" w:rsidRPr="00C440CC">
        <w:rPr>
          <w:rFonts w:ascii="Arial" w:eastAsia="Calibri" w:hAnsi="Arial" w:cs="Arial"/>
          <w:color w:val="00000A"/>
          <w:sz w:val="24"/>
          <w:szCs w:val="24"/>
          <w:lang w:val="en-GB"/>
        </w:rPr>
        <w:t>s</w:t>
      </w:r>
      <w:r w:rsidR="00092C85" w:rsidRPr="00C440CC">
        <w:rPr>
          <w:rFonts w:ascii="Arial" w:eastAsia="Calibri" w:hAnsi="Arial" w:cs="Arial"/>
          <w:color w:val="00000A"/>
          <w:sz w:val="24"/>
          <w:szCs w:val="24"/>
          <w:lang w:val="en-GB"/>
        </w:rPr>
        <w:t xml:space="preserve"> form</w:t>
      </w:r>
      <w:r w:rsidR="0063693D" w:rsidRPr="00C440CC">
        <w:rPr>
          <w:rFonts w:ascii="Arial" w:eastAsia="Calibri" w:hAnsi="Arial" w:cs="Arial"/>
          <w:color w:val="00000A"/>
          <w:sz w:val="24"/>
          <w:szCs w:val="24"/>
          <w:lang w:val="en-GB"/>
        </w:rPr>
        <w:t>ed</w:t>
      </w:r>
      <w:r w:rsidR="00092C85" w:rsidRPr="00C440CC">
        <w:rPr>
          <w:rFonts w:ascii="Arial" w:eastAsia="Calibri" w:hAnsi="Arial" w:cs="Arial"/>
          <w:color w:val="00000A"/>
          <w:sz w:val="24"/>
          <w:szCs w:val="24"/>
          <w:lang w:val="en-GB"/>
        </w:rPr>
        <w:t xml:space="preserve"> </w:t>
      </w:r>
      <w:r w:rsidR="005E7AF6" w:rsidRPr="00C440CC">
        <w:rPr>
          <w:rFonts w:ascii="Arial" w:eastAsia="Calibri" w:hAnsi="Arial" w:cs="Arial"/>
          <w:color w:val="00000A"/>
          <w:sz w:val="24"/>
          <w:szCs w:val="24"/>
          <w:lang w:val="en-GB"/>
        </w:rPr>
        <w:t xml:space="preserve">an </w:t>
      </w:r>
      <w:r w:rsidR="00092C85" w:rsidRPr="00C440CC">
        <w:rPr>
          <w:rFonts w:ascii="Arial" w:eastAsia="Calibri" w:hAnsi="Arial" w:cs="Arial"/>
          <w:color w:val="00000A"/>
          <w:sz w:val="24"/>
          <w:szCs w:val="24"/>
          <w:lang w:val="en-GB"/>
        </w:rPr>
        <w:t xml:space="preserve">electropositive channel </w:t>
      </w:r>
      <w:r w:rsidR="004064EA" w:rsidRPr="00C440CC">
        <w:rPr>
          <w:rFonts w:ascii="Arial" w:eastAsia="Calibri" w:hAnsi="Arial" w:cs="Arial"/>
          <w:color w:val="00000A"/>
          <w:sz w:val="24"/>
          <w:szCs w:val="24"/>
          <w:lang w:val="en-GB"/>
        </w:rPr>
        <w:t>that is well</w:t>
      </w:r>
      <w:r w:rsidR="005E7AF6" w:rsidRPr="00C440CC">
        <w:rPr>
          <w:rFonts w:ascii="Arial" w:eastAsia="Calibri" w:hAnsi="Arial" w:cs="Arial"/>
          <w:color w:val="00000A"/>
          <w:sz w:val="24"/>
          <w:szCs w:val="24"/>
          <w:lang w:val="en-GB"/>
        </w:rPr>
        <w:t xml:space="preserve"> suited for </w:t>
      </w:r>
      <w:r w:rsidR="00182F0F" w:rsidRPr="00C440CC">
        <w:rPr>
          <w:rFonts w:ascii="Arial" w:eastAsia="Calibri" w:hAnsi="Arial" w:cs="Arial"/>
          <w:color w:val="00000A"/>
          <w:sz w:val="24"/>
          <w:szCs w:val="24"/>
          <w:lang w:val="en-GB"/>
        </w:rPr>
        <w:t xml:space="preserve">binding the </w:t>
      </w:r>
      <w:r w:rsidR="005E7AF6" w:rsidRPr="00C440CC">
        <w:rPr>
          <w:rFonts w:ascii="Arial" w:eastAsia="Calibri" w:hAnsi="Arial" w:cs="Arial"/>
          <w:color w:val="00000A"/>
          <w:sz w:val="24"/>
          <w:szCs w:val="24"/>
          <w:lang w:val="en-GB"/>
        </w:rPr>
        <w:t>single-</w:t>
      </w:r>
      <w:r w:rsidR="00092C85" w:rsidRPr="00C440CC">
        <w:rPr>
          <w:rFonts w:ascii="Arial" w:eastAsia="Calibri" w:hAnsi="Arial" w:cs="Arial"/>
          <w:color w:val="00000A"/>
          <w:sz w:val="24"/>
          <w:szCs w:val="24"/>
          <w:lang w:val="en-GB"/>
        </w:rPr>
        <w:t xml:space="preserve">stranded </w:t>
      </w:r>
      <w:r w:rsidR="004064EA" w:rsidRPr="00C440CC">
        <w:rPr>
          <w:rFonts w:ascii="Arial" w:eastAsia="Calibri" w:hAnsi="Arial" w:cs="Arial"/>
          <w:color w:val="00000A"/>
          <w:sz w:val="24"/>
          <w:szCs w:val="24"/>
          <w:lang w:val="en-GB"/>
        </w:rPr>
        <w:t xml:space="preserve">negatively charged </w:t>
      </w:r>
      <w:r w:rsidR="00017276" w:rsidRPr="00C440CC">
        <w:rPr>
          <w:rFonts w:ascii="Arial" w:eastAsia="Calibri" w:hAnsi="Arial" w:cs="Arial"/>
          <w:color w:val="00000A"/>
          <w:sz w:val="24"/>
          <w:szCs w:val="24"/>
          <w:lang w:val="en-GB"/>
        </w:rPr>
        <w:t xml:space="preserve">DNA, and in the case of SCO6735 </w:t>
      </w:r>
      <w:r w:rsidR="0063693D" w:rsidRPr="00C440CC">
        <w:rPr>
          <w:rFonts w:ascii="Arial" w:eastAsia="Calibri" w:hAnsi="Arial" w:cs="Arial"/>
          <w:color w:val="00000A"/>
          <w:sz w:val="24"/>
          <w:szCs w:val="24"/>
          <w:lang w:val="en-GB"/>
        </w:rPr>
        <w:t>exposed</w:t>
      </w:r>
      <w:r w:rsidR="00066A12" w:rsidRPr="00C440CC">
        <w:rPr>
          <w:rFonts w:ascii="Arial" w:eastAsia="Calibri" w:hAnsi="Arial" w:cs="Arial"/>
          <w:color w:val="00000A"/>
          <w:sz w:val="24"/>
          <w:szCs w:val="24"/>
          <w:lang w:val="en-GB"/>
        </w:rPr>
        <w:t xml:space="preserve"> more electro</w:t>
      </w:r>
      <w:r w:rsidR="004064EA" w:rsidRPr="00C440CC">
        <w:rPr>
          <w:rFonts w:ascii="Arial" w:eastAsia="Calibri" w:hAnsi="Arial" w:cs="Arial"/>
          <w:color w:val="00000A"/>
          <w:sz w:val="24"/>
          <w:szCs w:val="24"/>
          <w:lang w:val="en-GB"/>
        </w:rPr>
        <w:t>positive residues</w:t>
      </w:r>
      <w:r w:rsidR="006C4C26" w:rsidRPr="00C440CC">
        <w:rPr>
          <w:rFonts w:ascii="Arial" w:eastAsia="Calibri" w:hAnsi="Arial" w:cs="Arial"/>
          <w:color w:val="00000A"/>
          <w:sz w:val="24"/>
          <w:szCs w:val="24"/>
          <w:lang w:val="en-GB"/>
        </w:rPr>
        <w:t xml:space="preserve"> (Fig. 2</w:t>
      </w:r>
      <w:r w:rsidR="00E51F04" w:rsidRPr="00C440CC">
        <w:rPr>
          <w:rFonts w:ascii="Arial" w:eastAsia="Calibri" w:hAnsi="Arial" w:cs="Arial"/>
          <w:color w:val="00000A"/>
          <w:sz w:val="24"/>
          <w:szCs w:val="24"/>
          <w:lang w:val="en-GB"/>
        </w:rPr>
        <w:t>C</w:t>
      </w:r>
      <w:r w:rsidR="006C4C26" w:rsidRPr="00C440CC">
        <w:rPr>
          <w:rFonts w:ascii="Arial" w:eastAsia="Calibri" w:hAnsi="Arial" w:cs="Arial"/>
          <w:color w:val="00000A"/>
          <w:sz w:val="24"/>
          <w:szCs w:val="24"/>
          <w:lang w:val="en-GB"/>
        </w:rPr>
        <w:t>)</w:t>
      </w:r>
      <w:r w:rsidR="00092C85" w:rsidRPr="00C440CC">
        <w:rPr>
          <w:rFonts w:ascii="Arial" w:eastAsia="Calibri" w:hAnsi="Arial" w:cs="Arial"/>
          <w:color w:val="00000A"/>
          <w:sz w:val="24"/>
          <w:szCs w:val="24"/>
          <w:lang w:val="en-GB"/>
        </w:rPr>
        <w:t xml:space="preserve">. </w:t>
      </w:r>
      <w:r w:rsidR="003027AE" w:rsidRPr="00C440CC">
        <w:rPr>
          <w:rFonts w:ascii="Arial" w:eastAsia="Calibri" w:hAnsi="Arial" w:cs="Arial"/>
          <w:color w:val="00000A"/>
          <w:sz w:val="24"/>
          <w:szCs w:val="24"/>
          <w:lang w:val="en-GB"/>
        </w:rPr>
        <w:t xml:space="preserve">This pronounced </w:t>
      </w:r>
      <w:r w:rsidR="00BD344B" w:rsidRPr="00C440CC">
        <w:rPr>
          <w:rFonts w:ascii="Arial" w:eastAsia="Calibri" w:hAnsi="Arial" w:cs="Arial"/>
          <w:color w:val="00000A"/>
          <w:sz w:val="24"/>
          <w:szCs w:val="24"/>
          <w:lang w:val="en-GB"/>
        </w:rPr>
        <w:t>electro-positivity</w:t>
      </w:r>
      <w:r w:rsidR="0063693D" w:rsidRPr="00C440CC">
        <w:rPr>
          <w:rFonts w:ascii="Arial" w:eastAsia="Calibri" w:hAnsi="Arial" w:cs="Arial"/>
          <w:color w:val="00000A"/>
          <w:sz w:val="24"/>
          <w:szCs w:val="24"/>
          <w:lang w:val="en-GB"/>
        </w:rPr>
        <w:t xml:space="preserve"> arises</w:t>
      </w:r>
      <w:r w:rsidR="003027AE" w:rsidRPr="00C440CC">
        <w:rPr>
          <w:rFonts w:ascii="Arial" w:eastAsia="Calibri" w:hAnsi="Arial" w:cs="Arial"/>
          <w:color w:val="00000A"/>
          <w:sz w:val="24"/>
          <w:szCs w:val="24"/>
          <w:lang w:val="en-GB"/>
        </w:rPr>
        <w:t xml:space="preserve"> from</w:t>
      </w:r>
      <w:r w:rsidR="00692856" w:rsidRPr="00C440CC">
        <w:rPr>
          <w:rFonts w:ascii="Arial" w:eastAsia="Calibri" w:hAnsi="Arial" w:cs="Arial"/>
          <w:color w:val="00000A"/>
          <w:sz w:val="24"/>
          <w:szCs w:val="24"/>
          <w:lang w:val="en-GB"/>
        </w:rPr>
        <w:t xml:space="preserve"> the </w:t>
      </w:r>
      <w:r w:rsidR="003027AE" w:rsidRPr="00C440CC">
        <w:rPr>
          <w:rFonts w:ascii="Arial" w:eastAsia="Calibri" w:hAnsi="Arial" w:cs="Arial"/>
          <w:color w:val="00000A"/>
          <w:sz w:val="24"/>
          <w:szCs w:val="24"/>
          <w:lang w:val="en-GB"/>
        </w:rPr>
        <w:t xml:space="preserve">longer </w:t>
      </w:r>
      <w:r w:rsidR="00692856" w:rsidRPr="00C440CC">
        <w:rPr>
          <w:rFonts w:ascii="Arial" w:eastAsia="Calibri" w:hAnsi="Arial" w:cs="Arial"/>
          <w:color w:val="00000A"/>
          <w:sz w:val="24"/>
          <w:szCs w:val="24"/>
          <w:lang w:val="en-GB"/>
        </w:rPr>
        <w:t xml:space="preserve">mobile loop that contains two additional </w:t>
      </w:r>
      <w:r w:rsidR="00231AB2" w:rsidRPr="00C440CC">
        <w:rPr>
          <w:rFonts w:ascii="Arial" w:eastAsia="Calibri" w:hAnsi="Arial" w:cs="Arial"/>
          <w:color w:val="00000A"/>
          <w:sz w:val="24"/>
          <w:szCs w:val="24"/>
          <w:lang w:val="en-GB"/>
        </w:rPr>
        <w:t>l</w:t>
      </w:r>
      <w:r w:rsidR="00692856" w:rsidRPr="00C440CC">
        <w:rPr>
          <w:rFonts w:ascii="Arial" w:eastAsia="Calibri" w:hAnsi="Arial" w:cs="Arial"/>
          <w:color w:val="00000A"/>
          <w:sz w:val="24"/>
          <w:szCs w:val="24"/>
          <w:lang w:val="en-GB"/>
        </w:rPr>
        <w:t>ys</w:t>
      </w:r>
      <w:r w:rsidR="00231AB2" w:rsidRPr="00C440CC">
        <w:rPr>
          <w:rFonts w:ascii="Arial" w:eastAsia="Calibri" w:hAnsi="Arial" w:cs="Arial"/>
          <w:color w:val="00000A"/>
          <w:sz w:val="24"/>
          <w:szCs w:val="24"/>
          <w:lang w:val="en-GB"/>
        </w:rPr>
        <w:t>ine</w:t>
      </w:r>
      <w:r w:rsidR="00692856" w:rsidRPr="00C440CC">
        <w:rPr>
          <w:rFonts w:ascii="Arial" w:eastAsia="Calibri" w:hAnsi="Arial" w:cs="Arial"/>
          <w:color w:val="00000A"/>
          <w:sz w:val="24"/>
          <w:szCs w:val="24"/>
          <w:lang w:val="en-GB"/>
        </w:rPr>
        <w:t xml:space="preserve"> residues (</w:t>
      </w:r>
      <w:r w:rsidR="003C7F27" w:rsidRPr="00C440CC">
        <w:rPr>
          <w:rFonts w:ascii="Arial" w:eastAsia="Calibri" w:hAnsi="Arial" w:cs="Arial"/>
          <w:color w:val="00000A"/>
          <w:sz w:val="24"/>
          <w:szCs w:val="24"/>
          <w:lang w:val="en-GB"/>
        </w:rPr>
        <w:t>Lys</w:t>
      </w:r>
      <w:r w:rsidR="00692856" w:rsidRPr="00C440CC">
        <w:rPr>
          <w:rFonts w:ascii="Arial" w:eastAsia="Calibri" w:hAnsi="Arial" w:cs="Arial"/>
          <w:color w:val="00000A"/>
          <w:sz w:val="24"/>
          <w:szCs w:val="24"/>
          <w:lang w:val="en-GB"/>
        </w:rPr>
        <w:t xml:space="preserve">89 and </w:t>
      </w:r>
      <w:r w:rsidR="003C7F27" w:rsidRPr="00C440CC">
        <w:rPr>
          <w:rFonts w:ascii="Arial" w:eastAsia="Calibri" w:hAnsi="Arial" w:cs="Arial"/>
          <w:color w:val="00000A"/>
          <w:sz w:val="24"/>
          <w:szCs w:val="24"/>
          <w:lang w:val="en-GB"/>
        </w:rPr>
        <w:t>Lys</w:t>
      </w:r>
      <w:r w:rsidR="003027AE" w:rsidRPr="00C440CC">
        <w:rPr>
          <w:rFonts w:ascii="Arial" w:eastAsia="Calibri" w:hAnsi="Arial" w:cs="Arial"/>
          <w:color w:val="00000A"/>
          <w:sz w:val="24"/>
          <w:szCs w:val="24"/>
          <w:lang w:val="en-GB"/>
        </w:rPr>
        <w:t>93</w:t>
      </w:r>
      <w:r w:rsidR="00692856" w:rsidRPr="00C440CC">
        <w:rPr>
          <w:rFonts w:ascii="Arial" w:eastAsia="Calibri" w:hAnsi="Arial" w:cs="Arial"/>
          <w:color w:val="00000A"/>
          <w:sz w:val="24"/>
          <w:szCs w:val="24"/>
          <w:lang w:val="en-GB"/>
        </w:rPr>
        <w:t xml:space="preserve">) </w:t>
      </w:r>
      <w:r w:rsidR="003027AE" w:rsidRPr="00C440CC">
        <w:rPr>
          <w:rFonts w:ascii="Arial" w:eastAsia="Calibri" w:hAnsi="Arial" w:cs="Arial"/>
          <w:color w:val="00000A"/>
          <w:sz w:val="24"/>
          <w:szCs w:val="24"/>
          <w:lang w:val="en-GB"/>
        </w:rPr>
        <w:t>not present in TARG1 and DarG</w:t>
      </w:r>
      <w:r w:rsidR="00A62D94" w:rsidRPr="00C440CC">
        <w:rPr>
          <w:rFonts w:ascii="Arial" w:eastAsia="Calibri" w:hAnsi="Arial" w:cs="Arial"/>
          <w:color w:val="00000A"/>
          <w:sz w:val="24"/>
          <w:szCs w:val="24"/>
          <w:lang w:val="en-GB"/>
        </w:rPr>
        <w:t xml:space="preserve"> (Fig. 1B)</w:t>
      </w:r>
      <w:r w:rsidR="003027AE" w:rsidRPr="00C440CC">
        <w:rPr>
          <w:rFonts w:ascii="Arial" w:eastAsia="Calibri" w:hAnsi="Arial" w:cs="Arial"/>
          <w:color w:val="00000A"/>
          <w:sz w:val="24"/>
          <w:szCs w:val="24"/>
          <w:lang w:val="en-GB"/>
        </w:rPr>
        <w:t xml:space="preserve">. </w:t>
      </w:r>
    </w:p>
    <w:p w14:paraId="0E696236" w14:textId="62703469" w:rsidR="00506FC7" w:rsidRPr="00C440CC" w:rsidRDefault="003027AE" w:rsidP="00CA71C2">
      <w:pPr>
        <w:spacing w:line="240" w:lineRule="auto"/>
        <w:jc w:val="both"/>
        <w:rPr>
          <w:rFonts w:ascii="Arial" w:eastAsia="Calibri" w:hAnsi="Arial" w:cs="Arial"/>
          <w:color w:val="00000A"/>
          <w:sz w:val="24"/>
          <w:szCs w:val="24"/>
          <w:lang w:val="en-GB"/>
        </w:rPr>
      </w:pPr>
      <w:r w:rsidRPr="00C440CC">
        <w:rPr>
          <w:rFonts w:ascii="Arial" w:eastAsia="Calibri" w:hAnsi="Arial" w:cs="Arial"/>
          <w:color w:val="00000A"/>
          <w:sz w:val="24"/>
          <w:szCs w:val="24"/>
          <w:lang w:val="en-GB"/>
        </w:rPr>
        <w:lastRenderedPageBreak/>
        <w:t>Our</w:t>
      </w:r>
      <w:r w:rsidR="005755D3" w:rsidRPr="00C440CC">
        <w:rPr>
          <w:rFonts w:ascii="Arial" w:eastAsia="Calibri" w:hAnsi="Arial" w:cs="Arial"/>
          <w:color w:val="00000A"/>
          <w:sz w:val="24"/>
          <w:szCs w:val="24"/>
          <w:lang w:val="en-GB"/>
        </w:rPr>
        <w:t xml:space="preserve"> hypothesis</w:t>
      </w:r>
      <w:r w:rsidR="005E7AF6" w:rsidRPr="00C440CC">
        <w:rPr>
          <w:rFonts w:ascii="Arial" w:eastAsia="Calibri" w:hAnsi="Arial" w:cs="Arial"/>
          <w:color w:val="00000A"/>
          <w:sz w:val="24"/>
          <w:szCs w:val="24"/>
          <w:lang w:val="en-GB"/>
        </w:rPr>
        <w:t xml:space="preserve"> that </w:t>
      </w:r>
      <w:r w:rsidR="00692856" w:rsidRPr="00C440CC">
        <w:rPr>
          <w:rFonts w:ascii="Arial" w:eastAsia="Calibri" w:hAnsi="Arial" w:cs="Arial"/>
          <w:color w:val="00000A"/>
          <w:sz w:val="24"/>
          <w:szCs w:val="24"/>
          <w:lang w:val="en-GB"/>
        </w:rPr>
        <w:t xml:space="preserve">in SCO6735 </w:t>
      </w:r>
      <w:r w:rsidR="006C4C26" w:rsidRPr="00C440CC">
        <w:rPr>
          <w:rFonts w:ascii="Arial" w:eastAsia="Calibri" w:hAnsi="Arial" w:cs="Arial"/>
          <w:color w:val="00000A"/>
          <w:sz w:val="24"/>
          <w:szCs w:val="24"/>
          <w:lang w:val="en-GB"/>
        </w:rPr>
        <w:t xml:space="preserve">the </w:t>
      </w:r>
      <w:r w:rsidR="005E7AF6" w:rsidRPr="00C440CC">
        <w:rPr>
          <w:rFonts w:ascii="Arial" w:eastAsia="Calibri" w:hAnsi="Arial" w:cs="Arial"/>
          <w:color w:val="00000A"/>
          <w:sz w:val="24"/>
          <w:szCs w:val="24"/>
          <w:lang w:val="en-GB"/>
        </w:rPr>
        <w:t>single-</w:t>
      </w:r>
      <w:r w:rsidR="00092C85" w:rsidRPr="00C440CC">
        <w:rPr>
          <w:rFonts w:ascii="Arial" w:eastAsia="Calibri" w:hAnsi="Arial" w:cs="Arial"/>
          <w:color w:val="00000A"/>
          <w:sz w:val="24"/>
          <w:szCs w:val="24"/>
          <w:lang w:val="en-GB"/>
        </w:rPr>
        <w:t>stranded DNA could be enclosed by the mobile loop</w:t>
      </w:r>
      <w:r w:rsidR="00E60687" w:rsidRPr="00C440CC">
        <w:rPr>
          <w:rFonts w:ascii="Arial" w:eastAsia="Calibri" w:hAnsi="Arial" w:cs="Arial"/>
          <w:color w:val="00000A"/>
          <w:sz w:val="24"/>
          <w:szCs w:val="24"/>
          <w:lang w:val="en-GB"/>
        </w:rPr>
        <w:t xml:space="preserve"> </w:t>
      </w:r>
      <w:r w:rsidR="00092C85" w:rsidRPr="00C440CC">
        <w:rPr>
          <w:rFonts w:ascii="Arial" w:eastAsia="Calibri" w:hAnsi="Arial" w:cs="Arial"/>
          <w:color w:val="00000A"/>
          <w:sz w:val="24"/>
          <w:szCs w:val="24"/>
          <w:lang w:val="en-GB"/>
        </w:rPr>
        <w:t>in</w:t>
      </w:r>
      <w:r w:rsidR="00217C0C" w:rsidRPr="00C440CC">
        <w:rPr>
          <w:rFonts w:ascii="Arial" w:eastAsia="Calibri" w:hAnsi="Arial" w:cs="Arial"/>
          <w:color w:val="00000A"/>
          <w:sz w:val="24"/>
          <w:szCs w:val="24"/>
          <w:lang w:val="en-GB"/>
        </w:rPr>
        <w:t xml:space="preserve"> the</w:t>
      </w:r>
      <w:r w:rsidR="00092C85" w:rsidRPr="00C440CC">
        <w:rPr>
          <w:rFonts w:ascii="Arial" w:eastAsia="Calibri" w:hAnsi="Arial" w:cs="Arial"/>
          <w:color w:val="00000A"/>
          <w:sz w:val="24"/>
          <w:szCs w:val="24"/>
          <w:lang w:val="en-GB"/>
        </w:rPr>
        <w:t xml:space="preserve"> cleft formed between </w:t>
      </w:r>
      <w:r w:rsidR="00217C0C" w:rsidRPr="00C440CC">
        <w:rPr>
          <w:rFonts w:ascii="Arial" w:eastAsia="Calibri" w:hAnsi="Arial" w:cs="Arial"/>
          <w:color w:val="00000A"/>
          <w:sz w:val="24"/>
          <w:szCs w:val="24"/>
          <w:lang w:val="en-GB"/>
        </w:rPr>
        <w:t>PB-</w:t>
      </w:r>
      <w:r w:rsidR="00692856" w:rsidRPr="00C440CC">
        <w:rPr>
          <w:rFonts w:ascii="Arial" w:eastAsia="Calibri" w:hAnsi="Arial" w:cs="Arial"/>
          <w:color w:val="00000A"/>
          <w:sz w:val="24"/>
          <w:szCs w:val="24"/>
          <w:lang w:val="en-GB"/>
        </w:rPr>
        <w:t xml:space="preserve"> and</w:t>
      </w:r>
      <w:r w:rsidR="00092C85" w:rsidRPr="00C440CC">
        <w:rPr>
          <w:rFonts w:ascii="Arial" w:eastAsia="Calibri" w:hAnsi="Arial" w:cs="Arial"/>
          <w:color w:val="00000A"/>
          <w:sz w:val="24"/>
          <w:szCs w:val="24"/>
          <w:lang w:val="en-GB"/>
        </w:rPr>
        <w:t xml:space="preserve"> </w:t>
      </w:r>
      <w:r w:rsidR="00217C0C" w:rsidRPr="00C440CC">
        <w:rPr>
          <w:rFonts w:ascii="Arial" w:eastAsia="Calibri" w:hAnsi="Arial" w:cs="Arial"/>
          <w:color w:val="00000A"/>
          <w:sz w:val="24"/>
          <w:szCs w:val="24"/>
          <w:lang w:val="en-GB"/>
        </w:rPr>
        <w:t>SB-</w:t>
      </w:r>
      <w:r w:rsidR="008F6516" w:rsidRPr="00C440CC">
        <w:rPr>
          <w:rFonts w:ascii="Arial" w:eastAsia="Calibri" w:hAnsi="Arial" w:cs="Arial"/>
          <w:color w:val="00000A"/>
          <w:sz w:val="24"/>
          <w:szCs w:val="24"/>
          <w:lang w:val="en-GB"/>
        </w:rPr>
        <w:t>loop</w:t>
      </w:r>
      <w:r w:rsidR="005755D3" w:rsidRPr="00C440CC">
        <w:rPr>
          <w:rFonts w:ascii="Arial" w:eastAsia="Calibri" w:hAnsi="Arial" w:cs="Arial"/>
          <w:color w:val="00000A"/>
          <w:sz w:val="24"/>
          <w:szCs w:val="24"/>
          <w:lang w:val="en-GB"/>
        </w:rPr>
        <w:t xml:space="preserve"> is supported </w:t>
      </w:r>
      <w:r w:rsidRPr="00C440CC">
        <w:rPr>
          <w:rFonts w:ascii="Arial" w:eastAsia="Calibri" w:hAnsi="Arial" w:cs="Arial"/>
          <w:color w:val="00000A"/>
          <w:sz w:val="24"/>
          <w:szCs w:val="24"/>
          <w:lang w:val="en-GB"/>
        </w:rPr>
        <w:t>by the</w:t>
      </w:r>
      <w:r w:rsidR="008139A7" w:rsidRPr="00C440CC">
        <w:rPr>
          <w:rFonts w:ascii="Arial" w:eastAsia="Calibri" w:hAnsi="Arial" w:cs="Arial"/>
          <w:color w:val="00000A"/>
          <w:sz w:val="24"/>
          <w:szCs w:val="24"/>
          <w:lang w:val="en-GB"/>
        </w:rPr>
        <w:t xml:space="preserve"> protein-DNA</w:t>
      </w:r>
      <w:r w:rsidRPr="00C440CC">
        <w:rPr>
          <w:rFonts w:ascii="Arial" w:eastAsia="Calibri" w:hAnsi="Arial" w:cs="Arial"/>
          <w:color w:val="00000A"/>
          <w:sz w:val="24"/>
          <w:szCs w:val="24"/>
          <w:lang w:val="en-GB"/>
        </w:rPr>
        <w:t xml:space="preserve"> docking </w:t>
      </w:r>
      <w:r w:rsidR="008139A7" w:rsidRPr="00C440CC">
        <w:rPr>
          <w:rFonts w:ascii="Arial" w:eastAsia="Calibri" w:hAnsi="Arial" w:cs="Arial"/>
          <w:color w:val="00000A"/>
          <w:sz w:val="24"/>
          <w:szCs w:val="24"/>
          <w:lang w:val="en-GB"/>
        </w:rPr>
        <w:t>calculations</w:t>
      </w:r>
      <w:r w:rsidRPr="00C440CC">
        <w:rPr>
          <w:rFonts w:ascii="Arial" w:eastAsia="Calibri" w:hAnsi="Arial" w:cs="Arial"/>
          <w:color w:val="00000A"/>
          <w:sz w:val="24"/>
          <w:szCs w:val="24"/>
          <w:lang w:val="en-GB"/>
        </w:rPr>
        <w:t xml:space="preserve"> carried out with the </w:t>
      </w:r>
      <w:r w:rsidRPr="00C440CC">
        <w:rPr>
          <w:rFonts w:ascii="Arial" w:hAnsi="Arial" w:cs="Arial"/>
          <w:sz w:val="24"/>
          <w:szCs w:val="24"/>
          <w:lang w:val="en-GB"/>
        </w:rPr>
        <w:t>Haddock webserver</w:t>
      </w:r>
      <w:r w:rsidR="0014726A" w:rsidRPr="00C440CC">
        <w:rPr>
          <w:rFonts w:ascii="Arial" w:hAnsi="Arial" w:cs="Arial"/>
          <w:sz w:val="24"/>
          <w:szCs w:val="24"/>
          <w:lang w:val="en-GB"/>
        </w:rPr>
        <w:t xml:space="preserve"> </w:t>
      </w:r>
      <w:r w:rsidR="00E17B2C" w:rsidRPr="00C440CC">
        <w:rPr>
          <w:rFonts w:ascii="Arial" w:hAnsi="Arial" w:cs="Arial"/>
          <w:sz w:val="24"/>
          <w:szCs w:val="24"/>
          <w:lang w:val="en-GB"/>
        </w:rPr>
        <w:fldChar w:fldCharType="begin">
          <w:fldData xml:space="preserve">PEVuZE5vdGU+PENpdGU+PEF1dGhvcj52YW4gWnVuZGVydDwvQXV0aG9yPjxZZWFyPjIwMTY8L1ll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PEVuZE5vdGU+PENpdGU+PEF1dGhvcj52YW4gWnVuZGVydDwvQXV0aG9yPjxZZWFyPjIwMTY8L1ll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E17B2C" w:rsidRPr="00C440CC">
        <w:rPr>
          <w:rFonts w:ascii="Arial" w:hAnsi="Arial" w:cs="Arial"/>
          <w:sz w:val="24"/>
          <w:szCs w:val="24"/>
          <w:lang w:val="en-GB"/>
        </w:rPr>
      </w:r>
      <w:r w:rsidR="00E17B2C"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51" w:tooltip="van Zundert, 2016 #2493" w:history="1">
        <w:r w:rsidR="00593008" w:rsidRPr="00C440CC">
          <w:rPr>
            <w:rFonts w:ascii="Arial" w:hAnsi="Arial" w:cs="Arial"/>
            <w:noProof/>
            <w:sz w:val="24"/>
            <w:szCs w:val="24"/>
            <w:lang w:val="en-GB"/>
          </w:rPr>
          <w:t>51</w:t>
        </w:r>
      </w:hyperlink>
      <w:r w:rsidR="003A24A5" w:rsidRPr="00C440CC">
        <w:rPr>
          <w:rFonts w:ascii="Arial" w:hAnsi="Arial" w:cs="Arial"/>
          <w:noProof/>
          <w:sz w:val="24"/>
          <w:szCs w:val="24"/>
          <w:lang w:val="en-GB"/>
        </w:rPr>
        <w:t xml:space="preserve">, </w:t>
      </w:r>
      <w:hyperlink w:anchor="_ENREF_52" w:tooltip="Honorato, 2021 #2497" w:history="1">
        <w:r w:rsidR="00593008" w:rsidRPr="00C440CC">
          <w:rPr>
            <w:rFonts w:ascii="Arial" w:hAnsi="Arial" w:cs="Arial"/>
            <w:noProof/>
            <w:sz w:val="24"/>
            <w:szCs w:val="24"/>
            <w:lang w:val="en-GB"/>
          </w:rPr>
          <w:t>52</w:t>
        </w:r>
      </w:hyperlink>
      <w:r w:rsidR="003A24A5" w:rsidRPr="00C440CC">
        <w:rPr>
          <w:rFonts w:ascii="Arial" w:hAnsi="Arial" w:cs="Arial"/>
          <w:noProof/>
          <w:sz w:val="24"/>
          <w:szCs w:val="24"/>
          <w:lang w:val="en-GB"/>
        </w:rPr>
        <w:t>]</w:t>
      </w:r>
      <w:r w:rsidR="00E17B2C" w:rsidRPr="00C440CC">
        <w:rPr>
          <w:rFonts w:ascii="Arial" w:hAnsi="Arial" w:cs="Arial"/>
          <w:sz w:val="24"/>
          <w:szCs w:val="24"/>
          <w:lang w:val="en-GB"/>
        </w:rPr>
        <w:fldChar w:fldCharType="end"/>
      </w:r>
      <w:r w:rsidR="008139A7" w:rsidRPr="00C440CC">
        <w:rPr>
          <w:rFonts w:ascii="Arial" w:hAnsi="Arial" w:cs="Arial"/>
          <w:sz w:val="24"/>
          <w:szCs w:val="24"/>
          <w:lang w:val="en-GB"/>
        </w:rPr>
        <w:t xml:space="preserve"> </w:t>
      </w:r>
      <w:r w:rsidR="00553734" w:rsidRPr="00C440CC">
        <w:rPr>
          <w:rFonts w:ascii="Arial" w:hAnsi="Arial" w:cs="Arial"/>
          <w:sz w:val="24"/>
          <w:szCs w:val="24"/>
          <w:lang w:val="en-GB"/>
        </w:rPr>
        <w:t>(Fig. 2D</w:t>
      </w:r>
      <w:r w:rsidR="008139A7" w:rsidRPr="00C440CC">
        <w:rPr>
          <w:rFonts w:ascii="Arial" w:hAnsi="Arial" w:cs="Arial"/>
          <w:sz w:val="24"/>
          <w:szCs w:val="24"/>
          <w:lang w:val="en-GB"/>
        </w:rPr>
        <w:t>).</w:t>
      </w:r>
      <w:r w:rsidR="008139A7" w:rsidRPr="00C440CC">
        <w:rPr>
          <w:rFonts w:ascii="Arial" w:eastAsia="Calibri" w:hAnsi="Arial" w:cs="Arial"/>
          <w:color w:val="00000A"/>
          <w:sz w:val="24"/>
          <w:szCs w:val="24"/>
          <w:lang w:val="en-GB"/>
        </w:rPr>
        <w:t xml:space="preserve"> </w:t>
      </w:r>
      <w:r w:rsidRPr="00C440CC">
        <w:rPr>
          <w:rFonts w:ascii="Arial" w:eastAsia="Calibri" w:hAnsi="Arial" w:cs="Arial"/>
          <w:color w:val="00000A"/>
          <w:sz w:val="24"/>
          <w:szCs w:val="24"/>
          <w:lang w:val="en-GB"/>
        </w:rPr>
        <w:t>F</w:t>
      </w:r>
      <w:r w:rsidR="00692856" w:rsidRPr="00C440CC">
        <w:rPr>
          <w:rFonts w:ascii="Arial" w:eastAsia="Calibri" w:hAnsi="Arial" w:cs="Arial"/>
          <w:color w:val="00000A"/>
          <w:sz w:val="24"/>
          <w:szCs w:val="24"/>
          <w:lang w:val="en-GB"/>
        </w:rPr>
        <w:t>our best</w:t>
      </w:r>
      <w:r w:rsidR="00AD2195" w:rsidRPr="00C440CC">
        <w:rPr>
          <w:rFonts w:ascii="Arial" w:eastAsia="Calibri" w:hAnsi="Arial" w:cs="Arial"/>
          <w:color w:val="00000A"/>
          <w:sz w:val="24"/>
          <w:szCs w:val="24"/>
          <w:lang w:val="en-GB"/>
        </w:rPr>
        <w:t>-</w:t>
      </w:r>
      <w:r w:rsidR="00692856" w:rsidRPr="00C440CC">
        <w:rPr>
          <w:rFonts w:ascii="Arial" w:eastAsia="Calibri" w:hAnsi="Arial" w:cs="Arial"/>
          <w:color w:val="00000A"/>
          <w:sz w:val="24"/>
          <w:szCs w:val="24"/>
          <w:lang w:val="en-GB"/>
        </w:rPr>
        <w:t xml:space="preserve">ranked </w:t>
      </w:r>
      <w:r w:rsidR="000A77EE" w:rsidRPr="00C440CC">
        <w:rPr>
          <w:rFonts w:ascii="Arial" w:eastAsia="Calibri" w:hAnsi="Arial" w:cs="Arial"/>
          <w:color w:val="00000A"/>
          <w:sz w:val="24"/>
          <w:szCs w:val="24"/>
          <w:lang w:val="en-GB"/>
        </w:rPr>
        <w:t>DNA</w:t>
      </w:r>
      <w:r w:rsidR="00395AD3" w:rsidRPr="00C440CC">
        <w:rPr>
          <w:rFonts w:ascii="Arial" w:eastAsia="Calibri" w:hAnsi="Arial" w:cs="Arial"/>
          <w:color w:val="00000A"/>
          <w:sz w:val="24"/>
          <w:szCs w:val="24"/>
          <w:lang w:val="en-GB"/>
        </w:rPr>
        <w:t>-</w:t>
      </w:r>
      <w:r w:rsidR="00692856" w:rsidRPr="00C440CC">
        <w:rPr>
          <w:rFonts w:ascii="Arial" w:eastAsia="Calibri" w:hAnsi="Arial" w:cs="Arial"/>
          <w:color w:val="00000A"/>
          <w:sz w:val="24"/>
          <w:szCs w:val="24"/>
          <w:lang w:val="en-GB"/>
        </w:rPr>
        <w:t xml:space="preserve">binding modes in </w:t>
      </w:r>
      <w:r w:rsidR="00AD2195" w:rsidRPr="00C440CC">
        <w:rPr>
          <w:rFonts w:ascii="Arial" w:eastAsia="Calibri" w:hAnsi="Arial" w:cs="Arial"/>
          <w:color w:val="00000A"/>
          <w:sz w:val="24"/>
          <w:szCs w:val="24"/>
          <w:lang w:val="en-GB"/>
        </w:rPr>
        <w:t xml:space="preserve">the </w:t>
      </w:r>
      <w:r w:rsidR="00692856" w:rsidRPr="00C440CC">
        <w:rPr>
          <w:rFonts w:ascii="Arial" w:hAnsi="Arial" w:cs="Arial"/>
          <w:sz w:val="24"/>
          <w:szCs w:val="24"/>
          <w:lang w:val="en-GB"/>
        </w:rPr>
        <w:t>SCO6735 active site</w:t>
      </w:r>
      <w:r w:rsidRPr="00C440CC">
        <w:rPr>
          <w:rFonts w:ascii="Arial" w:hAnsi="Arial" w:cs="Arial"/>
          <w:sz w:val="24"/>
          <w:szCs w:val="24"/>
          <w:lang w:val="en-GB"/>
        </w:rPr>
        <w:t xml:space="preserve"> </w:t>
      </w:r>
      <w:r w:rsidR="00692856" w:rsidRPr="00C440CC">
        <w:rPr>
          <w:rFonts w:ascii="Arial" w:hAnsi="Arial" w:cs="Arial"/>
          <w:sz w:val="24"/>
          <w:szCs w:val="24"/>
          <w:lang w:val="en-GB"/>
        </w:rPr>
        <w:t xml:space="preserve">were positioned in </w:t>
      </w:r>
      <w:r w:rsidR="00AD2195" w:rsidRPr="00C440CC">
        <w:rPr>
          <w:rFonts w:ascii="Arial" w:hAnsi="Arial" w:cs="Arial"/>
          <w:sz w:val="24"/>
          <w:szCs w:val="24"/>
          <w:lang w:val="en-GB"/>
        </w:rPr>
        <w:t xml:space="preserve">the </w:t>
      </w:r>
      <w:r w:rsidR="00692856" w:rsidRPr="00C440CC">
        <w:rPr>
          <w:rFonts w:ascii="Arial" w:hAnsi="Arial" w:cs="Arial"/>
          <w:sz w:val="24"/>
          <w:szCs w:val="24"/>
          <w:lang w:val="en-GB"/>
        </w:rPr>
        <w:t xml:space="preserve">positively </w:t>
      </w:r>
      <w:r w:rsidR="00BF02A5" w:rsidRPr="00C440CC">
        <w:rPr>
          <w:rFonts w:ascii="Arial" w:hAnsi="Arial" w:cs="Arial"/>
          <w:sz w:val="24"/>
          <w:szCs w:val="24"/>
          <w:lang w:val="en-GB"/>
        </w:rPr>
        <w:t xml:space="preserve">charged groove surrounded by </w:t>
      </w:r>
      <w:r w:rsidR="00395AD3" w:rsidRPr="00C440CC">
        <w:rPr>
          <w:rFonts w:ascii="Arial" w:hAnsi="Arial" w:cs="Arial"/>
          <w:sz w:val="24"/>
          <w:szCs w:val="24"/>
          <w:lang w:val="en-GB"/>
        </w:rPr>
        <w:t xml:space="preserve">the </w:t>
      </w:r>
      <w:r w:rsidR="00BF02A5" w:rsidRPr="00C440CC">
        <w:rPr>
          <w:rFonts w:ascii="Arial" w:hAnsi="Arial" w:cs="Arial"/>
          <w:sz w:val="24"/>
          <w:szCs w:val="24"/>
          <w:lang w:val="en-GB"/>
        </w:rPr>
        <w:t>PB-</w:t>
      </w:r>
      <w:r w:rsidR="00692856" w:rsidRPr="00C440CC">
        <w:rPr>
          <w:rFonts w:ascii="Arial" w:hAnsi="Arial" w:cs="Arial"/>
          <w:sz w:val="24"/>
          <w:szCs w:val="24"/>
          <w:lang w:val="en-GB"/>
        </w:rPr>
        <w:t>, SB- and mobile</w:t>
      </w:r>
      <w:r w:rsidR="00E56DD4" w:rsidRPr="00C440CC">
        <w:rPr>
          <w:rFonts w:ascii="Arial" w:hAnsi="Arial" w:cs="Arial"/>
          <w:sz w:val="24"/>
          <w:szCs w:val="24"/>
          <w:lang w:val="en-GB"/>
        </w:rPr>
        <w:t xml:space="preserve"> </w:t>
      </w:r>
      <w:r w:rsidR="00692856" w:rsidRPr="00C440CC">
        <w:rPr>
          <w:rFonts w:ascii="Arial" w:hAnsi="Arial" w:cs="Arial"/>
          <w:sz w:val="24"/>
          <w:szCs w:val="24"/>
          <w:lang w:val="en-GB"/>
        </w:rPr>
        <w:t>loop.</w:t>
      </w:r>
      <w:r w:rsidR="00692856" w:rsidRPr="00C440CC">
        <w:rPr>
          <w:rFonts w:ascii="Arial" w:eastAsia="Calibri" w:hAnsi="Arial" w:cs="Arial"/>
          <w:color w:val="00000A"/>
          <w:sz w:val="24"/>
          <w:szCs w:val="24"/>
          <w:lang w:val="en-GB"/>
        </w:rPr>
        <w:t xml:space="preserve"> </w:t>
      </w:r>
      <w:r w:rsidR="00395AD3" w:rsidRPr="00C440CC">
        <w:rPr>
          <w:rFonts w:ascii="Arial" w:hAnsi="Arial" w:cs="Arial"/>
          <w:sz w:val="24"/>
          <w:szCs w:val="24"/>
          <w:lang w:val="en-GB"/>
        </w:rPr>
        <w:t>W</w:t>
      </w:r>
      <w:r w:rsidR="00EA21AD" w:rsidRPr="00C440CC">
        <w:rPr>
          <w:rFonts w:ascii="Arial" w:hAnsi="Arial" w:cs="Arial"/>
          <w:sz w:val="24"/>
          <w:szCs w:val="24"/>
          <w:lang w:val="en-GB"/>
        </w:rPr>
        <w:t xml:space="preserve">e presume that a </w:t>
      </w:r>
      <w:r w:rsidR="00692856" w:rsidRPr="00C440CC">
        <w:rPr>
          <w:rFonts w:ascii="Arial" w:hAnsi="Arial" w:cs="Arial"/>
          <w:sz w:val="24"/>
          <w:szCs w:val="24"/>
          <w:lang w:val="en-GB"/>
        </w:rPr>
        <w:t xml:space="preserve">longer </w:t>
      </w:r>
      <w:r w:rsidR="000A77EE" w:rsidRPr="00C440CC">
        <w:rPr>
          <w:rFonts w:ascii="Arial" w:hAnsi="Arial" w:cs="Arial"/>
          <w:sz w:val="24"/>
          <w:szCs w:val="24"/>
          <w:lang w:val="en-GB"/>
        </w:rPr>
        <w:t>DNA</w:t>
      </w:r>
      <w:r w:rsidR="00692856" w:rsidRPr="00C440CC">
        <w:rPr>
          <w:rFonts w:ascii="Arial" w:hAnsi="Arial" w:cs="Arial"/>
          <w:sz w:val="24"/>
          <w:szCs w:val="24"/>
          <w:lang w:val="en-GB"/>
        </w:rPr>
        <w:t xml:space="preserve"> strand </w:t>
      </w:r>
      <w:r w:rsidR="00EA21AD" w:rsidRPr="00C440CC">
        <w:rPr>
          <w:rFonts w:ascii="Arial" w:hAnsi="Arial" w:cs="Arial"/>
          <w:sz w:val="24"/>
          <w:szCs w:val="24"/>
          <w:lang w:val="en-GB"/>
        </w:rPr>
        <w:t>could</w:t>
      </w:r>
      <w:r w:rsidR="00692856" w:rsidRPr="00C440CC">
        <w:rPr>
          <w:rFonts w:ascii="Arial" w:hAnsi="Arial" w:cs="Arial"/>
          <w:sz w:val="24"/>
          <w:szCs w:val="24"/>
          <w:lang w:val="en-GB"/>
        </w:rPr>
        <w:t xml:space="preserve"> slide t</w:t>
      </w:r>
      <w:r w:rsidR="00AD2195" w:rsidRPr="00C440CC">
        <w:rPr>
          <w:rFonts w:ascii="Arial" w:hAnsi="Arial" w:cs="Arial"/>
          <w:sz w:val="24"/>
          <w:szCs w:val="24"/>
          <w:lang w:val="en-GB"/>
        </w:rPr>
        <w:t>h</w:t>
      </w:r>
      <w:r w:rsidR="00692856" w:rsidRPr="00C440CC">
        <w:rPr>
          <w:rFonts w:ascii="Arial" w:hAnsi="Arial" w:cs="Arial"/>
          <w:sz w:val="24"/>
          <w:szCs w:val="24"/>
          <w:lang w:val="en-GB"/>
        </w:rPr>
        <w:t xml:space="preserve">rough the </w:t>
      </w:r>
      <w:r w:rsidR="00EA21AD" w:rsidRPr="00C440CC">
        <w:rPr>
          <w:rFonts w:ascii="Arial" w:hAnsi="Arial" w:cs="Arial"/>
          <w:sz w:val="24"/>
          <w:szCs w:val="24"/>
          <w:lang w:val="en-GB"/>
        </w:rPr>
        <w:t xml:space="preserve">electropositive groove </w:t>
      </w:r>
      <w:r w:rsidR="00692856" w:rsidRPr="00C440CC">
        <w:rPr>
          <w:rFonts w:ascii="Arial" w:hAnsi="Arial" w:cs="Arial"/>
          <w:sz w:val="24"/>
          <w:szCs w:val="24"/>
          <w:lang w:val="en-GB"/>
        </w:rPr>
        <w:t>w</w:t>
      </w:r>
      <w:r w:rsidR="00EA21AD" w:rsidRPr="00C440CC">
        <w:rPr>
          <w:rFonts w:ascii="Arial" w:hAnsi="Arial" w:cs="Arial"/>
          <w:sz w:val="24"/>
          <w:szCs w:val="24"/>
          <w:lang w:val="en-GB"/>
        </w:rPr>
        <w:t>ith</w:t>
      </w:r>
      <w:r w:rsidR="00AD2195" w:rsidRPr="00C440CC">
        <w:rPr>
          <w:rFonts w:ascii="Arial" w:hAnsi="Arial" w:cs="Arial"/>
          <w:sz w:val="24"/>
          <w:szCs w:val="24"/>
          <w:lang w:val="en-GB"/>
        </w:rPr>
        <w:t xml:space="preserve"> the</w:t>
      </w:r>
      <w:r w:rsidR="00692856" w:rsidRPr="00C440CC">
        <w:rPr>
          <w:rFonts w:ascii="Arial" w:hAnsi="Arial" w:cs="Arial"/>
          <w:sz w:val="24"/>
          <w:szCs w:val="24"/>
          <w:lang w:val="en-GB"/>
        </w:rPr>
        <w:t xml:space="preserve"> mobile loop act</w:t>
      </w:r>
      <w:r w:rsidR="00EA21AD" w:rsidRPr="00C440CC">
        <w:rPr>
          <w:rFonts w:ascii="Arial" w:hAnsi="Arial" w:cs="Arial"/>
          <w:sz w:val="24"/>
          <w:szCs w:val="24"/>
          <w:lang w:val="en-GB"/>
        </w:rPr>
        <w:t>ing</w:t>
      </w:r>
      <w:r w:rsidR="00692856" w:rsidRPr="00C440CC">
        <w:rPr>
          <w:rFonts w:ascii="Arial" w:hAnsi="Arial" w:cs="Arial"/>
          <w:sz w:val="24"/>
          <w:szCs w:val="24"/>
          <w:lang w:val="en-GB"/>
        </w:rPr>
        <w:t xml:space="preserve"> as a clamp</w:t>
      </w:r>
      <w:r w:rsidR="00EA21AD" w:rsidRPr="00C440CC">
        <w:rPr>
          <w:rFonts w:ascii="Arial" w:hAnsi="Arial" w:cs="Arial"/>
          <w:sz w:val="24"/>
          <w:szCs w:val="24"/>
          <w:lang w:val="en-GB"/>
        </w:rPr>
        <w:t xml:space="preserve"> and</w:t>
      </w:r>
      <w:r w:rsidR="00692856" w:rsidRPr="00C440CC">
        <w:rPr>
          <w:rFonts w:ascii="Arial" w:hAnsi="Arial" w:cs="Arial"/>
          <w:sz w:val="24"/>
          <w:szCs w:val="24"/>
          <w:lang w:val="en-GB"/>
        </w:rPr>
        <w:t xml:space="preserve"> ensur</w:t>
      </w:r>
      <w:r w:rsidR="00EA21AD" w:rsidRPr="00C440CC">
        <w:rPr>
          <w:rFonts w:ascii="Arial" w:hAnsi="Arial" w:cs="Arial"/>
          <w:sz w:val="24"/>
          <w:szCs w:val="24"/>
          <w:lang w:val="en-GB"/>
        </w:rPr>
        <w:t>ing</w:t>
      </w:r>
      <w:r w:rsidR="00692856" w:rsidRPr="00C440CC">
        <w:rPr>
          <w:rFonts w:ascii="Arial" w:hAnsi="Arial" w:cs="Arial"/>
          <w:sz w:val="24"/>
          <w:szCs w:val="24"/>
          <w:lang w:val="en-GB"/>
        </w:rPr>
        <w:t xml:space="preserve"> a more effective DNA binding. This</w:t>
      </w:r>
      <w:r w:rsidR="00A12A0A" w:rsidRPr="00C440CC">
        <w:rPr>
          <w:rFonts w:ascii="Arial" w:hAnsi="Arial" w:cs="Arial"/>
          <w:sz w:val="24"/>
          <w:szCs w:val="24"/>
          <w:lang w:val="en-GB"/>
        </w:rPr>
        <w:t>,</w:t>
      </w:r>
      <w:r w:rsidR="00692856" w:rsidRPr="00C440CC">
        <w:rPr>
          <w:rFonts w:ascii="Arial" w:hAnsi="Arial" w:cs="Arial"/>
          <w:sz w:val="24"/>
          <w:szCs w:val="24"/>
          <w:lang w:val="en-GB"/>
        </w:rPr>
        <w:t xml:space="preserve"> </w:t>
      </w:r>
      <w:r w:rsidR="00A12A0A" w:rsidRPr="00C440CC">
        <w:rPr>
          <w:rFonts w:ascii="Arial" w:hAnsi="Arial" w:cs="Arial"/>
          <w:sz w:val="24"/>
          <w:szCs w:val="24"/>
          <w:lang w:val="en-GB"/>
        </w:rPr>
        <w:t>together with the mentioned high</w:t>
      </w:r>
      <w:r w:rsidR="00F81587" w:rsidRPr="00C440CC">
        <w:rPr>
          <w:rFonts w:ascii="Arial" w:hAnsi="Arial" w:cs="Arial"/>
          <w:sz w:val="24"/>
          <w:szCs w:val="24"/>
          <w:lang w:val="en-GB"/>
        </w:rPr>
        <w:t>l</w:t>
      </w:r>
      <w:r w:rsidR="00A12A0A" w:rsidRPr="00C440CC">
        <w:rPr>
          <w:rFonts w:ascii="Arial" w:hAnsi="Arial" w:cs="Arial"/>
          <w:sz w:val="24"/>
          <w:szCs w:val="24"/>
          <w:lang w:val="en-GB"/>
        </w:rPr>
        <w:t>y electropositive surface</w:t>
      </w:r>
      <w:r w:rsidR="002478F0">
        <w:rPr>
          <w:rFonts w:ascii="Arial" w:hAnsi="Arial" w:cs="Arial"/>
          <w:sz w:val="24"/>
          <w:szCs w:val="24"/>
          <w:lang w:val="en-GB"/>
        </w:rPr>
        <w:t>,</w:t>
      </w:r>
      <w:r w:rsidR="00A12A0A" w:rsidRPr="00C440CC">
        <w:rPr>
          <w:rFonts w:ascii="Arial" w:hAnsi="Arial" w:cs="Arial"/>
          <w:sz w:val="24"/>
          <w:szCs w:val="24"/>
          <w:lang w:val="en-GB"/>
        </w:rPr>
        <w:t xml:space="preserve"> </w:t>
      </w:r>
      <w:r w:rsidR="00692856" w:rsidRPr="00C440CC">
        <w:rPr>
          <w:rFonts w:ascii="Arial" w:hAnsi="Arial" w:cs="Arial"/>
          <w:sz w:val="24"/>
          <w:szCs w:val="24"/>
          <w:lang w:val="en-GB"/>
        </w:rPr>
        <w:t xml:space="preserve">would contribute to the greater </w:t>
      </w:r>
      <w:r w:rsidR="003C7F27" w:rsidRPr="00C440CC">
        <w:rPr>
          <w:rFonts w:ascii="Arial" w:hAnsi="Arial" w:cs="Arial"/>
          <w:sz w:val="24"/>
          <w:szCs w:val="24"/>
          <w:lang w:val="en-GB"/>
        </w:rPr>
        <w:t>processivity</w:t>
      </w:r>
      <w:r w:rsidR="00EA21AD" w:rsidRPr="00C440CC">
        <w:rPr>
          <w:rFonts w:ascii="Arial" w:hAnsi="Arial" w:cs="Arial"/>
          <w:sz w:val="24"/>
          <w:szCs w:val="24"/>
          <w:lang w:val="en-GB"/>
        </w:rPr>
        <w:t xml:space="preserve"> that</w:t>
      </w:r>
      <w:r w:rsidR="00692856" w:rsidRPr="00C440CC">
        <w:rPr>
          <w:rFonts w:ascii="Arial" w:hAnsi="Arial" w:cs="Arial"/>
          <w:sz w:val="24"/>
          <w:szCs w:val="24"/>
          <w:lang w:val="en-GB"/>
        </w:rPr>
        <w:t xml:space="preserve"> we observed for SCO6735, com</w:t>
      </w:r>
      <w:r w:rsidR="00D0711D" w:rsidRPr="00C440CC">
        <w:rPr>
          <w:rFonts w:ascii="Arial" w:hAnsi="Arial" w:cs="Arial"/>
          <w:sz w:val="24"/>
          <w:szCs w:val="24"/>
          <w:lang w:val="en-GB"/>
        </w:rPr>
        <w:t>pared to TARG1 and DarG (Fig. 1E</w:t>
      </w:r>
      <w:r w:rsidR="00C215B8" w:rsidRPr="00C440CC">
        <w:rPr>
          <w:rFonts w:ascii="Arial" w:hAnsi="Arial" w:cs="Arial"/>
          <w:sz w:val="24"/>
          <w:szCs w:val="24"/>
          <w:lang w:val="en-GB"/>
        </w:rPr>
        <w:t xml:space="preserve">, </w:t>
      </w:r>
      <w:r w:rsidR="00D0711D" w:rsidRPr="00C440CC">
        <w:rPr>
          <w:rFonts w:ascii="Arial" w:hAnsi="Arial" w:cs="Arial"/>
          <w:sz w:val="24"/>
          <w:szCs w:val="24"/>
          <w:lang w:val="en-GB"/>
        </w:rPr>
        <w:t>2</w:t>
      </w:r>
      <w:r w:rsidR="00AD2195" w:rsidRPr="00C440CC">
        <w:rPr>
          <w:rFonts w:ascii="Arial" w:hAnsi="Arial" w:cs="Arial"/>
          <w:sz w:val="24"/>
          <w:szCs w:val="24"/>
          <w:lang w:val="en-GB"/>
        </w:rPr>
        <w:t>C</w:t>
      </w:r>
      <w:r w:rsidR="00C215B8" w:rsidRPr="00C440CC">
        <w:rPr>
          <w:rFonts w:ascii="Arial" w:hAnsi="Arial" w:cs="Arial"/>
          <w:sz w:val="24"/>
          <w:szCs w:val="24"/>
          <w:lang w:val="en-GB"/>
        </w:rPr>
        <w:t xml:space="preserve"> and D</w:t>
      </w:r>
      <w:r w:rsidR="00692856" w:rsidRPr="00C440CC">
        <w:rPr>
          <w:rFonts w:ascii="Arial" w:hAnsi="Arial" w:cs="Arial"/>
          <w:sz w:val="24"/>
          <w:szCs w:val="24"/>
          <w:lang w:val="en-GB"/>
        </w:rPr>
        <w:t>).</w:t>
      </w:r>
      <w:r w:rsidR="00692856" w:rsidRPr="00C440CC">
        <w:rPr>
          <w:rFonts w:ascii="Arial" w:eastAsia="Calibri" w:hAnsi="Arial" w:cs="Arial"/>
          <w:color w:val="00000A"/>
          <w:sz w:val="24"/>
          <w:szCs w:val="24"/>
          <w:lang w:val="en-GB"/>
        </w:rPr>
        <w:t xml:space="preserve"> </w:t>
      </w:r>
    </w:p>
    <w:p w14:paraId="611D641D" w14:textId="52F20701" w:rsidR="00036462" w:rsidRPr="00C440CC" w:rsidRDefault="00036462" w:rsidP="00CA71C2">
      <w:pPr>
        <w:spacing w:line="240" w:lineRule="auto"/>
        <w:jc w:val="both"/>
        <w:rPr>
          <w:rFonts w:ascii="Arial" w:eastAsia="Calibri" w:hAnsi="Arial" w:cs="Arial"/>
          <w:color w:val="00000A"/>
          <w:sz w:val="24"/>
          <w:szCs w:val="24"/>
          <w:lang w:val="en-GB"/>
        </w:rPr>
      </w:pPr>
    </w:p>
    <w:p w14:paraId="49B2A9F4" w14:textId="56261ACC" w:rsidR="00A6750B" w:rsidRPr="00C440CC" w:rsidRDefault="00BB342A" w:rsidP="00CA71C2">
      <w:pPr>
        <w:spacing w:line="240" w:lineRule="auto"/>
        <w:jc w:val="both"/>
        <w:rPr>
          <w:rFonts w:ascii="Arial" w:hAnsi="Arial" w:cs="Arial"/>
          <w:sz w:val="24"/>
          <w:szCs w:val="24"/>
          <w:lang w:val="en-GB"/>
        </w:rPr>
      </w:pPr>
      <w:r w:rsidRPr="00C440CC">
        <w:rPr>
          <w:rFonts w:ascii="Arial" w:hAnsi="Arial" w:cs="Arial"/>
          <w:noProof/>
          <w:sz w:val="24"/>
          <w:szCs w:val="24"/>
          <w:lang w:val="en-US"/>
        </w:rPr>
        <w:lastRenderedPageBreak/>
        <w:drawing>
          <wp:inline distT="0" distB="0" distL="0" distR="0" wp14:anchorId="0EDEEFA3" wp14:editId="04D23D46">
            <wp:extent cx="5760720" cy="7704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 22-3.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7704455"/>
                    </a:xfrm>
                    <a:prstGeom prst="rect">
                      <a:avLst/>
                    </a:prstGeom>
                  </pic:spPr>
                </pic:pic>
              </a:graphicData>
            </a:graphic>
          </wp:inline>
        </w:drawing>
      </w:r>
    </w:p>
    <w:p w14:paraId="6BD340C8" w14:textId="022D61E6" w:rsidR="004922BB" w:rsidRPr="00C440CC" w:rsidRDefault="004922BB" w:rsidP="00E31EF0">
      <w:pPr>
        <w:pStyle w:val="NoSpacing"/>
      </w:pPr>
      <w:r w:rsidRPr="00C440CC">
        <w:rPr>
          <w:b/>
          <w:bCs/>
        </w:rPr>
        <w:t>Figure 2</w:t>
      </w:r>
      <w:r w:rsidRPr="00C440CC">
        <w:rPr>
          <w:b/>
        </w:rPr>
        <w:t xml:space="preserve">. </w:t>
      </w:r>
      <w:r w:rsidR="00960FB5" w:rsidRPr="00C440CC">
        <w:rPr>
          <w:b/>
        </w:rPr>
        <w:t>Binding and efficiency of SCO6735 on dT-ADPr DNA substrate</w:t>
      </w:r>
      <w:r w:rsidRPr="00C440CC">
        <w:rPr>
          <w:b/>
        </w:rPr>
        <w:t>.</w:t>
      </w:r>
      <w:r w:rsidR="00773E09" w:rsidRPr="00C440CC">
        <w:t xml:space="preserve"> </w:t>
      </w:r>
      <w:r w:rsidR="0089091C" w:rsidRPr="00C440CC">
        <w:t xml:space="preserve">(A) </w:t>
      </w:r>
      <w:r w:rsidR="00773E09" w:rsidRPr="00C440CC">
        <w:t xml:space="preserve">SCO6735 activity (1 </w:t>
      </w:r>
      <w:r w:rsidR="0089091C" w:rsidRPr="00C440CC">
        <w:t>µM</w:t>
      </w:r>
      <w:r w:rsidR="00773E09" w:rsidRPr="00C440CC">
        <w:t>)</w:t>
      </w:r>
      <w:r w:rsidR="00DF27A4" w:rsidRPr="00C440CC">
        <w:t xml:space="preserve"> on DNA-ADPr (</w:t>
      </w:r>
      <w:r w:rsidR="007961A4" w:rsidRPr="00C440CC">
        <w:t>1 µM, l</w:t>
      </w:r>
      <w:r w:rsidR="00DF27A4" w:rsidRPr="00C440CC">
        <w:t>anes 1 and 2),</w:t>
      </w:r>
      <w:r w:rsidR="00773E09" w:rsidRPr="00C440CC">
        <w:t xml:space="preserve"> protein-ADPr (</w:t>
      </w:r>
      <w:r w:rsidR="007961A4" w:rsidRPr="00C440CC">
        <w:t>1 µM, l</w:t>
      </w:r>
      <w:r w:rsidR="00773E09" w:rsidRPr="00C440CC">
        <w:t>anes 3 and 4)</w:t>
      </w:r>
      <w:r w:rsidR="00DF27A4" w:rsidRPr="00C440CC">
        <w:t xml:space="preserve"> and</w:t>
      </w:r>
      <w:r w:rsidR="00773E09" w:rsidRPr="00C440CC">
        <w:t xml:space="preserve"> </w:t>
      </w:r>
      <w:r w:rsidR="00DF27A4" w:rsidRPr="00C440CC">
        <w:t>competition reactio</w:t>
      </w:r>
      <w:r w:rsidR="007961A4" w:rsidRPr="00C440CC">
        <w:t>n with DNA- and protein-ADPr with</w:t>
      </w:r>
      <w:r w:rsidR="00DF27A4" w:rsidRPr="00C440CC">
        <w:t xml:space="preserve"> SCO6735 (2 µM) (lanes 5 and 6) </w:t>
      </w:r>
      <w:r w:rsidR="00773E09" w:rsidRPr="00C440CC">
        <w:t xml:space="preserve">using </w:t>
      </w:r>
      <w:r w:rsidR="00773E09" w:rsidRPr="00C440CC">
        <w:rPr>
          <w:vertAlign w:val="superscript"/>
        </w:rPr>
        <w:t>32</w:t>
      </w:r>
      <w:r w:rsidR="00773E09" w:rsidRPr="00C440CC">
        <w:t>P-NAD</w:t>
      </w:r>
      <w:r w:rsidR="00773E09" w:rsidRPr="00C440CC">
        <w:rPr>
          <w:vertAlign w:val="superscript"/>
        </w:rPr>
        <w:t>+</w:t>
      </w:r>
      <w:r w:rsidR="00E414D6" w:rsidRPr="00C440CC">
        <w:t xml:space="preserve"> as a</w:t>
      </w:r>
      <w:r w:rsidR="00734B75" w:rsidRPr="00C440CC">
        <w:t>n ADPr</w:t>
      </w:r>
      <w:r w:rsidR="00F2731D" w:rsidRPr="00C440CC">
        <w:t xml:space="preserve"> </w:t>
      </w:r>
      <w:r w:rsidR="00734B75" w:rsidRPr="00C440CC">
        <w:t>don</w:t>
      </w:r>
      <w:r w:rsidR="00E414D6" w:rsidRPr="00C440CC">
        <w:t>or, on polyacrylamide</w:t>
      </w:r>
      <w:r w:rsidR="00773E09" w:rsidRPr="00C440CC">
        <w:t xml:space="preserve"> urea ge</w:t>
      </w:r>
      <w:r w:rsidR="00DF27A4" w:rsidRPr="00C440CC">
        <w:t>l, autoradiograph (upper panel).</w:t>
      </w:r>
      <w:r w:rsidR="00773E09" w:rsidRPr="00C440CC">
        <w:t xml:space="preserve"> Coomassie </w:t>
      </w:r>
      <w:r w:rsidR="00F63891" w:rsidRPr="00C440CC">
        <w:t xml:space="preserve">Brilliant Blue (CBB) </w:t>
      </w:r>
      <w:r w:rsidR="00773E09" w:rsidRPr="00C440CC">
        <w:t>stain</w:t>
      </w:r>
      <w:r w:rsidR="0009335E" w:rsidRPr="00C440CC">
        <w:t>ing</w:t>
      </w:r>
      <w:r w:rsidR="00773E09" w:rsidRPr="00C440CC">
        <w:t xml:space="preserve"> of the </w:t>
      </w:r>
      <w:r w:rsidR="007961A4" w:rsidRPr="00C440CC">
        <w:t xml:space="preserve">same </w:t>
      </w:r>
      <w:r w:rsidR="00773E09" w:rsidRPr="00C440CC">
        <w:t>gel show</w:t>
      </w:r>
      <w:r w:rsidR="00550F3E" w:rsidRPr="00C440CC">
        <w:t>ing protein loading (</w:t>
      </w:r>
      <w:r w:rsidR="00D00E98" w:rsidRPr="00C440CC">
        <w:t>lower panel</w:t>
      </w:r>
      <w:r w:rsidR="00550F3E" w:rsidRPr="00C440CC">
        <w:t>). (B</w:t>
      </w:r>
      <w:r w:rsidR="00773E09" w:rsidRPr="00C440CC">
        <w:t xml:space="preserve">) </w:t>
      </w:r>
      <w:r w:rsidR="00AD2195" w:rsidRPr="00C440CC">
        <w:t>The a</w:t>
      </w:r>
      <w:r w:rsidR="002B4B26" w:rsidRPr="00C440CC">
        <w:t xml:space="preserve">ctivity of </w:t>
      </w:r>
      <w:r w:rsidR="00773E09" w:rsidRPr="00C440CC">
        <w:t xml:space="preserve">SCO6735 on </w:t>
      </w:r>
      <w:r w:rsidR="002B4B26" w:rsidRPr="00C440CC">
        <w:t>DarT</w:t>
      </w:r>
      <w:r w:rsidR="002B4B26" w:rsidRPr="00C440CC" w:rsidDel="00937963">
        <w:t xml:space="preserve"> </w:t>
      </w:r>
      <w:r w:rsidR="002B4B26" w:rsidRPr="00C440CC">
        <w:t xml:space="preserve">modified </w:t>
      </w:r>
      <w:r w:rsidR="00D32682" w:rsidRPr="00C440CC">
        <w:t>TCTC</w:t>
      </w:r>
      <w:r w:rsidR="002B4B26" w:rsidRPr="00C440CC">
        <w:t xml:space="preserve"> </w:t>
      </w:r>
      <w:r w:rsidR="00773E09" w:rsidRPr="00C440CC">
        <w:t xml:space="preserve">vs. </w:t>
      </w:r>
      <w:r w:rsidR="002B4B26" w:rsidRPr="00C440CC">
        <w:t>SCO5461 modified</w:t>
      </w:r>
      <w:r w:rsidR="00E414D6" w:rsidRPr="00C440CC">
        <w:t xml:space="preserve"> TT-G-TT </w:t>
      </w:r>
      <w:r w:rsidR="0002092A" w:rsidRPr="00C440CC">
        <w:lastRenderedPageBreak/>
        <w:t>ol</w:t>
      </w:r>
      <w:r w:rsidR="00773E09" w:rsidRPr="00C440CC">
        <w:t>igonucleotide substrate,</w:t>
      </w:r>
      <w:r w:rsidR="00E414D6" w:rsidRPr="00C440CC">
        <w:t xml:space="preserve"> analysed by gel-shift assay on polyacrylamide</w:t>
      </w:r>
      <w:r w:rsidR="00773E09" w:rsidRPr="00C440CC">
        <w:t xml:space="preserve"> urea gel. </w:t>
      </w:r>
      <w:r w:rsidR="00550F3E" w:rsidRPr="00C440CC">
        <w:t>(C</w:t>
      </w:r>
      <w:r w:rsidR="001848D7" w:rsidRPr="00C440CC">
        <w:t>) C</w:t>
      </w:r>
      <w:r w:rsidR="00F63891" w:rsidRPr="00C440CC">
        <w:t xml:space="preserve">omparison of </w:t>
      </w:r>
      <w:r w:rsidR="00AD2195" w:rsidRPr="00C440CC">
        <w:t xml:space="preserve">the </w:t>
      </w:r>
      <w:r w:rsidR="00F63891" w:rsidRPr="00C440CC">
        <w:t>electrostatic surface</w:t>
      </w:r>
      <w:r w:rsidR="003C7F27" w:rsidRPr="00C440CC">
        <w:t xml:space="preserve"> potential</w:t>
      </w:r>
      <w:r w:rsidR="00F63891" w:rsidRPr="00C440CC">
        <w:t xml:space="preserve"> of </w:t>
      </w:r>
      <w:r w:rsidR="00AA2268" w:rsidRPr="00C440CC">
        <w:t>SCO6735:ADPr complex after 50 ns of MD simulation with crystal structures of</w:t>
      </w:r>
      <w:r w:rsidR="00A50729" w:rsidRPr="00C440CC">
        <w:t xml:space="preserve"> </w:t>
      </w:r>
      <w:r w:rsidR="007905D5">
        <w:t xml:space="preserve">the </w:t>
      </w:r>
      <w:r w:rsidR="0094692A" w:rsidRPr="00C440CC">
        <w:t>apo</w:t>
      </w:r>
      <w:r w:rsidR="00AA2268" w:rsidRPr="00C440CC">
        <w:t xml:space="preserve"> </w:t>
      </w:r>
      <w:r w:rsidR="0094692A" w:rsidRPr="00C440CC">
        <w:t xml:space="preserve">structure of </w:t>
      </w:r>
      <w:r w:rsidR="00A50729" w:rsidRPr="00C440CC">
        <w:rPr>
          <w:rFonts w:eastAsia="Calibri"/>
        </w:rPr>
        <w:t>Bt_1257 (PDB 2FG1)</w:t>
      </w:r>
      <w:r w:rsidR="0094692A" w:rsidRPr="00C440CC">
        <w:rPr>
          <w:rFonts w:eastAsia="Calibri"/>
        </w:rPr>
        <w:t>; and</w:t>
      </w:r>
      <w:r w:rsidR="00A50729" w:rsidRPr="00C440CC">
        <w:rPr>
          <w:rFonts w:eastAsia="Calibri"/>
        </w:rPr>
        <w:t xml:space="preserve"> </w:t>
      </w:r>
      <w:r w:rsidR="00A50729" w:rsidRPr="00C440CC">
        <w:t xml:space="preserve">DarG (PDB 5M3E) and </w:t>
      </w:r>
      <w:r w:rsidR="00AA2268" w:rsidRPr="00C440CC">
        <w:t xml:space="preserve">TARG1 (PDB 4J5S) in complex with ADPr. </w:t>
      </w:r>
      <w:r w:rsidR="00550F3E" w:rsidRPr="00C440CC">
        <w:t>(D</w:t>
      </w:r>
      <w:r w:rsidR="00F63891" w:rsidRPr="00C440CC">
        <w:t xml:space="preserve">) Docking of </w:t>
      </w:r>
      <w:r w:rsidR="000A77EE" w:rsidRPr="00C440CC">
        <w:t>DNA</w:t>
      </w:r>
      <w:r w:rsidR="00F63891" w:rsidRPr="00C440CC">
        <w:t xml:space="preserve"> molecule in the open binding site of SCO6735. </w:t>
      </w:r>
      <w:r w:rsidR="00AD2195" w:rsidRPr="00C440CC">
        <w:t>The b</w:t>
      </w:r>
      <w:r w:rsidR="00F63891" w:rsidRPr="00C440CC">
        <w:t>est f</w:t>
      </w:r>
      <w:r w:rsidR="00997670" w:rsidRPr="00C440CC">
        <w:t>our</w:t>
      </w:r>
      <w:r w:rsidR="00F63891" w:rsidRPr="00C440CC">
        <w:t xml:space="preserve"> docking scores are listed in the table. </w:t>
      </w:r>
      <w:r w:rsidR="00AD2195" w:rsidRPr="00C440CC">
        <w:t xml:space="preserve">The </w:t>
      </w:r>
      <w:r w:rsidR="00D97B76" w:rsidRPr="00C440CC">
        <w:t>c</w:t>
      </w:r>
      <w:r w:rsidR="00F63891" w:rsidRPr="00C440CC">
        <w:t xml:space="preserve">olour of the docking score corresponds to </w:t>
      </w:r>
      <w:r w:rsidR="00AD2195" w:rsidRPr="00C440CC">
        <w:t xml:space="preserve">the </w:t>
      </w:r>
      <w:r w:rsidR="00F63891" w:rsidRPr="00C440CC">
        <w:t xml:space="preserve">predicted binding mode of </w:t>
      </w:r>
      <w:r w:rsidR="00AD2195" w:rsidRPr="00C440CC">
        <w:t xml:space="preserve">the </w:t>
      </w:r>
      <w:r w:rsidR="000A77EE" w:rsidRPr="00C440CC">
        <w:t>DNA</w:t>
      </w:r>
      <w:r w:rsidR="00F63891" w:rsidRPr="00C440CC">
        <w:t xml:space="preserve"> molecule in the figure. Bound dT-ADPr is depicted as </w:t>
      </w:r>
      <w:r w:rsidR="00BB5FC8" w:rsidRPr="00C440CC">
        <w:t xml:space="preserve">green </w:t>
      </w:r>
      <w:r w:rsidR="00F63891" w:rsidRPr="00C440CC">
        <w:t>sticks.</w:t>
      </w:r>
    </w:p>
    <w:p w14:paraId="48105821" w14:textId="77777777" w:rsidR="007D47FE" w:rsidRPr="00C440CC" w:rsidRDefault="007D47FE" w:rsidP="00E31EF0">
      <w:pPr>
        <w:pStyle w:val="NoSpacing"/>
      </w:pPr>
    </w:p>
    <w:p w14:paraId="7C8BD86D" w14:textId="794BA657" w:rsidR="003E742D" w:rsidRPr="00C440CC" w:rsidRDefault="00800295" w:rsidP="00427D28">
      <w:pPr>
        <w:pStyle w:val="Heading1"/>
      </w:pPr>
      <w:r w:rsidRPr="00C440CC">
        <w:t xml:space="preserve">SCO6735 </w:t>
      </w:r>
      <w:r w:rsidR="00D17931" w:rsidRPr="00C440CC">
        <w:t xml:space="preserve">active site </w:t>
      </w:r>
      <w:r w:rsidR="00E6316D" w:rsidRPr="00C440CC">
        <w:t>revealed a novel catalytic</w:t>
      </w:r>
      <w:r w:rsidR="001875B6" w:rsidRPr="00C440CC">
        <w:t xml:space="preserve"> mechanism within the ALC1-like macrodomain class</w:t>
      </w:r>
    </w:p>
    <w:p w14:paraId="340FE49A" w14:textId="7AED8052" w:rsidR="00E73312" w:rsidRPr="00C440CC" w:rsidRDefault="00E73312" w:rsidP="00CA71C2">
      <w:pPr>
        <w:spacing w:line="240" w:lineRule="auto"/>
        <w:rPr>
          <w:lang w:val="en-GB"/>
        </w:rPr>
      </w:pPr>
    </w:p>
    <w:p w14:paraId="0460C49A" w14:textId="7937DF2D" w:rsidR="007F1DBD" w:rsidRPr="00C440CC" w:rsidRDefault="007905D5" w:rsidP="007F1DBD">
      <w:pPr>
        <w:spacing w:line="240" w:lineRule="auto"/>
        <w:jc w:val="both"/>
        <w:rPr>
          <w:rFonts w:ascii="Arial" w:eastAsia="Calibri" w:hAnsi="Arial" w:cs="Arial"/>
          <w:color w:val="00000A"/>
          <w:sz w:val="24"/>
          <w:szCs w:val="24"/>
          <w:lang w:val="en-GB"/>
        </w:rPr>
      </w:pPr>
      <w:r>
        <w:rPr>
          <w:rFonts w:ascii="Arial" w:eastAsia="Calibri" w:hAnsi="Arial" w:cs="Arial"/>
          <w:color w:val="00000A"/>
          <w:sz w:val="24"/>
          <w:szCs w:val="24"/>
          <w:lang w:val="en-GB"/>
        </w:rPr>
        <w:t>A c</w:t>
      </w:r>
      <w:r w:rsidR="00541093" w:rsidRPr="00C440CC">
        <w:rPr>
          <w:rFonts w:ascii="Arial" w:eastAsia="Calibri" w:hAnsi="Arial" w:cs="Arial"/>
          <w:color w:val="00000A"/>
          <w:sz w:val="24"/>
          <w:szCs w:val="24"/>
          <w:lang w:val="en-GB"/>
        </w:rPr>
        <w:t>omparison</w:t>
      </w:r>
      <w:r w:rsidR="006E185C" w:rsidRPr="00C440CC">
        <w:rPr>
          <w:rFonts w:ascii="Arial" w:eastAsia="Calibri" w:hAnsi="Arial" w:cs="Arial"/>
          <w:color w:val="00000A"/>
          <w:sz w:val="24"/>
          <w:szCs w:val="24"/>
          <w:lang w:val="en-GB"/>
        </w:rPr>
        <w:t xml:space="preserve"> of</w:t>
      </w:r>
      <w:r w:rsidR="007F1DBD" w:rsidRPr="00C440CC">
        <w:rPr>
          <w:rFonts w:ascii="Arial" w:eastAsia="Calibri" w:hAnsi="Arial" w:cs="Arial"/>
          <w:color w:val="00000A"/>
          <w:sz w:val="24"/>
          <w:szCs w:val="24"/>
          <w:lang w:val="en-GB"/>
        </w:rPr>
        <w:t xml:space="preserve"> the amino acids in the active sites of TARG1 and DarG to those in SCO</w:t>
      </w:r>
      <w:r w:rsidR="006E185C" w:rsidRPr="00C440CC">
        <w:rPr>
          <w:rFonts w:ascii="Arial" w:eastAsia="Calibri" w:hAnsi="Arial" w:cs="Arial"/>
          <w:color w:val="00000A"/>
          <w:sz w:val="24"/>
          <w:szCs w:val="24"/>
          <w:lang w:val="en-GB"/>
        </w:rPr>
        <w:t>6735 made it</w:t>
      </w:r>
      <w:r w:rsidR="007F1DBD" w:rsidRPr="00C440CC">
        <w:rPr>
          <w:rFonts w:ascii="Arial" w:eastAsia="Calibri" w:hAnsi="Arial" w:cs="Arial"/>
          <w:color w:val="00000A"/>
          <w:sz w:val="24"/>
          <w:szCs w:val="24"/>
          <w:lang w:val="en-GB"/>
        </w:rPr>
        <w:t xml:space="preserve"> clear that the residues identified as catalytically important earlier in TARG1</w:t>
      </w:r>
      <w:r w:rsidR="007F1DBD" w:rsidRPr="00C440CC">
        <w:rPr>
          <w:rFonts w:ascii="Arial" w:eastAsia="Calibri" w:hAnsi="Arial"/>
          <w:sz w:val="24"/>
          <w:szCs w:val="24"/>
          <w:lang w:val="en-GB"/>
        </w:rPr>
        <w:t xml:space="preserve"> (Lys84 and Asp125) </w:t>
      </w:r>
      <w:r w:rsidR="003A24A5" w:rsidRPr="00C440CC">
        <w:rPr>
          <w:rFonts w:ascii="Arial" w:eastAsia="Calibri" w:hAnsi="Arial"/>
          <w:sz w:val="24"/>
          <w:szCs w:val="24"/>
          <w:lang w:val="en-GB"/>
        </w:rPr>
        <w:fldChar w:fldCharType="begin">
          <w:fldData xml:space="preserve">PEVuZE5vdGU+PENpdGU+PEF1dGhvcj5TaGFyaWZpPC9BdXRob3I+PFllYXI+MjAxMzwvWWVhcj48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==
</w:fldData>
        </w:fldChar>
      </w:r>
      <w:r w:rsidR="003A24A5" w:rsidRPr="00C440CC">
        <w:rPr>
          <w:rFonts w:ascii="Arial" w:eastAsia="Calibri" w:hAnsi="Arial"/>
          <w:sz w:val="24"/>
          <w:szCs w:val="24"/>
          <w:lang w:val="en-GB"/>
        </w:rPr>
        <w:instrText xml:space="preserve"> ADDIN EN.CITE </w:instrText>
      </w:r>
      <w:r w:rsidR="003A24A5" w:rsidRPr="00C440CC">
        <w:rPr>
          <w:rFonts w:ascii="Arial" w:eastAsia="Calibri" w:hAnsi="Arial"/>
          <w:sz w:val="24"/>
          <w:szCs w:val="24"/>
          <w:lang w:val="en-GB"/>
        </w:rPr>
        <w:fldChar w:fldCharType="begin">
          <w:fldData xml:space="preserve">PEVuZE5vdGU+PENpdGU+PEF1dGhvcj5TaGFyaWZpPC9BdXRob3I+PFllYXI+MjAxMzwvWWVhcj48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==
</w:fldData>
        </w:fldChar>
      </w:r>
      <w:r w:rsidR="003A24A5" w:rsidRPr="00C440CC">
        <w:rPr>
          <w:rFonts w:ascii="Arial" w:eastAsia="Calibri" w:hAnsi="Arial"/>
          <w:sz w:val="24"/>
          <w:szCs w:val="24"/>
          <w:lang w:val="en-GB"/>
        </w:rPr>
        <w:instrText xml:space="preserve"> ADDIN EN.CITE.DATA </w:instrText>
      </w:r>
      <w:r w:rsidR="003A24A5" w:rsidRPr="00C440CC">
        <w:rPr>
          <w:rFonts w:ascii="Arial" w:eastAsia="Calibri" w:hAnsi="Arial"/>
          <w:sz w:val="24"/>
          <w:szCs w:val="24"/>
          <w:lang w:val="en-GB"/>
        </w:rPr>
      </w:r>
      <w:r w:rsidR="003A24A5" w:rsidRPr="00C440CC">
        <w:rPr>
          <w:rFonts w:ascii="Arial" w:eastAsia="Calibri" w:hAnsi="Arial"/>
          <w:sz w:val="24"/>
          <w:szCs w:val="24"/>
          <w:lang w:val="en-GB"/>
        </w:rPr>
        <w:fldChar w:fldCharType="end"/>
      </w:r>
      <w:r w:rsidR="003A24A5" w:rsidRPr="00C440CC">
        <w:rPr>
          <w:rFonts w:ascii="Arial" w:eastAsia="Calibri" w:hAnsi="Arial"/>
          <w:sz w:val="24"/>
          <w:szCs w:val="24"/>
          <w:lang w:val="en-GB"/>
        </w:rPr>
      </w:r>
      <w:r w:rsidR="003A24A5" w:rsidRPr="00C440CC">
        <w:rPr>
          <w:rFonts w:ascii="Arial" w:eastAsia="Calibri" w:hAnsi="Arial"/>
          <w:sz w:val="24"/>
          <w:szCs w:val="24"/>
          <w:lang w:val="en-GB"/>
        </w:rPr>
        <w:fldChar w:fldCharType="separate"/>
      </w:r>
      <w:r w:rsidR="003A24A5" w:rsidRPr="00C440CC">
        <w:rPr>
          <w:rFonts w:ascii="Arial" w:eastAsia="Calibri" w:hAnsi="Arial"/>
          <w:noProof/>
          <w:sz w:val="24"/>
          <w:szCs w:val="24"/>
          <w:lang w:val="en-GB"/>
        </w:rPr>
        <w:t>[</w:t>
      </w:r>
      <w:hyperlink w:anchor="_ENREF_45" w:tooltip="Sharifi, 2013 #71" w:history="1">
        <w:r w:rsidR="00593008" w:rsidRPr="00C440CC">
          <w:rPr>
            <w:rFonts w:ascii="Arial" w:eastAsia="Calibri" w:hAnsi="Arial"/>
            <w:noProof/>
            <w:sz w:val="24"/>
            <w:szCs w:val="24"/>
            <w:lang w:val="en-GB"/>
          </w:rPr>
          <w:t>45</w:t>
        </w:r>
      </w:hyperlink>
      <w:r w:rsidR="003A24A5" w:rsidRPr="00C440CC">
        <w:rPr>
          <w:rFonts w:ascii="Arial" w:eastAsia="Calibri" w:hAnsi="Arial"/>
          <w:noProof/>
          <w:sz w:val="24"/>
          <w:szCs w:val="24"/>
          <w:lang w:val="en-GB"/>
        </w:rPr>
        <w:t>]</w:t>
      </w:r>
      <w:r w:rsidR="003A24A5" w:rsidRPr="00C440CC">
        <w:rPr>
          <w:rFonts w:ascii="Arial" w:eastAsia="Calibri" w:hAnsi="Arial"/>
          <w:sz w:val="24"/>
          <w:szCs w:val="24"/>
          <w:lang w:val="en-GB"/>
        </w:rPr>
        <w:fldChar w:fldCharType="end"/>
      </w:r>
      <w:r w:rsidR="007F1DBD" w:rsidRPr="00C440CC">
        <w:rPr>
          <w:rFonts w:ascii="Arial" w:eastAsia="Calibri" w:hAnsi="Arial" w:cs="Arial"/>
          <w:color w:val="00000A"/>
          <w:sz w:val="24"/>
          <w:szCs w:val="24"/>
          <w:lang w:val="en-GB"/>
        </w:rPr>
        <w:t xml:space="preserve"> and DarG (Lys80) </w:t>
      </w:r>
      <w:r w:rsidR="003A24A5" w:rsidRPr="00C440CC">
        <w:rPr>
          <w:rFonts w:ascii="Arial" w:eastAsia="Calibri" w:hAnsi="Arial"/>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eastAsia="Calibri" w:hAnsi="Arial"/>
          <w:sz w:val="24"/>
          <w:szCs w:val="24"/>
          <w:lang w:val="en-GB"/>
        </w:rPr>
        <w:instrText xml:space="preserve"> ADDIN EN.CITE </w:instrText>
      </w:r>
      <w:r w:rsidR="003A24A5" w:rsidRPr="00C440CC">
        <w:rPr>
          <w:rFonts w:ascii="Arial" w:eastAsia="Calibri" w:hAnsi="Arial"/>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eastAsia="Calibri" w:hAnsi="Arial"/>
          <w:sz w:val="24"/>
          <w:szCs w:val="24"/>
          <w:lang w:val="en-GB"/>
        </w:rPr>
        <w:instrText xml:space="preserve"> ADDIN EN.CITE.DATA </w:instrText>
      </w:r>
      <w:r w:rsidR="003A24A5" w:rsidRPr="00C440CC">
        <w:rPr>
          <w:rFonts w:ascii="Arial" w:eastAsia="Calibri" w:hAnsi="Arial"/>
          <w:sz w:val="24"/>
          <w:szCs w:val="24"/>
          <w:lang w:val="en-GB"/>
        </w:rPr>
      </w:r>
      <w:r w:rsidR="003A24A5" w:rsidRPr="00C440CC">
        <w:rPr>
          <w:rFonts w:ascii="Arial" w:eastAsia="Calibri" w:hAnsi="Arial"/>
          <w:sz w:val="24"/>
          <w:szCs w:val="24"/>
          <w:lang w:val="en-GB"/>
        </w:rPr>
        <w:fldChar w:fldCharType="end"/>
      </w:r>
      <w:r w:rsidR="003A24A5" w:rsidRPr="00C440CC">
        <w:rPr>
          <w:rFonts w:ascii="Arial" w:eastAsia="Calibri" w:hAnsi="Arial"/>
          <w:sz w:val="24"/>
          <w:szCs w:val="24"/>
          <w:lang w:val="en-GB"/>
        </w:rPr>
      </w:r>
      <w:r w:rsidR="003A24A5" w:rsidRPr="00C440CC">
        <w:rPr>
          <w:rFonts w:ascii="Arial" w:eastAsia="Calibri" w:hAnsi="Arial"/>
          <w:sz w:val="24"/>
          <w:szCs w:val="24"/>
          <w:lang w:val="en-GB"/>
        </w:rPr>
        <w:fldChar w:fldCharType="separate"/>
      </w:r>
      <w:r w:rsidR="003A24A5" w:rsidRPr="00C440CC">
        <w:rPr>
          <w:rFonts w:ascii="Arial" w:eastAsia="Calibri" w:hAnsi="Arial"/>
          <w:noProof/>
          <w:sz w:val="24"/>
          <w:szCs w:val="24"/>
          <w:lang w:val="en-GB"/>
        </w:rPr>
        <w:t>[</w:t>
      </w:r>
      <w:hyperlink w:anchor="_ENREF_30" w:tooltip="Jankevicius, 2016 #184" w:history="1">
        <w:r w:rsidR="00593008" w:rsidRPr="00C440CC">
          <w:rPr>
            <w:rFonts w:ascii="Arial" w:eastAsia="Calibri" w:hAnsi="Arial"/>
            <w:noProof/>
            <w:sz w:val="24"/>
            <w:szCs w:val="24"/>
            <w:lang w:val="en-GB"/>
          </w:rPr>
          <w:t>30</w:t>
        </w:r>
      </w:hyperlink>
      <w:r w:rsidR="003A24A5" w:rsidRPr="00C440CC">
        <w:rPr>
          <w:rFonts w:ascii="Arial" w:eastAsia="Calibri" w:hAnsi="Arial"/>
          <w:noProof/>
          <w:sz w:val="24"/>
          <w:szCs w:val="24"/>
          <w:lang w:val="en-GB"/>
        </w:rPr>
        <w:t>]</w:t>
      </w:r>
      <w:r w:rsidR="003A24A5" w:rsidRPr="00C440CC">
        <w:rPr>
          <w:rFonts w:ascii="Arial" w:eastAsia="Calibri" w:hAnsi="Arial"/>
          <w:sz w:val="24"/>
          <w:szCs w:val="24"/>
          <w:lang w:val="en-GB"/>
        </w:rPr>
        <w:fldChar w:fldCharType="end"/>
      </w:r>
      <w:r w:rsidR="007F1DBD" w:rsidRPr="00C440CC">
        <w:rPr>
          <w:rFonts w:ascii="Arial" w:eastAsia="Calibri" w:hAnsi="Arial"/>
          <w:sz w:val="24"/>
          <w:szCs w:val="24"/>
          <w:lang w:val="en-GB"/>
        </w:rPr>
        <w:t xml:space="preserve"> </w:t>
      </w:r>
      <w:r w:rsidR="007F1DBD" w:rsidRPr="00C440CC">
        <w:rPr>
          <w:rFonts w:ascii="Arial" w:eastAsia="Calibri" w:hAnsi="Arial" w:cs="Arial"/>
          <w:color w:val="00000A"/>
          <w:sz w:val="24"/>
          <w:szCs w:val="24"/>
          <w:lang w:val="en-GB"/>
        </w:rPr>
        <w:t>are absent in the SCO6735 (Fig</w:t>
      </w:r>
      <w:r w:rsidR="0084432E" w:rsidRPr="00C440CC">
        <w:rPr>
          <w:rFonts w:ascii="Arial" w:eastAsia="Calibri" w:hAnsi="Arial" w:cs="Arial"/>
          <w:color w:val="00000A"/>
          <w:sz w:val="24"/>
          <w:szCs w:val="24"/>
          <w:lang w:val="en-GB"/>
        </w:rPr>
        <w:t>.</w:t>
      </w:r>
      <w:r w:rsidR="007F1DBD" w:rsidRPr="00C440CC">
        <w:rPr>
          <w:rFonts w:ascii="Arial" w:eastAsia="Calibri" w:hAnsi="Arial" w:cs="Arial"/>
          <w:color w:val="00000A"/>
          <w:sz w:val="24"/>
          <w:szCs w:val="24"/>
          <w:lang w:val="en-GB"/>
        </w:rPr>
        <w:t xml:space="preserve"> 1B).</w:t>
      </w:r>
    </w:p>
    <w:p w14:paraId="55B0D2B8" w14:textId="62ABB9CA" w:rsidR="00800295" w:rsidRPr="00C440CC" w:rsidRDefault="007F1DBD" w:rsidP="007F1DBD">
      <w:pPr>
        <w:spacing w:line="240" w:lineRule="auto"/>
        <w:jc w:val="both"/>
        <w:rPr>
          <w:rFonts w:ascii="Arial" w:eastAsia="Calibri" w:hAnsi="Arial" w:cs="Arial"/>
          <w:color w:val="00000A"/>
          <w:sz w:val="24"/>
          <w:szCs w:val="24"/>
          <w:lang w:val="en-GB"/>
        </w:rPr>
      </w:pPr>
      <w:r w:rsidRPr="00C440CC">
        <w:rPr>
          <w:rFonts w:ascii="Arial" w:eastAsia="Calibri" w:hAnsi="Arial" w:cs="Arial"/>
          <w:color w:val="00000A"/>
          <w:sz w:val="24"/>
          <w:szCs w:val="24"/>
          <w:lang w:val="en-GB"/>
        </w:rPr>
        <w:t>This led us to explore other amino acids in the active site us</w:t>
      </w:r>
      <w:r w:rsidR="00511B95" w:rsidRPr="00C440CC">
        <w:rPr>
          <w:rFonts w:ascii="Arial" w:eastAsia="Calibri" w:hAnsi="Arial" w:cs="Arial"/>
          <w:color w:val="00000A"/>
          <w:sz w:val="24"/>
          <w:szCs w:val="24"/>
          <w:lang w:val="en-GB"/>
        </w:rPr>
        <w:t>ing the interaction</w:t>
      </w:r>
      <w:r w:rsidR="007905D5">
        <w:rPr>
          <w:rFonts w:ascii="Arial" w:eastAsia="Calibri" w:hAnsi="Arial" w:cs="Arial"/>
          <w:color w:val="00000A"/>
          <w:sz w:val="24"/>
          <w:szCs w:val="24"/>
          <w:lang w:val="en-GB"/>
        </w:rPr>
        <w:t xml:space="preserve"> </w:t>
      </w:r>
      <w:r w:rsidR="00511B95" w:rsidRPr="00C440CC">
        <w:rPr>
          <w:rFonts w:ascii="Arial" w:eastAsia="Calibri" w:hAnsi="Arial" w:cs="Arial"/>
          <w:color w:val="00000A"/>
          <w:sz w:val="24"/>
          <w:szCs w:val="24"/>
          <w:lang w:val="en-GB"/>
        </w:rPr>
        <w:t>information</w:t>
      </w:r>
      <w:r w:rsidRPr="00C440CC">
        <w:rPr>
          <w:rFonts w:ascii="Arial" w:eastAsia="Calibri" w:hAnsi="Arial" w:cs="Arial"/>
          <w:color w:val="00000A"/>
          <w:sz w:val="24"/>
          <w:szCs w:val="24"/>
          <w:lang w:val="en-GB"/>
        </w:rPr>
        <w:t xml:space="preserve"> obtained with MD simulations of SCO6735 in complex with the product and the cognate substrate. The</w:t>
      </w:r>
      <w:r w:rsidR="007B4BEE" w:rsidRPr="00C440CC">
        <w:rPr>
          <w:rFonts w:ascii="Arial" w:eastAsia="Calibri" w:hAnsi="Arial" w:cs="Arial"/>
          <w:color w:val="00000A"/>
          <w:sz w:val="24"/>
          <w:szCs w:val="24"/>
          <w:lang w:val="en-GB"/>
        </w:rPr>
        <w:t xml:space="preserve"> </w:t>
      </w:r>
      <w:r w:rsidR="003A2BB4" w:rsidRPr="00C440CC">
        <w:rPr>
          <w:rFonts w:ascii="Arial" w:eastAsia="Calibri" w:hAnsi="Arial" w:cs="Arial"/>
          <w:color w:val="00000A"/>
          <w:sz w:val="24"/>
          <w:szCs w:val="24"/>
          <w:lang w:val="en-GB"/>
        </w:rPr>
        <w:t>potential role</w:t>
      </w:r>
      <w:r w:rsidR="00C730CF">
        <w:rPr>
          <w:rFonts w:ascii="Arial" w:eastAsia="Calibri" w:hAnsi="Arial" w:cs="Arial"/>
          <w:color w:val="00000A"/>
          <w:sz w:val="24"/>
          <w:szCs w:val="24"/>
          <w:lang w:val="en-GB"/>
        </w:rPr>
        <w:t>s</w:t>
      </w:r>
      <w:r w:rsidR="003A2BB4" w:rsidRPr="00C440CC">
        <w:rPr>
          <w:rFonts w:ascii="Arial" w:eastAsia="Calibri" w:hAnsi="Arial" w:cs="Arial"/>
          <w:color w:val="00000A"/>
          <w:sz w:val="24"/>
          <w:szCs w:val="24"/>
          <w:lang w:val="en-GB"/>
        </w:rPr>
        <w:t xml:space="preserve"> of active site amino acids were determined using </w:t>
      </w:r>
      <w:r w:rsidR="00185CA0" w:rsidRPr="00C440CC">
        <w:rPr>
          <w:rFonts w:ascii="Arial" w:eastAsia="Calibri" w:hAnsi="Arial" w:cs="Arial"/>
          <w:color w:val="00000A"/>
          <w:sz w:val="24"/>
          <w:szCs w:val="24"/>
          <w:lang w:val="en-GB"/>
        </w:rPr>
        <w:t>informat</w:t>
      </w:r>
      <w:r w:rsidR="00E73312" w:rsidRPr="00C440CC">
        <w:rPr>
          <w:rFonts w:ascii="Arial" w:eastAsia="Calibri" w:hAnsi="Arial" w:cs="Arial"/>
          <w:color w:val="00000A"/>
          <w:sz w:val="24"/>
          <w:szCs w:val="24"/>
          <w:lang w:val="en-GB"/>
        </w:rPr>
        <w:t>ion about substrate</w:t>
      </w:r>
      <w:r w:rsidR="00DE2F64" w:rsidRPr="00C440CC">
        <w:rPr>
          <w:rFonts w:ascii="Arial" w:eastAsia="Calibri" w:hAnsi="Arial" w:cs="Arial"/>
          <w:color w:val="00000A"/>
          <w:sz w:val="24"/>
          <w:szCs w:val="24"/>
          <w:lang w:val="en-GB"/>
        </w:rPr>
        <w:t xml:space="preserve"> and product</w:t>
      </w:r>
      <w:r w:rsidR="00A90373" w:rsidRPr="00C440CC">
        <w:rPr>
          <w:rFonts w:ascii="Arial" w:eastAsia="Calibri" w:hAnsi="Arial" w:cs="Arial"/>
          <w:color w:val="00000A"/>
          <w:sz w:val="24"/>
          <w:szCs w:val="24"/>
          <w:lang w:val="en-GB"/>
        </w:rPr>
        <w:t>-</w:t>
      </w:r>
      <w:r w:rsidR="00185CA0" w:rsidRPr="00C440CC">
        <w:rPr>
          <w:rFonts w:ascii="Arial" w:eastAsia="Calibri" w:hAnsi="Arial" w:cs="Arial"/>
          <w:color w:val="00000A"/>
          <w:sz w:val="24"/>
          <w:szCs w:val="24"/>
          <w:lang w:val="en-GB"/>
        </w:rPr>
        <w:t xml:space="preserve">binding gained through </w:t>
      </w:r>
      <w:r w:rsidR="007B4BEE" w:rsidRPr="00C440CC">
        <w:rPr>
          <w:rFonts w:ascii="Arial" w:eastAsia="Calibri" w:hAnsi="Arial" w:cs="Arial"/>
          <w:color w:val="00000A"/>
          <w:sz w:val="24"/>
          <w:szCs w:val="24"/>
          <w:lang w:val="en-GB"/>
        </w:rPr>
        <w:t xml:space="preserve">MD </w:t>
      </w:r>
      <w:r w:rsidR="00800295" w:rsidRPr="00C440CC">
        <w:rPr>
          <w:rFonts w:ascii="Arial" w:eastAsia="Calibri" w:hAnsi="Arial" w:cs="Arial"/>
          <w:color w:val="00000A"/>
          <w:sz w:val="24"/>
          <w:szCs w:val="24"/>
          <w:lang w:val="en-GB"/>
        </w:rPr>
        <w:t>simulations</w:t>
      </w:r>
      <w:r w:rsidR="007B4BEE" w:rsidRPr="00C440CC">
        <w:rPr>
          <w:rFonts w:ascii="Arial" w:eastAsia="Calibri" w:hAnsi="Arial" w:cs="Arial"/>
          <w:color w:val="00000A"/>
          <w:sz w:val="24"/>
          <w:szCs w:val="24"/>
          <w:lang w:val="en-GB"/>
        </w:rPr>
        <w:t xml:space="preserve"> </w:t>
      </w:r>
      <w:r w:rsidR="003A2BB4" w:rsidRPr="00C440CC">
        <w:rPr>
          <w:rFonts w:ascii="Arial" w:eastAsia="Calibri" w:hAnsi="Arial" w:cs="Arial"/>
          <w:color w:val="00000A"/>
          <w:sz w:val="24"/>
          <w:szCs w:val="24"/>
          <w:lang w:val="en-GB"/>
        </w:rPr>
        <w:t>together</w:t>
      </w:r>
      <w:r w:rsidR="007B4BEE" w:rsidRPr="00C440CC">
        <w:rPr>
          <w:rFonts w:ascii="Arial" w:eastAsia="Calibri" w:hAnsi="Arial" w:cs="Arial"/>
          <w:color w:val="00000A"/>
          <w:sz w:val="24"/>
          <w:szCs w:val="24"/>
          <w:lang w:val="en-GB"/>
        </w:rPr>
        <w:t xml:space="preserve"> </w:t>
      </w:r>
      <w:r w:rsidR="00800295" w:rsidRPr="00C440CC">
        <w:rPr>
          <w:rFonts w:ascii="Arial" w:eastAsia="Calibri" w:hAnsi="Arial" w:cs="Arial"/>
          <w:color w:val="00000A"/>
          <w:sz w:val="24"/>
          <w:szCs w:val="24"/>
          <w:lang w:val="en-GB"/>
        </w:rPr>
        <w:t>with site-directed mutagenesis</w:t>
      </w:r>
      <w:r w:rsidR="00203401" w:rsidRPr="00C440CC">
        <w:rPr>
          <w:rFonts w:ascii="Arial" w:eastAsia="Calibri" w:hAnsi="Arial" w:cs="Arial"/>
          <w:color w:val="00000A"/>
          <w:sz w:val="24"/>
          <w:szCs w:val="24"/>
          <w:lang w:val="en-GB"/>
        </w:rPr>
        <w:t xml:space="preserve"> and </w:t>
      </w:r>
      <w:r w:rsidR="00203401" w:rsidRPr="00C440CC">
        <w:rPr>
          <w:rFonts w:ascii="Arial" w:eastAsia="Calibri" w:hAnsi="Arial" w:cs="Arial"/>
          <w:i/>
          <w:color w:val="00000A"/>
          <w:sz w:val="24"/>
          <w:szCs w:val="24"/>
          <w:lang w:val="en-GB"/>
        </w:rPr>
        <w:t>in vitro</w:t>
      </w:r>
      <w:r w:rsidR="00203401" w:rsidRPr="00C440CC">
        <w:rPr>
          <w:rFonts w:ascii="Arial" w:eastAsia="Calibri" w:hAnsi="Arial" w:cs="Arial"/>
          <w:color w:val="00000A"/>
          <w:sz w:val="24"/>
          <w:szCs w:val="24"/>
          <w:lang w:val="en-GB"/>
        </w:rPr>
        <w:t xml:space="preserve"> </w:t>
      </w:r>
      <w:r w:rsidR="001317DC" w:rsidRPr="00C440CC">
        <w:rPr>
          <w:rFonts w:ascii="Arial" w:eastAsia="Calibri" w:hAnsi="Arial" w:cs="Arial"/>
          <w:color w:val="00000A"/>
          <w:sz w:val="24"/>
          <w:szCs w:val="24"/>
          <w:lang w:val="en-GB"/>
        </w:rPr>
        <w:t xml:space="preserve">gel-shift </w:t>
      </w:r>
      <w:r w:rsidR="00203401" w:rsidRPr="00C440CC">
        <w:rPr>
          <w:rFonts w:ascii="Arial" w:eastAsia="Calibri" w:hAnsi="Arial" w:cs="Arial"/>
          <w:color w:val="00000A"/>
          <w:sz w:val="24"/>
          <w:szCs w:val="24"/>
          <w:lang w:val="en-GB"/>
        </w:rPr>
        <w:t>assays for activity testing</w:t>
      </w:r>
      <w:r w:rsidR="001973A1" w:rsidRPr="00C440CC">
        <w:rPr>
          <w:rFonts w:ascii="Arial" w:eastAsia="Calibri" w:hAnsi="Arial" w:cs="Arial"/>
          <w:color w:val="00000A"/>
          <w:sz w:val="24"/>
          <w:szCs w:val="24"/>
          <w:lang w:val="en-GB"/>
        </w:rPr>
        <w:t>.</w:t>
      </w:r>
    </w:p>
    <w:p w14:paraId="7C35559B" w14:textId="1A0915FA" w:rsidR="00274BBE" w:rsidRPr="00C440CC" w:rsidRDefault="00667778" w:rsidP="000B527A">
      <w:pPr>
        <w:spacing w:line="240" w:lineRule="auto"/>
        <w:jc w:val="both"/>
        <w:rPr>
          <w:rFonts w:ascii="Arial" w:eastAsia="Calibri" w:hAnsi="Arial"/>
          <w:sz w:val="24"/>
          <w:szCs w:val="24"/>
          <w:lang w:val="en-GB"/>
        </w:rPr>
      </w:pPr>
      <w:r w:rsidRPr="00C440CC">
        <w:rPr>
          <w:rFonts w:ascii="Arial" w:eastAsia="Calibri" w:hAnsi="Arial"/>
          <w:sz w:val="24"/>
          <w:szCs w:val="24"/>
          <w:lang w:val="en-GB"/>
        </w:rPr>
        <w:t>In both</w:t>
      </w:r>
      <w:r w:rsidR="00442D71" w:rsidRPr="00C440CC">
        <w:rPr>
          <w:rFonts w:ascii="Arial" w:eastAsia="Calibri" w:hAnsi="Arial"/>
          <w:sz w:val="24"/>
          <w:szCs w:val="24"/>
          <w:lang w:val="en-GB"/>
        </w:rPr>
        <w:t>,</w:t>
      </w:r>
      <w:r w:rsidRPr="00C440CC">
        <w:rPr>
          <w:rFonts w:ascii="Arial" w:eastAsia="Calibri" w:hAnsi="Arial"/>
          <w:sz w:val="24"/>
          <w:szCs w:val="24"/>
          <w:lang w:val="en-GB"/>
        </w:rPr>
        <w:t xml:space="preserve"> TARG1 and DarG</w:t>
      </w:r>
      <w:r w:rsidR="00442D71" w:rsidRPr="00C440CC">
        <w:rPr>
          <w:rFonts w:ascii="Arial" w:eastAsia="Calibri" w:hAnsi="Arial"/>
          <w:sz w:val="24"/>
          <w:szCs w:val="24"/>
          <w:lang w:val="en-GB"/>
        </w:rPr>
        <w:t>,</w:t>
      </w:r>
      <w:r w:rsidRPr="00C440CC">
        <w:rPr>
          <w:rFonts w:ascii="Arial" w:eastAsia="Calibri" w:hAnsi="Arial"/>
          <w:sz w:val="24"/>
          <w:szCs w:val="24"/>
          <w:lang w:val="en-GB"/>
        </w:rPr>
        <w:t xml:space="preserve"> lysines in the active site are important for catalysis and while not isostructural, </w:t>
      </w:r>
      <w:r w:rsidR="003A2BB4" w:rsidRPr="00C440CC">
        <w:rPr>
          <w:rFonts w:ascii="Arial" w:eastAsia="Calibri" w:hAnsi="Arial"/>
          <w:sz w:val="24"/>
          <w:szCs w:val="24"/>
          <w:lang w:val="en-GB"/>
        </w:rPr>
        <w:t xml:space="preserve">two </w:t>
      </w:r>
      <w:r w:rsidR="005B4928" w:rsidRPr="00C440CC">
        <w:rPr>
          <w:rFonts w:ascii="Arial" w:eastAsia="Calibri" w:hAnsi="Arial"/>
          <w:sz w:val="24"/>
          <w:szCs w:val="24"/>
          <w:lang w:val="en-GB"/>
        </w:rPr>
        <w:t>lysines</w:t>
      </w:r>
      <w:r w:rsidR="003A2BB4" w:rsidRPr="00C440CC">
        <w:rPr>
          <w:rFonts w:ascii="Arial" w:eastAsia="Calibri" w:hAnsi="Arial"/>
          <w:sz w:val="24"/>
          <w:szCs w:val="24"/>
          <w:lang w:val="en-GB"/>
        </w:rPr>
        <w:t xml:space="preserve"> near the SCO6735 </w:t>
      </w:r>
      <w:r w:rsidR="00541093" w:rsidRPr="00C440CC">
        <w:rPr>
          <w:rFonts w:ascii="Arial" w:eastAsia="Calibri" w:hAnsi="Arial"/>
          <w:sz w:val="24"/>
          <w:szCs w:val="24"/>
          <w:lang w:val="en-GB"/>
        </w:rPr>
        <w:t>active</w:t>
      </w:r>
      <w:r w:rsidR="003A2BB4" w:rsidRPr="00C440CC">
        <w:rPr>
          <w:rFonts w:ascii="Arial" w:eastAsia="Calibri" w:hAnsi="Arial"/>
          <w:sz w:val="24"/>
          <w:szCs w:val="24"/>
          <w:lang w:val="en-GB"/>
        </w:rPr>
        <w:t xml:space="preserve"> site - </w:t>
      </w:r>
      <w:r w:rsidRPr="00C440CC">
        <w:rPr>
          <w:rFonts w:ascii="Arial" w:eastAsia="Calibri" w:hAnsi="Arial"/>
          <w:sz w:val="24"/>
          <w:szCs w:val="24"/>
          <w:lang w:val="en-GB"/>
        </w:rPr>
        <w:t>Lys34 and Lys89</w:t>
      </w:r>
      <w:r w:rsidR="00A243BF" w:rsidRPr="00C440CC">
        <w:rPr>
          <w:rFonts w:ascii="Arial" w:eastAsia="Calibri" w:hAnsi="Arial"/>
          <w:sz w:val="24"/>
          <w:szCs w:val="24"/>
          <w:lang w:val="en-GB"/>
        </w:rPr>
        <w:t xml:space="preserve"> </w:t>
      </w:r>
      <w:r w:rsidR="003A2BB4" w:rsidRPr="00C440CC">
        <w:rPr>
          <w:rFonts w:ascii="Arial" w:eastAsia="Calibri" w:hAnsi="Arial"/>
          <w:sz w:val="24"/>
          <w:szCs w:val="24"/>
          <w:lang w:val="en-GB"/>
        </w:rPr>
        <w:t>were observed t</w:t>
      </w:r>
      <w:r w:rsidR="005B4928" w:rsidRPr="00C440CC">
        <w:rPr>
          <w:rFonts w:ascii="Arial" w:eastAsia="Calibri" w:hAnsi="Arial"/>
          <w:sz w:val="24"/>
          <w:szCs w:val="24"/>
          <w:lang w:val="en-GB"/>
        </w:rPr>
        <w:t>o</w:t>
      </w:r>
      <w:r w:rsidR="003A2BB4" w:rsidRPr="00C440CC">
        <w:rPr>
          <w:rFonts w:ascii="Arial" w:eastAsia="Calibri" w:hAnsi="Arial"/>
          <w:sz w:val="24"/>
          <w:szCs w:val="24"/>
          <w:lang w:val="en-GB"/>
        </w:rPr>
        <w:t xml:space="preserve"> </w:t>
      </w:r>
      <w:r w:rsidRPr="00C440CC">
        <w:rPr>
          <w:rFonts w:ascii="Arial" w:eastAsia="Calibri" w:hAnsi="Arial"/>
          <w:sz w:val="24"/>
          <w:szCs w:val="24"/>
          <w:lang w:val="en-GB"/>
        </w:rPr>
        <w:t>make important contacts with the substrat</w:t>
      </w:r>
      <w:r w:rsidR="00CA62CA" w:rsidRPr="00C440CC">
        <w:rPr>
          <w:rFonts w:ascii="Arial" w:eastAsia="Calibri" w:hAnsi="Arial"/>
          <w:sz w:val="24"/>
          <w:szCs w:val="24"/>
          <w:lang w:val="en-GB"/>
        </w:rPr>
        <w:t>e (Fig 3A).</w:t>
      </w:r>
      <w:r w:rsidRPr="00C440CC">
        <w:rPr>
          <w:rFonts w:ascii="Arial" w:eastAsia="Calibri" w:hAnsi="Arial"/>
          <w:sz w:val="24"/>
          <w:szCs w:val="24"/>
          <w:lang w:val="en-GB"/>
        </w:rPr>
        <w:t xml:space="preserve"> Lys34 makes short-term H-bonds with the distal ribose and terminal phosphate (present through 8%</w:t>
      </w:r>
      <w:r w:rsidRPr="00C440CC">
        <w:rPr>
          <w:lang w:val="en-GB"/>
        </w:rPr>
        <w:t xml:space="preserve"> </w:t>
      </w:r>
      <w:r w:rsidRPr="00C440CC">
        <w:rPr>
          <w:rFonts w:ascii="Arial" w:eastAsia="Calibri" w:hAnsi="Arial"/>
          <w:sz w:val="24"/>
          <w:szCs w:val="24"/>
          <w:lang w:val="en-GB"/>
        </w:rPr>
        <w:t>of</w:t>
      </w:r>
      <w:r w:rsidR="00383B61" w:rsidRPr="00C440CC">
        <w:rPr>
          <w:rFonts w:ascii="Arial" w:eastAsia="Calibri" w:hAnsi="Arial"/>
          <w:sz w:val="24"/>
          <w:szCs w:val="24"/>
          <w:lang w:val="en-GB"/>
        </w:rPr>
        <w:t xml:space="preserve"> the</w:t>
      </w:r>
      <w:r w:rsidRPr="00C440CC">
        <w:rPr>
          <w:rFonts w:ascii="Arial" w:eastAsia="Calibri" w:hAnsi="Arial"/>
          <w:sz w:val="24"/>
          <w:szCs w:val="24"/>
          <w:lang w:val="en-GB"/>
        </w:rPr>
        <w:t xml:space="preserve"> trajectory) and Lys89 </w:t>
      </w:r>
      <w:r w:rsidR="00A243BF" w:rsidRPr="00C440CC">
        <w:rPr>
          <w:rFonts w:ascii="Arial" w:eastAsia="Calibri" w:hAnsi="Arial"/>
          <w:sz w:val="24"/>
          <w:szCs w:val="24"/>
          <w:lang w:val="en-GB"/>
        </w:rPr>
        <w:t xml:space="preserve">establishes </w:t>
      </w:r>
      <w:r w:rsidR="00442D71" w:rsidRPr="00C440CC">
        <w:rPr>
          <w:rFonts w:ascii="Arial" w:eastAsia="Calibri" w:hAnsi="Arial"/>
          <w:sz w:val="24"/>
          <w:szCs w:val="24"/>
          <w:lang w:val="en-GB"/>
        </w:rPr>
        <w:t xml:space="preserve">a </w:t>
      </w:r>
      <w:r w:rsidR="00D07EC9" w:rsidRPr="00C440CC">
        <w:rPr>
          <w:rFonts w:ascii="Arial" w:eastAsia="Calibri" w:hAnsi="Arial"/>
          <w:sz w:val="24"/>
          <w:szCs w:val="24"/>
          <w:lang w:val="en-GB"/>
        </w:rPr>
        <w:t xml:space="preserve">stabile interaction with the </w:t>
      </w:r>
      <w:r w:rsidR="00274BBE" w:rsidRPr="00C440CC">
        <w:rPr>
          <w:rFonts w:ascii="Arial" w:eastAsia="Calibri" w:hAnsi="Arial"/>
          <w:sz w:val="24"/>
          <w:szCs w:val="24"/>
          <w:lang w:val="en-GB"/>
        </w:rPr>
        <w:t>diphosphate</w:t>
      </w:r>
      <w:r w:rsidR="00D36794" w:rsidRPr="00C440CC">
        <w:rPr>
          <w:rFonts w:ascii="Arial" w:eastAsia="Calibri" w:hAnsi="Arial"/>
          <w:sz w:val="24"/>
          <w:szCs w:val="24"/>
          <w:lang w:val="en-GB"/>
        </w:rPr>
        <w:t xml:space="preserve"> (</w:t>
      </w:r>
      <w:r w:rsidR="00EA21AD" w:rsidRPr="00C440CC">
        <w:rPr>
          <w:rFonts w:ascii="Arial" w:eastAsia="Calibri" w:hAnsi="Arial"/>
          <w:sz w:val="24"/>
          <w:szCs w:val="24"/>
          <w:lang w:val="en-GB"/>
        </w:rPr>
        <w:t>present t</w:t>
      </w:r>
      <w:r w:rsidR="00E924C5" w:rsidRPr="00C440CC">
        <w:rPr>
          <w:rFonts w:ascii="Arial" w:eastAsia="Calibri" w:hAnsi="Arial"/>
          <w:sz w:val="24"/>
          <w:szCs w:val="24"/>
          <w:lang w:val="en-GB"/>
        </w:rPr>
        <w:t>h</w:t>
      </w:r>
      <w:r w:rsidR="00EA21AD" w:rsidRPr="00C440CC">
        <w:rPr>
          <w:rFonts w:ascii="Arial" w:eastAsia="Calibri" w:hAnsi="Arial"/>
          <w:sz w:val="24"/>
          <w:szCs w:val="24"/>
          <w:lang w:val="en-GB"/>
        </w:rPr>
        <w:t xml:space="preserve">rough </w:t>
      </w:r>
      <w:r w:rsidR="000F4343" w:rsidRPr="00C440CC">
        <w:rPr>
          <w:rFonts w:ascii="Arial" w:eastAsia="Calibri" w:hAnsi="Arial"/>
          <w:sz w:val="24"/>
          <w:szCs w:val="24"/>
          <w:lang w:val="en-GB"/>
        </w:rPr>
        <w:t>52</w:t>
      </w:r>
      <w:r w:rsidR="00EA21AD" w:rsidRPr="00C440CC">
        <w:rPr>
          <w:rFonts w:ascii="Arial" w:eastAsia="Calibri" w:hAnsi="Arial"/>
          <w:sz w:val="24"/>
          <w:szCs w:val="24"/>
          <w:lang w:val="en-GB"/>
        </w:rPr>
        <w:t xml:space="preserve"> </w:t>
      </w:r>
      <w:r w:rsidR="00D36794" w:rsidRPr="00C440CC">
        <w:rPr>
          <w:rFonts w:ascii="Arial" w:eastAsia="Calibri" w:hAnsi="Arial"/>
          <w:sz w:val="24"/>
          <w:szCs w:val="24"/>
          <w:lang w:val="en-GB"/>
        </w:rPr>
        <w:t xml:space="preserve">% of </w:t>
      </w:r>
      <w:r w:rsidR="00383B61" w:rsidRPr="00C440CC">
        <w:rPr>
          <w:rFonts w:ascii="Arial" w:eastAsia="Calibri" w:hAnsi="Arial"/>
          <w:sz w:val="24"/>
          <w:szCs w:val="24"/>
          <w:lang w:val="en-GB"/>
        </w:rPr>
        <w:t xml:space="preserve">the </w:t>
      </w:r>
      <w:r w:rsidR="00D36794" w:rsidRPr="00C440CC">
        <w:rPr>
          <w:rFonts w:ascii="Arial" w:eastAsia="Calibri" w:hAnsi="Arial"/>
          <w:sz w:val="24"/>
          <w:szCs w:val="24"/>
          <w:lang w:val="en-GB"/>
        </w:rPr>
        <w:t>trajectory)</w:t>
      </w:r>
      <w:r w:rsidR="00F6211D" w:rsidRPr="00C440CC">
        <w:rPr>
          <w:rFonts w:ascii="Arial" w:eastAsia="Calibri" w:hAnsi="Arial"/>
          <w:sz w:val="24"/>
          <w:szCs w:val="24"/>
          <w:lang w:val="en-GB"/>
        </w:rPr>
        <w:t xml:space="preserve"> (</w:t>
      </w:r>
      <w:r w:rsidR="0019120D" w:rsidRPr="00C440CC">
        <w:rPr>
          <w:rFonts w:ascii="Arial" w:eastAsia="Calibri" w:hAnsi="Arial"/>
          <w:sz w:val="24"/>
          <w:szCs w:val="24"/>
          <w:lang w:val="en-GB"/>
        </w:rPr>
        <w:t>Supplementary</w:t>
      </w:r>
      <w:r w:rsidR="004064EA" w:rsidRPr="00C440CC">
        <w:rPr>
          <w:rFonts w:ascii="Arial" w:eastAsia="Calibri" w:hAnsi="Arial"/>
          <w:sz w:val="24"/>
          <w:szCs w:val="24"/>
          <w:lang w:val="en-GB"/>
        </w:rPr>
        <w:t xml:space="preserve"> </w:t>
      </w:r>
      <w:r w:rsidR="00F6211D" w:rsidRPr="00C440CC">
        <w:rPr>
          <w:rFonts w:ascii="Arial" w:eastAsia="Calibri" w:hAnsi="Arial"/>
          <w:sz w:val="24"/>
          <w:szCs w:val="24"/>
          <w:lang w:val="en-GB"/>
        </w:rPr>
        <w:t>Fig</w:t>
      </w:r>
      <w:r w:rsidR="00E73312" w:rsidRPr="00C440CC">
        <w:rPr>
          <w:rFonts w:ascii="Arial" w:eastAsia="Calibri" w:hAnsi="Arial"/>
          <w:sz w:val="24"/>
          <w:szCs w:val="24"/>
          <w:lang w:val="en-GB"/>
        </w:rPr>
        <w:t>.</w:t>
      </w:r>
      <w:r w:rsidR="00511B95" w:rsidRPr="00C440CC">
        <w:rPr>
          <w:rFonts w:ascii="Arial" w:eastAsia="Calibri" w:hAnsi="Arial"/>
          <w:sz w:val="24"/>
          <w:szCs w:val="24"/>
          <w:lang w:val="en-GB"/>
        </w:rPr>
        <w:t xml:space="preserve"> 5</w:t>
      </w:r>
      <w:r w:rsidR="00F6211D" w:rsidRPr="00C440CC">
        <w:rPr>
          <w:rFonts w:ascii="Arial" w:eastAsia="Calibri" w:hAnsi="Arial"/>
          <w:sz w:val="24"/>
          <w:szCs w:val="24"/>
          <w:lang w:val="en-GB"/>
        </w:rPr>
        <w:t>A)</w:t>
      </w:r>
      <w:r w:rsidRPr="00C440CC">
        <w:rPr>
          <w:rFonts w:ascii="Arial" w:eastAsia="Calibri" w:hAnsi="Arial"/>
          <w:sz w:val="24"/>
          <w:szCs w:val="24"/>
          <w:lang w:val="en-GB"/>
        </w:rPr>
        <w:t>. Therefore</w:t>
      </w:r>
      <w:r w:rsidR="00A243BF" w:rsidRPr="00C440CC">
        <w:rPr>
          <w:rFonts w:ascii="Arial" w:eastAsia="Calibri" w:hAnsi="Arial"/>
          <w:sz w:val="24"/>
          <w:szCs w:val="24"/>
          <w:lang w:val="en-GB"/>
        </w:rPr>
        <w:t>,</w:t>
      </w:r>
      <w:r w:rsidRPr="00C440CC">
        <w:rPr>
          <w:rFonts w:ascii="Arial" w:eastAsia="Calibri" w:hAnsi="Arial"/>
          <w:sz w:val="24"/>
          <w:szCs w:val="24"/>
          <w:lang w:val="en-GB"/>
        </w:rPr>
        <w:t xml:space="preserve"> we </w:t>
      </w:r>
      <w:r w:rsidR="00274BBE" w:rsidRPr="00C440CC">
        <w:rPr>
          <w:rFonts w:ascii="Arial" w:eastAsia="Calibri" w:hAnsi="Arial"/>
          <w:sz w:val="24"/>
          <w:szCs w:val="24"/>
          <w:lang w:val="en-GB"/>
        </w:rPr>
        <w:t>decided to test their contribution to the SCO6735 enzymatic activity. Mutati</w:t>
      </w:r>
      <w:r w:rsidR="00E94952" w:rsidRPr="00C440CC">
        <w:rPr>
          <w:rFonts w:ascii="Arial" w:eastAsia="Calibri" w:hAnsi="Arial"/>
          <w:sz w:val="24"/>
          <w:szCs w:val="24"/>
          <w:lang w:val="en-GB"/>
        </w:rPr>
        <w:t xml:space="preserve">ng Lys34 to glutamate showed </w:t>
      </w:r>
      <w:r w:rsidR="005E7AF6" w:rsidRPr="00C440CC">
        <w:rPr>
          <w:rFonts w:ascii="Arial" w:eastAsia="Calibri" w:hAnsi="Arial"/>
          <w:sz w:val="24"/>
          <w:szCs w:val="24"/>
          <w:lang w:val="en-GB"/>
        </w:rPr>
        <w:t xml:space="preserve">an </w:t>
      </w:r>
      <w:r w:rsidR="00E94952" w:rsidRPr="00C440CC">
        <w:rPr>
          <w:rFonts w:ascii="Arial" w:eastAsia="Calibri" w:hAnsi="Arial"/>
          <w:sz w:val="24"/>
          <w:szCs w:val="24"/>
          <w:lang w:val="en-GB"/>
        </w:rPr>
        <w:t xml:space="preserve">almost complete loss </w:t>
      </w:r>
      <w:r w:rsidR="00274BBE" w:rsidRPr="00C440CC">
        <w:rPr>
          <w:rFonts w:ascii="Arial" w:eastAsia="Calibri" w:hAnsi="Arial"/>
          <w:sz w:val="24"/>
          <w:szCs w:val="24"/>
          <w:lang w:val="en-GB"/>
        </w:rPr>
        <w:t xml:space="preserve">in the enzyme activity on DNA (Fig. 4A, lane 6), while the K89E mutant showed a less prominent decrease of activity (Fig. 4A, lane 7). Nevertheless, when </w:t>
      </w:r>
      <w:r w:rsidR="00D52346" w:rsidRPr="00C440CC">
        <w:rPr>
          <w:rFonts w:ascii="Arial" w:eastAsia="Calibri" w:hAnsi="Arial"/>
          <w:sz w:val="24"/>
          <w:szCs w:val="24"/>
          <w:lang w:val="en-GB"/>
        </w:rPr>
        <w:t xml:space="preserve">a </w:t>
      </w:r>
      <w:r w:rsidR="00274BBE" w:rsidRPr="00C440CC">
        <w:rPr>
          <w:rFonts w:ascii="Arial" w:eastAsia="Calibri" w:hAnsi="Arial"/>
          <w:sz w:val="24"/>
          <w:szCs w:val="24"/>
          <w:lang w:val="en-GB"/>
        </w:rPr>
        <w:t>K34</w:t>
      </w:r>
      <w:r w:rsidR="00244E6A" w:rsidRPr="00C440CC">
        <w:rPr>
          <w:rFonts w:ascii="Arial" w:eastAsia="Calibri" w:hAnsi="Arial"/>
          <w:sz w:val="24"/>
          <w:szCs w:val="24"/>
          <w:lang w:val="en-GB"/>
        </w:rPr>
        <w:t>E</w:t>
      </w:r>
      <w:r w:rsidR="00274BBE" w:rsidRPr="00C440CC">
        <w:rPr>
          <w:rFonts w:ascii="Arial" w:eastAsia="Calibri" w:hAnsi="Arial"/>
          <w:sz w:val="24"/>
          <w:szCs w:val="24"/>
          <w:lang w:val="en-GB"/>
        </w:rPr>
        <w:t>/</w:t>
      </w:r>
      <w:r w:rsidR="00D52346" w:rsidRPr="00C440CC">
        <w:rPr>
          <w:rFonts w:ascii="Arial" w:eastAsia="Calibri" w:hAnsi="Arial"/>
          <w:sz w:val="24"/>
          <w:szCs w:val="24"/>
          <w:lang w:val="en-GB"/>
        </w:rPr>
        <w:t>K</w:t>
      </w:r>
      <w:r w:rsidR="00274BBE" w:rsidRPr="00C440CC">
        <w:rPr>
          <w:rFonts w:ascii="Arial" w:eastAsia="Calibri" w:hAnsi="Arial"/>
          <w:sz w:val="24"/>
          <w:szCs w:val="24"/>
          <w:lang w:val="en-GB"/>
        </w:rPr>
        <w:t xml:space="preserve">89E </w:t>
      </w:r>
      <w:r w:rsidR="00244E6A" w:rsidRPr="00C440CC">
        <w:rPr>
          <w:rFonts w:ascii="Arial" w:eastAsia="Calibri" w:hAnsi="Arial"/>
          <w:sz w:val="24"/>
          <w:szCs w:val="24"/>
          <w:lang w:val="en-GB"/>
        </w:rPr>
        <w:t xml:space="preserve">double mutant </w:t>
      </w:r>
      <w:r w:rsidR="00274BBE" w:rsidRPr="00C440CC">
        <w:rPr>
          <w:rFonts w:ascii="Arial" w:eastAsia="Calibri" w:hAnsi="Arial"/>
          <w:sz w:val="24"/>
          <w:szCs w:val="24"/>
          <w:lang w:val="en-GB"/>
        </w:rPr>
        <w:t xml:space="preserve">was used, we observed a complete loss of activity (Fig. 4A, lane 8). </w:t>
      </w:r>
      <w:r w:rsidR="00C760D5" w:rsidRPr="00C440CC">
        <w:rPr>
          <w:rFonts w:ascii="Arial" w:eastAsia="Calibri" w:hAnsi="Arial"/>
          <w:sz w:val="24"/>
          <w:szCs w:val="24"/>
          <w:lang w:val="en-GB"/>
        </w:rPr>
        <w:t>Based on the i</w:t>
      </w:r>
      <w:r w:rsidR="00EC5165" w:rsidRPr="00C440CC">
        <w:rPr>
          <w:rFonts w:ascii="Arial" w:eastAsia="Calibri" w:hAnsi="Arial"/>
          <w:sz w:val="24"/>
          <w:szCs w:val="24"/>
          <w:lang w:val="en-GB"/>
        </w:rPr>
        <w:t>nteractions observed during MD simulations and the fact that none of t</w:t>
      </w:r>
      <w:r w:rsidR="00AD2195" w:rsidRPr="00C440CC">
        <w:rPr>
          <w:rFonts w:ascii="Arial" w:eastAsia="Calibri" w:hAnsi="Arial"/>
          <w:sz w:val="24"/>
          <w:szCs w:val="24"/>
          <w:lang w:val="en-GB"/>
        </w:rPr>
        <w:t xml:space="preserve">he single lysine mutations </w:t>
      </w:r>
      <w:r w:rsidR="00723FBA" w:rsidRPr="00C440CC">
        <w:rPr>
          <w:rFonts w:ascii="Arial" w:eastAsia="Calibri" w:hAnsi="Arial"/>
          <w:sz w:val="24"/>
          <w:szCs w:val="24"/>
          <w:lang w:val="en-GB"/>
        </w:rPr>
        <w:t>lead</w:t>
      </w:r>
      <w:r w:rsidR="00AD2195" w:rsidRPr="00C440CC">
        <w:rPr>
          <w:rFonts w:ascii="Arial" w:eastAsia="Calibri" w:hAnsi="Arial"/>
          <w:sz w:val="24"/>
          <w:szCs w:val="24"/>
          <w:lang w:val="en-GB"/>
        </w:rPr>
        <w:t>s</w:t>
      </w:r>
      <w:r w:rsidR="00EC5165" w:rsidRPr="00C440CC">
        <w:rPr>
          <w:rFonts w:ascii="Arial" w:eastAsia="Calibri" w:hAnsi="Arial"/>
          <w:sz w:val="24"/>
          <w:szCs w:val="24"/>
          <w:lang w:val="en-GB"/>
        </w:rPr>
        <w:t xml:space="preserve"> to</w:t>
      </w:r>
      <w:r w:rsidR="00AD2195" w:rsidRPr="00C440CC">
        <w:rPr>
          <w:rFonts w:ascii="Arial" w:eastAsia="Calibri" w:hAnsi="Arial"/>
          <w:sz w:val="24"/>
          <w:szCs w:val="24"/>
          <w:lang w:val="en-GB"/>
        </w:rPr>
        <w:t xml:space="preserve"> the</w:t>
      </w:r>
      <w:r w:rsidR="00EC5165" w:rsidRPr="00C440CC">
        <w:rPr>
          <w:rFonts w:ascii="Arial" w:eastAsia="Calibri" w:hAnsi="Arial"/>
          <w:sz w:val="24"/>
          <w:szCs w:val="24"/>
          <w:lang w:val="en-GB"/>
        </w:rPr>
        <w:t xml:space="preserve"> complete </w:t>
      </w:r>
      <w:r w:rsidR="00723FBA" w:rsidRPr="00C440CC">
        <w:rPr>
          <w:rFonts w:ascii="Arial" w:eastAsia="Calibri" w:hAnsi="Arial"/>
          <w:sz w:val="24"/>
          <w:szCs w:val="24"/>
          <w:lang w:val="en-GB"/>
        </w:rPr>
        <w:t>loss</w:t>
      </w:r>
      <w:r w:rsidR="00AD2195" w:rsidRPr="00C440CC">
        <w:rPr>
          <w:rFonts w:ascii="Arial" w:eastAsia="Calibri" w:hAnsi="Arial"/>
          <w:sz w:val="24"/>
          <w:szCs w:val="24"/>
          <w:lang w:val="en-GB"/>
        </w:rPr>
        <w:t xml:space="preserve"> of </w:t>
      </w:r>
      <w:r w:rsidR="00EC5165" w:rsidRPr="00C440CC">
        <w:rPr>
          <w:rFonts w:ascii="Arial" w:eastAsia="Calibri" w:hAnsi="Arial"/>
          <w:sz w:val="24"/>
          <w:szCs w:val="24"/>
          <w:lang w:val="en-GB"/>
        </w:rPr>
        <w:t>activity, we concluded that they</w:t>
      </w:r>
      <w:r w:rsidR="00274BBE" w:rsidRPr="00C440CC">
        <w:rPr>
          <w:rFonts w:ascii="Arial" w:eastAsia="Calibri" w:hAnsi="Arial"/>
          <w:sz w:val="24"/>
          <w:szCs w:val="24"/>
          <w:lang w:val="en-GB"/>
        </w:rPr>
        <w:t xml:space="preserve"> stabilize the negative cha</w:t>
      </w:r>
      <w:r w:rsidR="00D76D28" w:rsidRPr="00C440CC">
        <w:rPr>
          <w:rFonts w:ascii="Arial" w:eastAsia="Calibri" w:hAnsi="Arial"/>
          <w:sz w:val="24"/>
          <w:szCs w:val="24"/>
          <w:lang w:val="en-GB"/>
        </w:rPr>
        <w:t xml:space="preserve">rge </w:t>
      </w:r>
      <w:r w:rsidR="003E33E4" w:rsidRPr="00C440CC">
        <w:rPr>
          <w:rFonts w:ascii="Arial" w:eastAsia="Calibri" w:hAnsi="Arial"/>
          <w:sz w:val="24"/>
          <w:szCs w:val="24"/>
          <w:lang w:val="en-GB"/>
        </w:rPr>
        <w:t xml:space="preserve">of DNA molecule </w:t>
      </w:r>
      <w:r w:rsidR="00D76D28" w:rsidRPr="00C440CC">
        <w:rPr>
          <w:rFonts w:ascii="Arial" w:eastAsia="Calibri" w:hAnsi="Arial"/>
          <w:sz w:val="24"/>
          <w:szCs w:val="24"/>
          <w:lang w:val="en-GB"/>
        </w:rPr>
        <w:t>and</w:t>
      </w:r>
      <w:r w:rsidR="005A6FF5" w:rsidRPr="00C440CC">
        <w:rPr>
          <w:rFonts w:ascii="Arial" w:eastAsia="Calibri" w:hAnsi="Arial"/>
          <w:sz w:val="24"/>
          <w:szCs w:val="24"/>
          <w:lang w:val="en-GB"/>
        </w:rPr>
        <w:t xml:space="preserve"> are important for</w:t>
      </w:r>
      <w:r w:rsidR="00D76D28" w:rsidRPr="00C440CC">
        <w:rPr>
          <w:rFonts w:ascii="Arial" w:eastAsia="Calibri" w:hAnsi="Arial"/>
          <w:sz w:val="24"/>
          <w:szCs w:val="24"/>
          <w:lang w:val="en-GB"/>
        </w:rPr>
        <w:t xml:space="preserve"> </w:t>
      </w:r>
      <w:r w:rsidR="003E33E4" w:rsidRPr="00C440CC">
        <w:rPr>
          <w:rFonts w:ascii="Arial" w:eastAsia="Calibri" w:hAnsi="Arial"/>
          <w:sz w:val="24"/>
          <w:szCs w:val="24"/>
          <w:lang w:val="en-GB"/>
        </w:rPr>
        <w:t>its</w:t>
      </w:r>
      <w:r w:rsidR="00AE4339" w:rsidRPr="00C440CC">
        <w:rPr>
          <w:rFonts w:ascii="Arial" w:eastAsia="Calibri" w:hAnsi="Arial"/>
          <w:sz w:val="24"/>
          <w:szCs w:val="24"/>
          <w:lang w:val="en-GB"/>
        </w:rPr>
        <w:t xml:space="preserve"> </w:t>
      </w:r>
      <w:r w:rsidR="00D76D28" w:rsidRPr="00C440CC">
        <w:rPr>
          <w:rFonts w:ascii="Arial" w:eastAsia="Calibri" w:hAnsi="Arial"/>
          <w:sz w:val="24"/>
          <w:szCs w:val="24"/>
          <w:lang w:val="en-GB"/>
        </w:rPr>
        <w:t>position</w:t>
      </w:r>
      <w:r w:rsidR="00AE4339" w:rsidRPr="00C440CC">
        <w:rPr>
          <w:rFonts w:ascii="Arial" w:eastAsia="Calibri" w:hAnsi="Arial"/>
          <w:sz w:val="24"/>
          <w:szCs w:val="24"/>
          <w:lang w:val="en-GB"/>
        </w:rPr>
        <w:t>ing</w:t>
      </w:r>
      <w:r w:rsidR="00AE7F5D" w:rsidRPr="00C440CC">
        <w:rPr>
          <w:rFonts w:ascii="Arial" w:eastAsia="Calibri" w:hAnsi="Arial"/>
          <w:sz w:val="24"/>
          <w:szCs w:val="24"/>
          <w:lang w:val="en-GB"/>
        </w:rPr>
        <w:t>.</w:t>
      </w:r>
    </w:p>
    <w:p w14:paraId="76B9939B" w14:textId="55CA7C69" w:rsidR="0011431C" w:rsidRPr="00C440CC" w:rsidRDefault="00274BBE" w:rsidP="00CA71C2">
      <w:pPr>
        <w:spacing w:line="240" w:lineRule="auto"/>
        <w:jc w:val="both"/>
        <w:rPr>
          <w:rFonts w:ascii="Arial" w:eastAsia="Calibri" w:hAnsi="Arial" w:cs="Arial"/>
          <w:sz w:val="24"/>
          <w:szCs w:val="24"/>
          <w:lang w:val="en-GB"/>
        </w:rPr>
      </w:pPr>
      <w:r w:rsidRPr="00C440CC">
        <w:rPr>
          <w:rFonts w:ascii="Arial" w:eastAsia="Calibri" w:hAnsi="Arial"/>
          <w:sz w:val="24"/>
          <w:szCs w:val="24"/>
          <w:lang w:val="en-GB"/>
        </w:rPr>
        <w:t xml:space="preserve">Mutation of Gln85, the equivalent to the main catalytic residues Lys84 in TARG1 and Lys80 in DarG </w:t>
      </w:r>
      <w:r w:rsidR="00E17B2C" w:rsidRPr="00C440CC">
        <w:rPr>
          <w:rFonts w:ascii="Arial" w:eastAsia="Calibri" w:hAnsi="Arial"/>
          <w:sz w:val="24"/>
          <w:szCs w:val="24"/>
          <w:lang w:val="en-GB"/>
        </w:rPr>
        <w:fldChar w:fldCharType="begin">
          <w:fldData xml:space="preserve">PEVuZE5vdGU+PENpdGU+PEF1dGhvcj5TaGFyaWZpPC9BdXRob3I+PFllYXI+MjAxMzwvWWVhcj48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eastAsia="Calibri" w:hAnsi="Arial"/>
          <w:sz w:val="24"/>
          <w:szCs w:val="24"/>
          <w:lang w:val="en-GB"/>
        </w:rPr>
        <w:instrText xml:space="preserve"> ADDIN EN.CITE </w:instrText>
      </w:r>
      <w:r w:rsidR="003A24A5" w:rsidRPr="00C440CC">
        <w:rPr>
          <w:rFonts w:ascii="Arial" w:eastAsia="Calibri" w:hAnsi="Arial"/>
          <w:sz w:val="24"/>
          <w:szCs w:val="24"/>
          <w:lang w:val="en-GB"/>
        </w:rPr>
        <w:fldChar w:fldCharType="begin">
          <w:fldData xml:space="preserve">PEVuZE5vdGU+PENpdGU+PEF1dGhvcj5TaGFyaWZpPC9BdXRob3I+PFllYXI+MjAxMzwvWWVhcj48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eastAsia="Calibri" w:hAnsi="Arial"/>
          <w:sz w:val="24"/>
          <w:szCs w:val="24"/>
          <w:lang w:val="en-GB"/>
        </w:rPr>
        <w:instrText xml:space="preserve"> ADDIN EN.CITE.DATA </w:instrText>
      </w:r>
      <w:r w:rsidR="003A24A5" w:rsidRPr="00C440CC">
        <w:rPr>
          <w:rFonts w:ascii="Arial" w:eastAsia="Calibri" w:hAnsi="Arial"/>
          <w:sz w:val="24"/>
          <w:szCs w:val="24"/>
          <w:lang w:val="en-GB"/>
        </w:rPr>
      </w:r>
      <w:r w:rsidR="003A24A5" w:rsidRPr="00C440CC">
        <w:rPr>
          <w:rFonts w:ascii="Arial" w:eastAsia="Calibri" w:hAnsi="Arial"/>
          <w:sz w:val="24"/>
          <w:szCs w:val="24"/>
          <w:lang w:val="en-GB"/>
        </w:rPr>
        <w:fldChar w:fldCharType="end"/>
      </w:r>
      <w:r w:rsidR="00E17B2C" w:rsidRPr="00C440CC">
        <w:rPr>
          <w:rFonts w:ascii="Arial" w:eastAsia="Calibri" w:hAnsi="Arial"/>
          <w:sz w:val="24"/>
          <w:szCs w:val="24"/>
          <w:lang w:val="en-GB"/>
        </w:rPr>
      </w:r>
      <w:r w:rsidR="00E17B2C" w:rsidRPr="00C440CC">
        <w:rPr>
          <w:rFonts w:ascii="Arial" w:eastAsia="Calibri" w:hAnsi="Arial"/>
          <w:sz w:val="24"/>
          <w:szCs w:val="24"/>
          <w:lang w:val="en-GB"/>
        </w:rPr>
        <w:fldChar w:fldCharType="separate"/>
      </w:r>
      <w:r w:rsidR="003A24A5" w:rsidRPr="00C440CC">
        <w:rPr>
          <w:rFonts w:ascii="Arial" w:eastAsia="Calibri" w:hAnsi="Arial"/>
          <w:noProof/>
          <w:sz w:val="24"/>
          <w:szCs w:val="24"/>
          <w:lang w:val="en-GB"/>
        </w:rPr>
        <w:t>[</w:t>
      </w:r>
      <w:hyperlink w:anchor="_ENREF_30" w:tooltip="Jankevicius, 2016 #184" w:history="1">
        <w:r w:rsidR="00593008" w:rsidRPr="00C440CC">
          <w:rPr>
            <w:rFonts w:ascii="Arial" w:eastAsia="Calibri" w:hAnsi="Arial"/>
            <w:noProof/>
            <w:sz w:val="24"/>
            <w:szCs w:val="24"/>
            <w:lang w:val="en-GB"/>
          </w:rPr>
          <w:t>30</w:t>
        </w:r>
      </w:hyperlink>
      <w:r w:rsidR="003A24A5" w:rsidRPr="00C440CC">
        <w:rPr>
          <w:rFonts w:ascii="Arial" w:eastAsia="Calibri" w:hAnsi="Arial"/>
          <w:noProof/>
          <w:sz w:val="24"/>
          <w:szCs w:val="24"/>
          <w:lang w:val="en-GB"/>
        </w:rPr>
        <w:t xml:space="preserve">, </w:t>
      </w:r>
      <w:hyperlink w:anchor="_ENREF_45" w:tooltip="Sharifi, 2013 #71" w:history="1">
        <w:r w:rsidR="00593008" w:rsidRPr="00C440CC">
          <w:rPr>
            <w:rFonts w:ascii="Arial" w:eastAsia="Calibri" w:hAnsi="Arial"/>
            <w:noProof/>
            <w:sz w:val="24"/>
            <w:szCs w:val="24"/>
            <w:lang w:val="en-GB"/>
          </w:rPr>
          <w:t>45</w:t>
        </w:r>
      </w:hyperlink>
      <w:r w:rsidR="003A24A5" w:rsidRPr="00C440CC">
        <w:rPr>
          <w:rFonts w:ascii="Arial" w:eastAsia="Calibri" w:hAnsi="Arial"/>
          <w:noProof/>
          <w:sz w:val="24"/>
          <w:szCs w:val="24"/>
          <w:lang w:val="en-GB"/>
        </w:rPr>
        <w:t>]</w:t>
      </w:r>
      <w:r w:rsidR="00E17B2C" w:rsidRPr="00C440CC">
        <w:rPr>
          <w:rFonts w:ascii="Arial" w:eastAsia="Calibri" w:hAnsi="Arial"/>
          <w:sz w:val="24"/>
          <w:szCs w:val="24"/>
          <w:lang w:val="en-GB"/>
        </w:rPr>
        <w:fldChar w:fldCharType="end"/>
      </w:r>
      <w:r w:rsidRPr="00C440CC">
        <w:rPr>
          <w:rFonts w:ascii="Arial" w:eastAsia="Calibri" w:hAnsi="Arial"/>
          <w:sz w:val="24"/>
          <w:szCs w:val="24"/>
          <w:lang w:val="en-GB"/>
        </w:rPr>
        <w:t xml:space="preserve">, </w:t>
      </w:r>
      <w:r w:rsidR="00CA2BD1" w:rsidRPr="00C440CC">
        <w:rPr>
          <w:rFonts w:ascii="Arial" w:eastAsia="Calibri" w:hAnsi="Arial"/>
          <w:sz w:val="24"/>
          <w:szCs w:val="24"/>
          <w:lang w:val="en-GB"/>
        </w:rPr>
        <w:t>in</w:t>
      </w:r>
      <w:r w:rsidRPr="00C440CC">
        <w:rPr>
          <w:rFonts w:ascii="Arial" w:eastAsia="Calibri" w:hAnsi="Arial"/>
          <w:sz w:val="24"/>
          <w:szCs w:val="24"/>
          <w:lang w:val="en-GB"/>
        </w:rPr>
        <w:t>to ala</w:t>
      </w:r>
      <w:r w:rsidR="007D615D" w:rsidRPr="00C440CC">
        <w:rPr>
          <w:rFonts w:ascii="Arial" w:eastAsia="Calibri" w:hAnsi="Arial"/>
          <w:sz w:val="24"/>
          <w:szCs w:val="24"/>
          <w:lang w:val="en-GB"/>
        </w:rPr>
        <w:t xml:space="preserve">nine led to </w:t>
      </w:r>
      <w:r w:rsidR="007905D5">
        <w:rPr>
          <w:rFonts w:ascii="Arial" w:eastAsia="Calibri" w:hAnsi="Arial"/>
          <w:sz w:val="24"/>
          <w:szCs w:val="24"/>
          <w:lang w:val="en-GB"/>
        </w:rPr>
        <w:t xml:space="preserve">a </w:t>
      </w:r>
      <w:r w:rsidRPr="00C440CC">
        <w:rPr>
          <w:rFonts w:ascii="Arial" w:eastAsia="Calibri" w:hAnsi="Arial"/>
          <w:sz w:val="24"/>
          <w:szCs w:val="24"/>
          <w:lang w:val="en-GB"/>
        </w:rPr>
        <w:t xml:space="preserve">complete loss of enzyme activity (Fig. 4A, lane 9). </w:t>
      </w:r>
      <w:bookmarkStart w:id="5" w:name="_Hlk98767430"/>
      <w:r w:rsidR="00AE7F5D" w:rsidRPr="00C440CC">
        <w:rPr>
          <w:rFonts w:ascii="Arial" w:eastAsia="Calibri" w:hAnsi="Arial"/>
          <w:sz w:val="24"/>
          <w:szCs w:val="24"/>
          <w:lang w:val="en-GB"/>
        </w:rPr>
        <w:t xml:space="preserve">MD simulation of </w:t>
      </w:r>
      <w:r w:rsidR="0098662C" w:rsidRPr="00C440CC">
        <w:rPr>
          <w:rFonts w:ascii="Arial" w:eastAsia="Calibri" w:hAnsi="Arial"/>
          <w:sz w:val="24"/>
          <w:szCs w:val="24"/>
          <w:lang w:val="en-GB"/>
        </w:rPr>
        <w:t xml:space="preserve">SCO6735 </w:t>
      </w:r>
      <w:r w:rsidR="00AE4339" w:rsidRPr="00C440CC">
        <w:rPr>
          <w:rFonts w:ascii="Arial" w:eastAsia="Calibri" w:hAnsi="Arial"/>
          <w:sz w:val="24"/>
          <w:szCs w:val="24"/>
          <w:lang w:val="en-GB"/>
        </w:rPr>
        <w:t xml:space="preserve">in </w:t>
      </w:r>
      <w:r w:rsidR="0098662C" w:rsidRPr="00C440CC">
        <w:rPr>
          <w:rFonts w:ascii="Arial" w:eastAsia="Calibri" w:hAnsi="Arial"/>
          <w:sz w:val="24"/>
          <w:szCs w:val="24"/>
          <w:lang w:val="en-GB"/>
        </w:rPr>
        <w:t xml:space="preserve">complex with </w:t>
      </w:r>
      <w:r w:rsidR="00AE7F5D" w:rsidRPr="00C440CC">
        <w:rPr>
          <w:rFonts w:ascii="Arial" w:eastAsia="Calibri" w:hAnsi="Arial"/>
          <w:sz w:val="24"/>
          <w:szCs w:val="24"/>
          <w:lang w:val="en-GB"/>
        </w:rPr>
        <w:t xml:space="preserve">cognate substrate showed that </w:t>
      </w:r>
      <w:r w:rsidR="00503967" w:rsidRPr="00C440CC">
        <w:rPr>
          <w:rFonts w:ascii="Arial" w:eastAsia="Calibri" w:hAnsi="Arial"/>
          <w:sz w:val="24"/>
          <w:szCs w:val="24"/>
          <w:lang w:val="en-GB"/>
        </w:rPr>
        <w:t xml:space="preserve">nitrogen from </w:t>
      </w:r>
      <w:r w:rsidRPr="00C440CC">
        <w:rPr>
          <w:rFonts w:ascii="Arial" w:eastAsia="Calibri" w:hAnsi="Arial"/>
          <w:sz w:val="24"/>
          <w:szCs w:val="24"/>
          <w:lang w:val="en-GB"/>
        </w:rPr>
        <w:t>Gln85</w:t>
      </w:r>
      <w:r w:rsidR="00503967" w:rsidRPr="00C440CC">
        <w:rPr>
          <w:rFonts w:ascii="Arial" w:eastAsia="Calibri" w:hAnsi="Arial"/>
          <w:sz w:val="24"/>
          <w:szCs w:val="24"/>
          <w:lang w:val="en-GB"/>
        </w:rPr>
        <w:t xml:space="preserve"> amide group</w:t>
      </w:r>
      <w:r w:rsidRPr="00C440CC">
        <w:rPr>
          <w:rFonts w:ascii="Arial" w:eastAsia="Calibri" w:hAnsi="Arial"/>
          <w:sz w:val="24"/>
          <w:szCs w:val="24"/>
          <w:lang w:val="en-GB"/>
        </w:rPr>
        <w:t xml:space="preserve"> makes </w:t>
      </w:r>
      <w:r w:rsidR="005E7AF6" w:rsidRPr="00C440CC">
        <w:rPr>
          <w:rFonts w:ascii="Arial" w:eastAsia="Calibri" w:hAnsi="Arial"/>
          <w:sz w:val="24"/>
          <w:szCs w:val="24"/>
          <w:lang w:val="en-GB"/>
        </w:rPr>
        <w:t>a</w:t>
      </w:r>
      <w:r w:rsidR="00AE7F5D" w:rsidRPr="00C440CC">
        <w:rPr>
          <w:rFonts w:ascii="Arial" w:eastAsia="Calibri" w:hAnsi="Arial"/>
          <w:sz w:val="24"/>
          <w:szCs w:val="24"/>
          <w:lang w:val="en-GB"/>
        </w:rPr>
        <w:t xml:space="preserve"> very</w:t>
      </w:r>
      <w:r w:rsidR="005E7AF6" w:rsidRPr="00C440CC">
        <w:rPr>
          <w:rFonts w:ascii="Arial" w:eastAsia="Calibri" w:hAnsi="Arial"/>
          <w:sz w:val="24"/>
          <w:szCs w:val="24"/>
          <w:lang w:val="en-GB"/>
        </w:rPr>
        <w:t xml:space="preserve"> </w:t>
      </w:r>
      <w:r w:rsidRPr="00C440CC">
        <w:rPr>
          <w:rFonts w:ascii="Arial" w:eastAsia="Calibri" w:hAnsi="Arial"/>
          <w:sz w:val="24"/>
          <w:szCs w:val="24"/>
          <w:lang w:val="en-GB"/>
        </w:rPr>
        <w:t xml:space="preserve">stable H-bond with </w:t>
      </w:r>
      <w:r w:rsidR="00F6211D" w:rsidRPr="00C440CC">
        <w:rPr>
          <w:rFonts w:ascii="Arial" w:eastAsia="Calibri" w:hAnsi="Arial"/>
          <w:sz w:val="24"/>
          <w:szCs w:val="24"/>
          <w:lang w:val="en-GB"/>
        </w:rPr>
        <w:t xml:space="preserve">the </w:t>
      </w:r>
      <w:r w:rsidR="00AE7F5D" w:rsidRPr="00C440CC">
        <w:rPr>
          <w:rFonts w:ascii="Arial" w:eastAsia="Calibri" w:hAnsi="Arial"/>
          <w:sz w:val="24"/>
          <w:szCs w:val="24"/>
          <w:lang w:val="en-GB"/>
        </w:rPr>
        <w:t xml:space="preserve">in-ring oxygen atom of </w:t>
      </w:r>
      <w:r w:rsidR="00845679" w:rsidRPr="00C440CC">
        <w:rPr>
          <w:rFonts w:ascii="Arial" w:eastAsia="Calibri" w:hAnsi="Arial"/>
          <w:sz w:val="24"/>
          <w:szCs w:val="24"/>
          <w:lang w:val="en-GB"/>
        </w:rPr>
        <w:t xml:space="preserve">the </w:t>
      </w:r>
      <w:r w:rsidRPr="00C440CC">
        <w:rPr>
          <w:rFonts w:ascii="Arial" w:eastAsia="Calibri" w:hAnsi="Arial"/>
          <w:sz w:val="24"/>
          <w:szCs w:val="24"/>
          <w:lang w:val="en-GB"/>
        </w:rPr>
        <w:t xml:space="preserve">distal ribose </w:t>
      </w:r>
      <w:bookmarkEnd w:id="5"/>
      <w:r w:rsidRPr="00C440CC">
        <w:rPr>
          <w:rFonts w:ascii="Arial" w:eastAsia="Calibri" w:hAnsi="Arial"/>
          <w:sz w:val="24"/>
          <w:szCs w:val="24"/>
          <w:lang w:val="en-GB"/>
        </w:rPr>
        <w:t>(</w:t>
      </w:r>
      <w:r w:rsidR="00AE4339" w:rsidRPr="00C440CC">
        <w:rPr>
          <w:rFonts w:ascii="Arial" w:eastAsia="Calibri" w:hAnsi="Arial"/>
          <w:sz w:val="24"/>
          <w:szCs w:val="24"/>
          <w:lang w:val="en-GB"/>
        </w:rPr>
        <w:t>present t</w:t>
      </w:r>
      <w:r w:rsidR="005F63F8" w:rsidRPr="00C440CC">
        <w:rPr>
          <w:rFonts w:ascii="Arial" w:eastAsia="Calibri" w:hAnsi="Arial"/>
          <w:sz w:val="24"/>
          <w:szCs w:val="24"/>
          <w:lang w:val="en-GB"/>
        </w:rPr>
        <w:t>h</w:t>
      </w:r>
      <w:r w:rsidR="00AE4339" w:rsidRPr="00C440CC">
        <w:rPr>
          <w:rFonts w:ascii="Arial" w:eastAsia="Calibri" w:hAnsi="Arial"/>
          <w:sz w:val="24"/>
          <w:szCs w:val="24"/>
          <w:lang w:val="en-GB"/>
        </w:rPr>
        <w:t xml:space="preserve">rough </w:t>
      </w:r>
      <w:r w:rsidR="00D36794" w:rsidRPr="00C440CC">
        <w:rPr>
          <w:rFonts w:ascii="Arial" w:eastAsia="Calibri" w:hAnsi="Arial"/>
          <w:sz w:val="24"/>
          <w:szCs w:val="24"/>
          <w:lang w:val="en-GB"/>
        </w:rPr>
        <w:t xml:space="preserve">62% </w:t>
      </w:r>
      <w:r w:rsidRPr="00C440CC">
        <w:rPr>
          <w:rFonts w:ascii="Arial" w:eastAsia="Calibri" w:hAnsi="Arial"/>
          <w:sz w:val="24"/>
          <w:szCs w:val="24"/>
          <w:lang w:val="en-GB"/>
        </w:rPr>
        <w:t>of the trajectory</w:t>
      </w:r>
      <w:r w:rsidR="00AE7F5D" w:rsidRPr="00C440CC">
        <w:rPr>
          <w:rFonts w:ascii="Arial" w:eastAsia="Calibri" w:hAnsi="Arial"/>
          <w:sz w:val="24"/>
          <w:szCs w:val="24"/>
          <w:lang w:val="en-GB"/>
        </w:rPr>
        <w:t>,</w:t>
      </w:r>
      <w:r w:rsidR="00440D4C" w:rsidRPr="00C440CC">
        <w:rPr>
          <w:rFonts w:ascii="Arial" w:eastAsia="Calibri" w:hAnsi="Arial"/>
          <w:sz w:val="24"/>
          <w:szCs w:val="24"/>
          <w:lang w:val="en-GB"/>
        </w:rPr>
        <w:t xml:space="preserve"> </w:t>
      </w:r>
      <w:r w:rsidR="0019120D" w:rsidRPr="00C440CC">
        <w:rPr>
          <w:rFonts w:ascii="Arial" w:eastAsia="Calibri" w:hAnsi="Arial"/>
          <w:sz w:val="24"/>
          <w:szCs w:val="24"/>
          <w:lang w:val="en-GB"/>
        </w:rPr>
        <w:t>Supplementary</w:t>
      </w:r>
      <w:r w:rsidR="00B50EB4" w:rsidRPr="00C440CC">
        <w:rPr>
          <w:rFonts w:ascii="Arial" w:eastAsia="Calibri" w:hAnsi="Arial"/>
          <w:sz w:val="24"/>
          <w:szCs w:val="24"/>
          <w:lang w:val="en-GB"/>
        </w:rPr>
        <w:t xml:space="preserve"> </w:t>
      </w:r>
      <w:r w:rsidR="00511B95" w:rsidRPr="00C440CC">
        <w:rPr>
          <w:rFonts w:ascii="Arial" w:eastAsia="Calibri" w:hAnsi="Arial"/>
          <w:sz w:val="24"/>
          <w:szCs w:val="24"/>
          <w:lang w:val="en-GB"/>
        </w:rPr>
        <w:t>Fig. 5</w:t>
      </w:r>
      <w:r w:rsidR="00845679" w:rsidRPr="00C440CC">
        <w:rPr>
          <w:rFonts w:ascii="Arial" w:eastAsia="Calibri" w:hAnsi="Arial"/>
          <w:sz w:val="24"/>
          <w:szCs w:val="24"/>
          <w:lang w:val="en-GB"/>
        </w:rPr>
        <w:t>B</w:t>
      </w:r>
      <w:r w:rsidRPr="00C440CC">
        <w:rPr>
          <w:rFonts w:ascii="Arial" w:eastAsia="Calibri" w:hAnsi="Arial"/>
          <w:sz w:val="24"/>
          <w:szCs w:val="24"/>
          <w:lang w:val="en-GB"/>
        </w:rPr>
        <w:t>)</w:t>
      </w:r>
      <w:r w:rsidR="00AE7F5D" w:rsidRPr="00C440CC">
        <w:rPr>
          <w:rFonts w:ascii="Arial" w:eastAsia="Calibri" w:hAnsi="Arial"/>
          <w:sz w:val="24"/>
          <w:szCs w:val="24"/>
          <w:lang w:val="en-GB"/>
        </w:rPr>
        <w:t xml:space="preserve">. </w:t>
      </w:r>
      <w:r w:rsidRPr="00C440CC">
        <w:rPr>
          <w:rFonts w:ascii="Arial" w:eastAsia="Calibri" w:hAnsi="Arial"/>
          <w:sz w:val="24"/>
          <w:szCs w:val="24"/>
          <w:lang w:val="en-GB"/>
        </w:rPr>
        <w:t xml:space="preserve">Further analysis of MD simulations </w:t>
      </w:r>
      <w:r w:rsidR="00AE7F5D" w:rsidRPr="00C440CC">
        <w:rPr>
          <w:rFonts w:ascii="Arial" w:eastAsia="Calibri" w:hAnsi="Arial"/>
          <w:sz w:val="24"/>
          <w:szCs w:val="24"/>
          <w:lang w:val="en-GB"/>
        </w:rPr>
        <w:t xml:space="preserve">of all three complexes </w:t>
      </w:r>
      <w:r w:rsidR="00FD1988" w:rsidRPr="00C440CC">
        <w:rPr>
          <w:rFonts w:ascii="Arial" w:eastAsia="Calibri" w:hAnsi="Arial"/>
          <w:sz w:val="24"/>
          <w:szCs w:val="24"/>
          <w:lang w:val="en-GB"/>
        </w:rPr>
        <w:t xml:space="preserve">(SCO6735 with ADPr, dT-ADPr and dG-ADPr) </w:t>
      </w:r>
      <w:r w:rsidRPr="00C440CC">
        <w:rPr>
          <w:rFonts w:ascii="Arial" w:eastAsia="Calibri" w:hAnsi="Arial"/>
          <w:sz w:val="24"/>
          <w:szCs w:val="24"/>
          <w:lang w:val="en-GB"/>
        </w:rPr>
        <w:t xml:space="preserve">showed </w:t>
      </w:r>
      <w:r w:rsidR="00A630D7" w:rsidRPr="00C440CC">
        <w:rPr>
          <w:rFonts w:ascii="Arial" w:eastAsia="Calibri" w:hAnsi="Arial"/>
          <w:sz w:val="24"/>
          <w:szCs w:val="24"/>
          <w:lang w:val="en-GB"/>
        </w:rPr>
        <w:t xml:space="preserve">complex-specific </w:t>
      </w:r>
      <w:r w:rsidR="00D00567" w:rsidRPr="00C440CC">
        <w:rPr>
          <w:rFonts w:ascii="Arial" w:eastAsia="Calibri" w:hAnsi="Arial" w:cs="Arial"/>
          <w:sz w:val="24"/>
          <w:szCs w:val="24"/>
          <w:lang w:val="en-GB"/>
        </w:rPr>
        <w:t xml:space="preserve">differences in interactions </w:t>
      </w:r>
      <w:r w:rsidR="00A630D7" w:rsidRPr="00C440CC">
        <w:rPr>
          <w:rFonts w:ascii="Arial" w:eastAsia="Calibri" w:hAnsi="Arial" w:cs="Arial"/>
          <w:sz w:val="24"/>
          <w:szCs w:val="24"/>
          <w:lang w:val="en-GB"/>
        </w:rPr>
        <w:t>between</w:t>
      </w:r>
      <w:r w:rsidR="00D00567" w:rsidRPr="00C440CC">
        <w:rPr>
          <w:rFonts w:ascii="Arial" w:eastAsia="Calibri" w:hAnsi="Arial" w:cs="Arial"/>
          <w:sz w:val="24"/>
          <w:szCs w:val="24"/>
          <w:lang w:val="en-GB"/>
        </w:rPr>
        <w:t xml:space="preserve"> Gln85</w:t>
      </w:r>
      <w:r w:rsidR="00A630D7" w:rsidRPr="00C440CC">
        <w:rPr>
          <w:rFonts w:ascii="Arial" w:eastAsia="Calibri" w:hAnsi="Arial" w:cs="Arial"/>
          <w:sz w:val="24"/>
          <w:szCs w:val="24"/>
          <w:lang w:val="en-GB"/>
        </w:rPr>
        <w:t>, the respective ligand</w:t>
      </w:r>
      <w:r w:rsidR="00D00567" w:rsidRPr="00C440CC">
        <w:rPr>
          <w:rFonts w:ascii="Arial" w:eastAsia="Calibri" w:hAnsi="Arial" w:cs="Arial"/>
          <w:sz w:val="24"/>
          <w:szCs w:val="24"/>
          <w:lang w:val="en-GB"/>
        </w:rPr>
        <w:t xml:space="preserve"> </w:t>
      </w:r>
      <w:r w:rsidR="00A630D7" w:rsidRPr="00C440CC">
        <w:rPr>
          <w:rFonts w:ascii="Arial" w:eastAsia="Calibri" w:hAnsi="Arial"/>
          <w:sz w:val="24"/>
          <w:szCs w:val="24"/>
          <w:lang w:val="en-GB"/>
        </w:rPr>
        <w:t>and</w:t>
      </w:r>
      <w:r w:rsidR="00AE7F5D" w:rsidRPr="00C440CC">
        <w:rPr>
          <w:rFonts w:ascii="Arial" w:eastAsia="Calibri" w:hAnsi="Arial"/>
          <w:sz w:val="24"/>
          <w:szCs w:val="24"/>
          <w:lang w:val="en-GB"/>
        </w:rPr>
        <w:t xml:space="preserve"> differe</w:t>
      </w:r>
      <w:r w:rsidR="001E2FFA" w:rsidRPr="00C440CC">
        <w:rPr>
          <w:rFonts w:ascii="Arial" w:eastAsia="Calibri" w:hAnsi="Arial"/>
          <w:sz w:val="24"/>
          <w:szCs w:val="24"/>
          <w:lang w:val="en-GB"/>
        </w:rPr>
        <w:t>nt neighbouring residues (Fig.</w:t>
      </w:r>
      <w:r w:rsidR="00AE7F5D" w:rsidRPr="00C440CC">
        <w:rPr>
          <w:rFonts w:ascii="Arial" w:eastAsia="Calibri" w:hAnsi="Arial"/>
          <w:sz w:val="24"/>
          <w:szCs w:val="24"/>
          <w:lang w:val="en-GB"/>
        </w:rPr>
        <w:t xml:space="preserve"> 3B).</w:t>
      </w:r>
      <w:r w:rsidR="003D08D4" w:rsidRPr="00C440CC">
        <w:rPr>
          <w:rFonts w:ascii="Arial" w:eastAsia="Calibri" w:hAnsi="Arial"/>
          <w:sz w:val="24"/>
          <w:szCs w:val="24"/>
          <w:lang w:val="en-GB"/>
        </w:rPr>
        <w:t xml:space="preserve"> For example, distal ribose of non-cognate substrate is positioned far away from the G</w:t>
      </w:r>
      <w:r w:rsidR="00511B95" w:rsidRPr="00C440CC">
        <w:rPr>
          <w:rFonts w:ascii="Arial" w:eastAsia="Calibri" w:hAnsi="Arial"/>
          <w:sz w:val="24"/>
          <w:szCs w:val="24"/>
          <w:lang w:val="en-GB"/>
        </w:rPr>
        <w:t>ln85 (Supplementary Fig. 5</w:t>
      </w:r>
      <w:r w:rsidR="00310DCC" w:rsidRPr="00C440CC">
        <w:rPr>
          <w:rFonts w:ascii="Arial" w:eastAsia="Calibri" w:hAnsi="Arial"/>
          <w:sz w:val="24"/>
          <w:szCs w:val="24"/>
          <w:lang w:val="en-GB"/>
        </w:rPr>
        <w:t>B), which a</w:t>
      </w:r>
      <w:r w:rsidR="003D08D4" w:rsidRPr="00C440CC">
        <w:rPr>
          <w:rFonts w:ascii="Arial" w:eastAsia="Calibri" w:hAnsi="Arial"/>
          <w:sz w:val="24"/>
          <w:szCs w:val="24"/>
          <w:lang w:val="en-GB"/>
        </w:rPr>
        <w:t>dopts a different rotamer (Fig. 3B).</w:t>
      </w:r>
      <w:r w:rsidR="00AE7F5D" w:rsidRPr="00C440CC">
        <w:rPr>
          <w:rFonts w:ascii="Arial" w:eastAsia="Calibri" w:hAnsi="Arial"/>
          <w:sz w:val="24"/>
          <w:szCs w:val="24"/>
          <w:lang w:val="en-GB"/>
        </w:rPr>
        <w:t xml:space="preserve"> In complex with dT-ADPr Gln85 is carefully positioned by stabile H-bonds with </w:t>
      </w:r>
      <w:r w:rsidR="00845679" w:rsidRPr="00C440CC">
        <w:rPr>
          <w:rFonts w:ascii="Arial" w:eastAsia="Calibri" w:hAnsi="Arial"/>
          <w:sz w:val="24"/>
          <w:szCs w:val="24"/>
          <w:lang w:val="en-GB"/>
        </w:rPr>
        <w:t>G</w:t>
      </w:r>
      <w:r w:rsidR="00184E8C" w:rsidRPr="00C440CC">
        <w:rPr>
          <w:rFonts w:ascii="Arial" w:eastAsia="Calibri" w:hAnsi="Arial"/>
          <w:sz w:val="24"/>
          <w:szCs w:val="24"/>
          <w:lang w:val="en-GB"/>
        </w:rPr>
        <w:t>ly</w:t>
      </w:r>
      <w:r w:rsidR="00845679" w:rsidRPr="00C440CC">
        <w:rPr>
          <w:rFonts w:ascii="Arial" w:eastAsia="Calibri" w:hAnsi="Arial"/>
          <w:sz w:val="24"/>
          <w:szCs w:val="24"/>
          <w:lang w:val="en-GB"/>
        </w:rPr>
        <w:t>87</w:t>
      </w:r>
      <w:r w:rsidR="00D00567" w:rsidRPr="00C440CC">
        <w:rPr>
          <w:rFonts w:ascii="Arial" w:eastAsia="Calibri" w:hAnsi="Arial"/>
          <w:sz w:val="24"/>
          <w:szCs w:val="24"/>
          <w:lang w:val="en-GB"/>
        </w:rPr>
        <w:t xml:space="preserve"> </w:t>
      </w:r>
      <w:r w:rsidR="0011431C" w:rsidRPr="00C440CC">
        <w:rPr>
          <w:rFonts w:ascii="Arial" w:eastAsia="Calibri" w:hAnsi="Arial"/>
          <w:sz w:val="24"/>
          <w:szCs w:val="24"/>
          <w:lang w:val="en-GB"/>
        </w:rPr>
        <w:t xml:space="preserve">and </w:t>
      </w:r>
      <w:r w:rsidR="00184E8C" w:rsidRPr="00C440CC">
        <w:rPr>
          <w:rFonts w:ascii="Arial" w:eastAsia="Calibri" w:hAnsi="Arial"/>
          <w:sz w:val="24"/>
          <w:szCs w:val="24"/>
          <w:lang w:val="en-GB"/>
        </w:rPr>
        <w:t xml:space="preserve">Asn27 </w:t>
      </w:r>
      <w:r w:rsidR="0011431C" w:rsidRPr="00C440CC">
        <w:rPr>
          <w:rFonts w:ascii="Arial" w:eastAsia="Calibri" w:hAnsi="Arial" w:cs="Arial"/>
          <w:sz w:val="24"/>
          <w:szCs w:val="24"/>
          <w:lang w:val="en-GB"/>
        </w:rPr>
        <w:t>which is further stabilised by L</w:t>
      </w:r>
      <w:r w:rsidR="00184E8C" w:rsidRPr="00C440CC">
        <w:rPr>
          <w:rFonts w:ascii="Arial" w:eastAsia="Calibri" w:hAnsi="Arial" w:cs="Arial"/>
          <w:sz w:val="24"/>
          <w:szCs w:val="24"/>
          <w:lang w:val="en-GB"/>
        </w:rPr>
        <w:t>eu</w:t>
      </w:r>
      <w:r w:rsidR="0011431C" w:rsidRPr="00C440CC">
        <w:rPr>
          <w:rFonts w:ascii="Arial" w:eastAsia="Calibri" w:hAnsi="Arial" w:cs="Arial"/>
          <w:sz w:val="24"/>
          <w:szCs w:val="24"/>
          <w:lang w:val="en-GB"/>
        </w:rPr>
        <w:t>29. In th</w:t>
      </w:r>
      <w:r w:rsidR="00440D4C" w:rsidRPr="00C440CC">
        <w:rPr>
          <w:rFonts w:ascii="Arial" w:eastAsia="Calibri" w:hAnsi="Arial" w:cs="Arial"/>
          <w:sz w:val="24"/>
          <w:szCs w:val="24"/>
          <w:lang w:val="en-GB"/>
        </w:rPr>
        <w:t xml:space="preserve">is </w:t>
      </w:r>
      <w:r w:rsidR="00AE4339" w:rsidRPr="00C440CC">
        <w:rPr>
          <w:rFonts w:ascii="Arial" w:eastAsia="Calibri" w:hAnsi="Arial" w:cs="Arial"/>
          <w:sz w:val="24"/>
          <w:szCs w:val="24"/>
          <w:lang w:val="en-GB"/>
        </w:rPr>
        <w:t>position</w:t>
      </w:r>
      <w:r w:rsidR="00AD2195" w:rsidRPr="00C440CC">
        <w:rPr>
          <w:rFonts w:ascii="Arial" w:eastAsia="Calibri" w:hAnsi="Arial" w:cs="Arial"/>
          <w:sz w:val="24"/>
          <w:szCs w:val="24"/>
          <w:lang w:val="en-GB"/>
        </w:rPr>
        <w:t>,</w:t>
      </w:r>
      <w:r w:rsidR="00440D4C" w:rsidRPr="00C440CC">
        <w:rPr>
          <w:rFonts w:ascii="Arial" w:eastAsia="Calibri" w:hAnsi="Arial" w:cs="Arial"/>
          <w:sz w:val="24"/>
          <w:szCs w:val="24"/>
          <w:lang w:val="en-GB"/>
        </w:rPr>
        <w:t xml:space="preserve"> Gln</w:t>
      </w:r>
      <w:r w:rsidR="0011431C" w:rsidRPr="00C440CC">
        <w:rPr>
          <w:rFonts w:ascii="Arial" w:eastAsia="Calibri" w:hAnsi="Arial" w:cs="Arial"/>
          <w:sz w:val="24"/>
          <w:szCs w:val="24"/>
          <w:lang w:val="en-GB"/>
        </w:rPr>
        <w:t xml:space="preserve">85 can make </w:t>
      </w:r>
      <w:r w:rsidR="00AD2195" w:rsidRPr="00C440CC">
        <w:rPr>
          <w:rFonts w:ascii="Arial" w:eastAsia="Calibri" w:hAnsi="Arial" w:cs="Arial"/>
          <w:sz w:val="24"/>
          <w:szCs w:val="24"/>
          <w:lang w:val="en-GB"/>
        </w:rPr>
        <w:t xml:space="preserve">a </w:t>
      </w:r>
      <w:r w:rsidR="0011431C" w:rsidRPr="00C440CC">
        <w:rPr>
          <w:rFonts w:ascii="Arial" w:eastAsia="Calibri" w:hAnsi="Arial" w:cs="Arial"/>
          <w:sz w:val="24"/>
          <w:szCs w:val="24"/>
          <w:lang w:val="en-GB"/>
        </w:rPr>
        <w:t xml:space="preserve">stabile interaction with </w:t>
      </w:r>
      <w:r w:rsidR="00AD2195" w:rsidRPr="00C440CC">
        <w:rPr>
          <w:rFonts w:ascii="Arial" w:eastAsia="Calibri" w:hAnsi="Arial" w:cs="Arial"/>
          <w:sz w:val="24"/>
          <w:szCs w:val="24"/>
          <w:lang w:val="en-GB"/>
        </w:rPr>
        <w:t xml:space="preserve">the </w:t>
      </w:r>
      <w:r w:rsidR="0011431C" w:rsidRPr="00C440CC">
        <w:rPr>
          <w:rFonts w:ascii="Arial" w:eastAsia="Calibri" w:hAnsi="Arial" w:cs="Arial"/>
          <w:sz w:val="24"/>
          <w:szCs w:val="24"/>
          <w:lang w:val="en-GB"/>
        </w:rPr>
        <w:t>in-ring oxyg</w:t>
      </w:r>
      <w:r w:rsidR="00D34AA6" w:rsidRPr="00C440CC">
        <w:rPr>
          <w:rFonts w:ascii="Arial" w:eastAsia="Calibri" w:hAnsi="Arial" w:cs="Arial"/>
          <w:sz w:val="24"/>
          <w:szCs w:val="24"/>
          <w:lang w:val="en-GB"/>
        </w:rPr>
        <w:t>en atom of distal ribose (</w:t>
      </w:r>
      <w:r w:rsidR="003D08D4" w:rsidRPr="00C440CC">
        <w:rPr>
          <w:rFonts w:ascii="Arial" w:eastAsia="Calibri" w:hAnsi="Arial" w:cs="Arial"/>
          <w:sz w:val="24"/>
          <w:szCs w:val="24"/>
          <w:lang w:val="en-GB"/>
        </w:rPr>
        <w:t>Fig. 3B</w:t>
      </w:r>
      <w:r w:rsidR="0011431C" w:rsidRPr="00C440CC">
        <w:rPr>
          <w:rFonts w:ascii="Arial" w:eastAsia="Calibri" w:hAnsi="Arial" w:cs="Arial"/>
          <w:sz w:val="24"/>
          <w:szCs w:val="24"/>
          <w:lang w:val="en-GB"/>
        </w:rPr>
        <w:t xml:space="preserve">). </w:t>
      </w:r>
      <w:r w:rsidR="00D17931" w:rsidRPr="00C440CC">
        <w:rPr>
          <w:rFonts w:ascii="Arial" w:eastAsia="Calibri" w:hAnsi="Arial" w:cs="Arial"/>
          <w:sz w:val="24"/>
          <w:szCs w:val="24"/>
          <w:lang w:val="en-GB"/>
        </w:rPr>
        <w:t xml:space="preserve">In the case of </w:t>
      </w:r>
      <w:r w:rsidR="00AD2195" w:rsidRPr="00C440CC">
        <w:rPr>
          <w:rFonts w:ascii="Arial" w:eastAsia="Calibri" w:hAnsi="Arial" w:cs="Arial"/>
          <w:sz w:val="24"/>
          <w:szCs w:val="24"/>
          <w:lang w:val="en-GB"/>
        </w:rPr>
        <w:t xml:space="preserve">the </w:t>
      </w:r>
      <w:r w:rsidR="00AE4339" w:rsidRPr="00C440CC">
        <w:rPr>
          <w:rFonts w:ascii="Arial" w:eastAsia="Calibri" w:hAnsi="Arial" w:cs="Arial"/>
          <w:sz w:val="24"/>
          <w:szCs w:val="24"/>
          <w:lang w:val="en-GB"/>
        </w:rPr>
        <w:t>dG-</w:t>
      </w:r>
      <w:r w:rsidR="00D17931" w:rsidRPr="00C440CC">
        <w:rPr>
          <w:rFonts w:ascii="Arial" w:eastAsia="Calibri" w:hAnsi="Arial" w:cs="Arial"/>
          <w:sz w:val="24"/>
          <w:szCs w:val="24"/>
          <w:lang w:val="en-GB"/>
        </w:rPr>
        <w:t xml:space="preserve">ADPr substrate, </w:t>
      </w:r>
      <w:r w:rsidR="00D17931" w:rsidRPr="00C440CC">
        <w:rPr>
          <w:rFonts w:ascii="Arial" w:eastAsia="Calibri" w:hAnsi="Arial" w:cs="Arial"/>
          <w:sz w:val="24"/>
          <w:szCs w:val="24"/>
          <w:lang w:val="en-GB"/>
        </w:rPr>
        <w:lastRenderedPageBreak/>
        <w:t>Gln85 i</w:t>
      </w:r>
      <w:r w:rsidR="006156E7" w:rsidRPr="00C440CC">
        <w:rPr>
          <w:rFonts w:ascii="Arial" w:eastAsia="Calibri" w:hAnsi="Arial" w:cs="Arial"/>
          <w:sz w:val="24"/>
          <w:szCs w:val="24"/>
          <w:lang w:val="en-GB"/>
        </w:rPr>
        <w:t>s</w:t>
      </w:r>
      <w:r w:rsidR="00B50EB4" w:rsidRPr="00C440CC">
        <w:rPr>
          <w:rFonts w:ascii="Arial" w:eastAsia="Calibri" w:hAnsi="Arial" w:cs="Arial"/>
          <w:sz w:val="24"/>
          <w:szCs w:val="24"/>
          <w:lang w:val="en-GB"/>
        </w:rPr>
        <w:t xml:space="preserve"> less buried in the active</w:t>
      </w:r>
      <w:r w:rsidR="00D17931" w:rsidRPr="00C440CC">
        <w:rPr>
          <w:rFonts w:ascii="Arial" w:eastAsia="Calibri" w:hAnsi="Arial" w:cs="Arial"/>
          <w:sz w:val="24"/>
          <w:szCs w:val="24"/>
          <w:lang w:val="en-GB"/>
        </w:rPr>
        <w:t xml:space="preserve"> site and makes </w:t>
      </w:r>
      <w:r w:rsidR="00AD2195" w:rsidRPr="00C440CC">
        <w:rPr>
          <w:rFonts w:ascii="Arial" w:eastAsia="Calibri" w:hAnsi="Arial" w:cs="Arial"/>
          <w:sz w:val="24"/>
          <w:szCs w:val="24"/>
          <w:lang w:val="en-GB"/>
        </w:rPr>
        <w:t xml:space="preserve">a </w:t>
      </w:r>
      <w:r w:rsidR="00D17931" w:rsidRPr="00C440CC">
        <w:rPr>
          <w:rFonts w:ascii="Arial" w:eastAsia="Calibri" w:hAnsi="Arial" w:cs="Arial"/>
          <w:sz w:val="24"/>
          <w:szCs w:val="24"/>
          <w:lang w:val="en-GB"/>
        </w:rPr>
        <w:t>stable H-bond with Gly87</w:t>
      </w:r>
      <w:r w:rsidR="0011431C" w:rsidRPr="00C440CC">
        <w:rPr>
          <w:rFonts w:ascii="Arial" w:eastAsia="Calibri" w:hAnsi="Arial" w:cs="Arial"/>
          <w:sz w:val="24"/>
          <w:szCs w:val="24"/>
          <w:lang w:val="en-GB"/>
        </w:rPr>
        <w:t xml:space="preserve"> which locks it in </w:t>
      </w:r>
      <w:r w:rsidR="00AD2195" w:rsidRPr="00C440CC">
        <w:rPr>
          <w:rFonts w:ascii="Arial" w:eastAsia="Calibri" w:hAnsi="Arial" w:cs="Arial"/>
          <w:sz w:val="24"/>
          <w:szCs w:val="24"/>
          <w:lang w:val="en-GB"/>
        </w:rPr>
        <w:t xml:space="preserve">a </w:t>
      </w:r>
      <w:r w:rsidR="0011431C" w:rsidRPr="00C440CC">
        <w:rPr>
          <w:rFonts w:ascii="Arial" w:eastAsia="Calibri" w:hAnsi="Arial" w:cs="Arial"/>
          <w:sz w:val="24"/>
          <w:szCs w:val="24"/>
          <w:lang w:val="en-GB"/>
        </w:rPr>
        <w:t>different rotamer</w:t>
      </w:r>
      <w:r w:rsidR="00D17931" w:rsidRPr="00C440CC">
        <w:rPr>
          <w:rFonts w:ascii="Arial" w:eastAsia="Calibri" w:hAnsi="Arial" w:cs="Arial"/>
          <w:sz w:val="24"/>
          <w:szCs w:val="24"/>
          <w:lang w:val="en-GB"/>
        </w:rPr>
        <w:t xml:space="preserve"> (Fig</w:t>
      </w:r>
      <w:r w:rsidR="00D34AA6" w:rsidRPr="00C440CC">
        <w:rPr>
          <w:rFonts w:ascii="Arial" w:eastAsia="Calibri" w:hAnsi="Arial" w:cs="Arial"/>
          <w:sz w:val="24"/>
          <w:szCs w:val="24"/>
          <w:lang w:val="en-GB"/>
        </w:rPr>
        <w:t>.</w:t>
      </w:r>
      <w:r w:rsidR="00D17931" w:rsidRPr="00C440CC">
        <w:rPr>
          <w:rFonts w:ascii="Arial" w:eastAsia="Calibri" w:hAnsi="Arial" w:cs="Arial"/>
          <w:sz w:val="24"/>
          <w:szCs w:val="24"/>
          <w:lang w:val="en-GB"/>
        </w:rPr>
        <w:t xml:space="preserve"> </w:t>
      </w:r>
      <w:r w:rsidR="0011431C" w:rsidRPr="00C440CC">
        <w:rPr>
          <w:rFonts w:ascii="Arial" w:eastAsia="Calibri" w:hAnsi="Arial" w:cs="Arial"/>
          <w:sz w:val="24"/>
          <w:szCs w:val="24"/>
          <w:lang w:val="en-GB"/>
        </w:rPr>
        <w:t>3B</w:t>
      </w:r>
      <w:r w:rsidR="00F6211D" w:rsidRPr="00C440CC">
        <w:rPr>
          <w:rFonts w:ascii="Arial" w:eastAsia="Calibri" w:hAnsi="Arial" w:cs="Arial"/>
          <w:sz w:val="24"/>
          <w:szCs w:val="24"/>
          <w:lang w:val="en-GB"/>
        </w:rPr>
        <w:t>).</w:t>
      </w:r>
    </w:p>
    <w:p w14:paraId="64137B32" w14:textId="27C75A37" w:rsidR="00B50EB4" w:rsidRPr="00C440CC" w:rsidRDefault="00D34AA6" w:rsidP="00CA71C2">
      <w:pPr>
        <w:spacing w:line="240" w:lineRule="auto"/>
        <w:jc w:val="both"/>
        <w:rPr>
          <w:rFonts w:ascii="Arial" w:eastAsia="Calibri" w:hAnsi="Arial"/>
          <w:sz w:val="24"/>
          <w:szCs w:val="24"/>
          <w:lang w:val="en-GB"/>
        </w:rPr>
      </w:pPr>
      <w:r w:rsidRPr="00C440CC">
        <w:rPr>
          <w:rFonts w:ascii="Arial" w:eastAsia="Calibri" w:hAnsi="Arial" w:cs="Arial"/>
          <w:sz w:val="24"/>
          <w:szCs w:val="24"/>
          <w:lang w:val="en-GB"/>
        </w:rPr>
        <w:t>To further ins</w:t>
      </w:r>
      <w:r w:rsidR="009571AE" w:rsidRPr="00C440CC">
        <w:rPr>
          <w:rFonts w:ascii="Arial" w:eastAsia="Calibri" w:hAnsi="Arial" w:cs="Arial"/>
          <w:sz w:val="24"/>
          <w:szCs w:val="24"/>
          <w:lang w:val="en-GB"/>
        </w:rPr>
        <w:t>pect the importance of</w:t>
      </w:r>
      <w:r w:rsidR="006C6DE2" w:rsidRPr="00C440CC">
        <w:rPr>
          <w:rFonts w:ascii="Arial" w:eastAsia="Calibri" w:hAnsi="Arial" w:cs="Arial"/>
          <w:sz w:val="24"/>
          <w:szCs w:val="24"/>
          <w:lang w:val="en-GB"/>
        </w:rPr>
        <w:t xml:space="preserve"> stabilisation of Gln85 by Asn</w:t>
      </w:r>
      <w:r w:rsidR="009571AE" w:rsidRPr="00C440CC">
        <w:rPr>
          <w:rFonts w:ascii="Arial" w:eastAsia="Calibri" w:hAnsi="Arial" w:cs="Arial"/>
          <w:sz w:val="24"/>
          <w:szCs w:val="24"/>
          <w:lang w:val="en-GB"/>
        </w:rPr>
        <w:t>27</w:t>
      </w:r>
      <w:r w:rsidR="0011431C" w:rsidRPr="00C440CC">
        <w:rPr>
          <w:rFonts w:ascii="Arial" w:eastAsia="Calibri" w:hAnsi="Arial" w:cs="Arial"/>
          <w:sz w:val="24"/>
          <w:szCs w:val="24"/>
          <w:lang w:val="en-GB"/>
        </w:rPr>
        <w:t xml:space="preserve"> in complex with dT-ADPr,</w:t>
      </w:r>
      <w:r w:rsidR="009571AE" w:rsidRPr="00C440CC">
        <w:rPr>
          <w:rFonts w:ascii="Arial" w:eastAsia="Calibri" w:hAnsi="Arial" w:cs="Arial"/>
          <w:sz w:val="24"/>
          <w:szCs w:val="24"/>
          <w:lang w:val="en-GB"/>
        </w:rPr>
        <w:t xml:space="preserve"> we decided to mutate </w:t>
      </w:r>
      <w:r w:rsidR="006C6DE2" w:rsidRPr="00C440CC">
        <w:rPr>
          <w:rFonts w:ascii="Arial" w:eastAsia="Calibri" w:hAnsi="Arial" w:cs="Arial"/>
          <w:sz w:val="24"/>
          <w:szCs w:val="24"/>
          <w:lang w:val="en-GB"/>
        </w:rPr>
        <w:t>Asn27 into</w:t>
      </w:r>
      <w:r w:rsidR="009571AE" w:rsidRPr="00C440CC">
        <w:rPr>
          <w:rFonts w:ascii="Arial" w:eastAsia="Calibri" w:hAnsi="Arial" w:cs="Arial"/>
          <w:sz w:val="24"/>
          <w:szCs w:val="24"/>
          <w:lang w:val="en-GB"/>
        </w:rPr>
        <w:t xml:space="preserve"> serine</w:t>
      </w:r>
      <w:r w:rsidR="006C6DE2" w:rsidRPr="00C440CC">
        <w:rPr>
          <w:rFonts w:ascii="Arial" w:eastAsia="Calibri" w:hAnsi="Arial" w:cs="Arial"/>
          <w:sz w:val="24"/>
          <w:szCs w:val="24"/>
          <w:lang w:val="en-GB"/>
        </w:rPr>
        <w:t xml:space="preserve"> (which would make it an equivalent of </w:t>
      </w:r>
      <w:r w:rsidR="00A630D7" w:rsidRPr="00C440CC">
        <w:rPr>
          <w:rFonts w:ascii="Arial" w:eastAsia="Calibri" w:hAnsi="Arial" w:cs="Arial"/>
          <w:sz w:val="24"/>
          <w:szCs w:val="24"/>
          <w:lang w:val="en-GB"/>
        </w:rPr>
        <w:t>Ser26 in</w:t>
      </w:r>
      <w:r w:rsidR="007E4B35" w:rsidRPr="00C440CC">
        <w:rPr>
          <w:rFonts w:ascii="Arial" w:eastAsia="Calibri" w:hAnsi="Arial" w:cs="Arial"/>
          <w:sz w:val="24"/>
          <w:szCs w:val="24"/>
          <w:lang w:val="en-GB"/>
        </w:rPr>
        <w:t xml:space="preserve"> TARG1</w:t>
      </w:r>
      <w:r w:rsidR="006156E7" w:rsidRPr="00C440CC">
        <w:rPr>
          <w:rFonts w:ascii="Arial" w:eastAsia="Calibri" w:hAnsi="Arial" w:cs="Arial"/>
          <w:sz w:val="24"/>
          <w:szCs w:val="24"/>
          <w:lang w:val="en-GB"/>
        </w:rPr>
        <w:t>, Fig. 1B</w:t>
      </w:r>
      <w:r w:rsidR="006C6DE2" w:rsidRPr="00C440CC">
        <w:rPr>
          <w:rFonts w:ascii="Arial" w:eastAsia="Calibri" w:hAnsi="Arial" w:cs="Arial"/>
          <w:sz w:val="24"/>
          <w:szCs w:val="24"/>
          <w:lang w:val="en-GB"/>
        </w:rPr>
        <w:t>)</w:t>
      </w:r>
      <w:r w:rsidR="009571AE" w:rsidRPr="00C440CC">
        <w:rPr>
          <w:rFonts w:ascii="Arial" w:eastAsia="Calibri" w:hAnsi="Arial" w:cs="Arial"/>
          <w:sz w:val="24"/>
          <w:szCs w:val="24"/>
          <w:lang w:val="en-GB"/>
        </w:rPr>
        <w:t xml:space="preserve">. This </w:t>
      </w:r>
      <w:r w:rsidR="009571AE" w:rsidRPr="00C440CC">
        <w:rPr>
          <w:rFonts w:ascii="Arial" w:eastAsia="Calibri" w:hAnsi="Arial"/>
          <w:sz w:val="24"/>
          <w:szCs w:val="24"/>
          <w:lang w:val="en-GB"/>
        </w:rPr>
        <w:t xml:space="preserve">mutation was intended to </w:t>
      </w:r>
      <w:r w:rsidR="006156E7" w:rsidRPr="00C440CC">
        <w:rPr>
          <w:rFonts w:ascii="Arial" w:eastAsia="Calibri" w:hAnsi="Arial"/>
          <w:sz w:val="24"/>
          <w:szCs w:val="24"/>
          <w:lang w:val="en-GB"/>
        </w:rPr>
        <w:t xml:space="preserve">remove </w:t>
      </w:r>
      <w:r w:rsidR="00D57802" w:rsidRPr="00C440CC">
        <w:rPr>
          <w:rFonts w:ascii="Arial" w:eastAsia="Calibri" w:hAnsi="Arial"/>
          <w:sz w:val="24"/>
          <w:szCs w:val="24"/>
          <w:lang w:val="en-GB"/>
        </w:rPr>
        <w:t xml:space="preserve">the </w:t>
      </w:r>
      <w:r w:rsidR="006156E7" w:rsidRPr="00C440CC">
        <w:rPr>
          <w:rFonts w:ascii="Arial" w:eastAsia="Calibri" w:hAnsi="Arial"/>
          <w:sz w:val="24"/>
          <w:szCs w:val="24"/>
          <w:lang w:val="en-GB"/>
        </w:rPr>
        <w:t xml:space="preserve">H-bond </w:t>
      </w:r>
      <w:r w:rsidR="00D57802" w:rsidRPr="00C440CC">
        <w:rPr>
          <w:rFonts w:ascii="Arial" w:eastAsia="Calibri" w:hAnsi="Arial"/>
          <w:sz w:val="24"/>
          <w:szCs w:val="24"/>
          <w:lang w:val="en-GB"/>
        </w:rPr>
        <w:t>to</w:t>
      </w:r>
      <w:r w:rsidR="00AE4339" w:rsidRPr="00C440CC">
        <w:rPr>
          <w:rFonts w:ascii="Arial" w:eastAsia="Calibri" w:hAnsi="Arial"/>
          <w:sz w:val="24"/>
          <w:szCs w:val="24"/>
          <w:lang w:val="en-GB"/>
        </w:rPr>
        <w:t xml:space="preserve"> Gln85 and </w:t>
      </w:r>
      <w:r w:rsidR="009571AE" w:rsidRPr="00C440CC">
        <w:rPr>
          <w:rFonts w:ascii="Arial" w:eastAsia="Calibri" w:hAnsi="Arial"/>
          <w:sz w:val="24"/>
          <w:szCs w:val="24"/>
          <w:lang w:val="en-GB"/>
        </w:rPr>
        <w:t xml:space="preserve">make </w:t>
      </w:r>
      <w:r w:rsidR="00AE4339" w:rsidRPr="00C440CC">
        <w:rPr>
          <w:rFonts w:ascii="Arial" w:eastAsia="Calibri" w:hAnsi="Arial"/>
          <w:sz w:val="24"/>
          <w:szCs w:val="24"/>
          <w:lang w:val="en-GB"/>
        </w:rPr>
        <w:t>it</w:t>
      </w:r>
      <w:r w:rsidR="009571AE" w:rsidRPr="00C440CC">
        <w:rPr>
          <w:rFonts w:ascii="Arial" w:eastAsia="Calibri" w:hAnsi="Arial"/>
          <w:sz w:val="24"/>
          <w:szCs w:val="24"/>
          <w:lang w:val="en-GB"/>
        </w:rPr>
        <w:t xml:space="preserve"> more flexible.</w:t>
      </w:r>
      <w:r w:rsidR="006C6DE2" w:rsidRPr="00C440CC">
        <w:rPr>
          <w:rFonts w:ascii="Arial" w:eastAsia="Calibri" w:hAnsi="Arial"/>
          <w:sz w:val="24"/>
          <w:szCs w:val="24"/>
          <w:lang w:val="en-GB"/>
        </w:rPr>
        <w:t xml:space="preserve"> </w:t>
      </w:r>
      <w:r w:rsidR="009571AE" w:rsidRPr="00C440CC">
        <w:rPr>
          <w:rFonts w:ascii="Arial" w:eastAsia="Calibri" w:hAnsi="Arial"/>
          <w:sz w:val="24"/>
          <w:szCs w:val="24"/>
          <w:lang w:val="en-GB"/>
        </w:rPr>
        <w:t>The SCO6735 N27S mutant showed a</w:t>
      </w:r>
      <w:r w:rsidR="000D6D01" w:rsidRPr="00C440CC">
        <w:rPr>
          <w:rFonts w:ascii="Arial" w:eastAsia="Calibri" w:hAnsi="Arial"/>
          <w:sz w:val="24"/>
          <w:szCs w:val="24"/>
          <w:lang w:val="en-GB"/>
        </w:rPr>
        <w:t>n</w:t>
      </w:r>
      <w:r w:rsidR="00B35DFA" w:rsidRPr="00C440CC">
        <w:rPr>
          <w:rFonts w:ascii="Arial" w:eastAsia="Calibri" w:hAnsi="Arial"/>
          <w:sz w:val="24"/>
          <w:szCs w:val="24"/>
          <w:lang w:val="en-GB"/>
        </w:rPr>
        <w:t xml:space="preserve"> almost</w:t>
      </w:r>
      <w:r w:rsidR="006156E7" w:rsidRPr="00C440CC">
        <w:rPr>
          <w:rFonts w:ascii="Arial" w:eastAsia="Calibri" w:hAnsi="Arial"/>
          <w:sz w:val="24"/>
          <w:szCs w:val="24"/>
          <w:lang w:val="en-GB"/>
        </w:rPr>
        <w:t xml:space="preserve"> complete loss of a</w:t>
      </w:r>
      <w:r w:rsidR="009571AE" w:rsidRPr="00C440CC">
        <w:rPr>
          <w:rFonts w:ascii="Arial" w:eastAsia="Calibri" w:hAnsi="Arial"/>
          <w:sz w:val="24"/>
          <w:szCs w:val="24"/>
          <w:lang w:val="en-GB"/>
        </w:rPr>
        <w:t>ctivity (Fig. 4A, lane 5), while the overall protein structure was conserved (Fig. 4</w:t>
      </w:r>
      <w:r w:rsidR="00450D8D">
        <w:rPr>
          <w:rFonts w:ascii="Arial" w:eastAsia="Calibri" w:hAnsi="Arial"/>
          <w:sz w:val="24"/>
          <w:szCs w:val="24"/>
          <w:lang w:val="en-GB"/>
        </w:rPr>
        <w:t>B</w:t>
      </w:r>
      <w:r w:rsidR="009571AE" w:rsidRPr="00C440CC">
        <w:rPr>
          <w:rFonts w:ascii="Arial" w:eastAsia="Calibri" w:hAnsi="Arial"/>
          <w:sz w:val="24"/>
          <w:szCs w:val="24"/>
          <w:lang w:val="en-GB"/>
        </w:rPr>
        <w:t>, purple line).</w:t>
      </w:r>
      <w:r w:rsidR="00B50EB4" w:rsidRPr="00C440CC">
        <w:rPr>
          <w:rFonts w:ascii="Arial" w:eastAsia="Calibri" w:hAnsi="Arial" w:cs="Arial"/>
          <w:sz w:val="24"/>
          <w:szCs w:val="24"/>
          <w:lang w:val="en-GB"/>
        </w:rPr>
        <w:t xml:space="preserve"> </w:t>
      </w:r>
      <w:r w:rsidR="006156E7" w:rsidRPr="00C440CC">
        <w:rPr>
          <w:rFonts w:ascii="Arial" w:eastAsia="Calibri" w:hAnsi="Arial"/>
          <w:sz w:val="24"/>
          <w:szCs w:val="24"/>
          <w:lang w:val="en-GB"/>
        </w:rPr>
        <w:t>This result implies</w:t>
      </w:r>
      <w:r w:rsidRPr="00C440CC">
        <w:rPr>
          <w:rFonts w:ascii="Arial" w:eastAsia="Calibri" w:hAnsi="Arial"/>
          <w:sz w:val="24"/>
          <w:szCs w:val="24"/>
          <w:lang w:val="en-GB"/>
        </w:rPr>
        <w:t xml:space="preserve"> that Asn</w:t>
      </w:r>
      <w:r w:rsidR="00584A51" w:rsidRPr="00C440CC">
        <w:rPr>
          <w:rFonts w:ascii="Arial" w:eastAsia="Calibri" w:hAnsi="Arial"/>
          <w:sz w:val="24"/>
          <w:szCs w:val="24"/>
          <w:lang w:val="en-GB"/>
        </w:rPr>
        <w:t xml:space="preserve">27 </w:t>
      </w:r>
      <w:r w:rsidR="00107DEF" w:rsidRPr="00C440CC">
        <w:rPr>
          <w:rFonts w:ascii="Arial" w:eastAsia="Calibri" w:hAnsi="Arial"/>
          <w:sz w:val="24"/>
          <w:szCs w:val="24"/>
          <w:lang w:val="en-GB"/>
        </w:rPr>
        <w:t xml:space="preserve">in SCO6735 </w:t>
      </w:r>
      <w:r w:rsidR="00584A51" w:rsidRPr="00C440CC">
        <w:rPr>
          <w:rFonts w:ascii="Arial" w:eastAsia="Calibri" w:hAnsi="Arial"/>
          <w:sz w:val="24"/>
          <w:szCs w:val="24"/>
          <w:lang w:val="en-GB"/>
        </w:rPr>
        <w:t xml:space="preserve">is </w:t>
      </w:r>
      <w:r w:rsidR="009571AE" w:rsidRPr="00C440CC">
        <w:rPr>
          <w:rFonts w:ascii="Arial" w:eastAsia="Calibri" w:hAnsi="Arial"/>
          <w:sz w:val="24"/>
          <w:szCs w:val="24"/>
          <w:lang w:val="en-GB"/>
        </w:rPr>
        <w:t>important</w:t>
      </w:r>
      <w:r w:rsidR="00584A51" w:rsidRPr="00C440CC">
        <w:rPr>
          <w:rFonts w:ascii="Arial" w:eastAsia="Calibri" w:hAnsi="Arial"/>
          <w:sz w:val="24"/>
          <w:szCs w:val="24"/>
          <w:lang w:val="en-GB"/>
        </w:rPr>
        <w:t xml:space="preserve"> for </w:t>
      </w:r>
      <w:r w:rsidR="007905D5">
        <w:rPr>
          <w:rFonts w:ascii="Arial" w:eastAsia="Calibri" w:hAnsi="Arial"/>
          <w:sz w:val="24"/>
          <w:szCs w:val="24"/>
          <w:lang w:val="en-GB"/>
        </w:rPr>
        <w:t xml:space="preserve">an </w:t>
      </w:r>
      <w:r w:rsidR="00584A51" w:rsidRPr="00C440CC">
        <w:rPr>
          <w:rFonts w:ascii="Arial" w:eastAsia="Calibri" w:hAnsi="Arial"/>
          <w:sz w:val="24"/>
          <w:szCs w:val="24"/>
          <w:lang w:val="en-GB"/>
        </w:rPr>
        <w:t>enzym</w:t>
      </w:r>
      <w:r w:rsidR="00D57802" w:rsidRPr="00C440CC">
        <w:rPr>
          <w:rFonts w:ascii="Arial" w:eastAsia="Calibri" w:hAnsi="Arial"/>
          <w:sz w:val="24"/>
          <w:szCs w:val="24"/>
          <w:lang w:val="en-GB"/>
        </w:rPr>
        <w:t>atic</w:t>
      </w:r>
      <w:r w:rsidR="00584A51" w:rsidRPr="00C440CC">
        <w:rPr>
          <w:rFonts w:ascii="Arial" w:eastAsia="Calibri" w:hAnsi="Arial"/>
          <w:sz w:val="24"/>
          <w:szCs w:val="24"/>
          <w:lang w:val="en-GB"/>
        </w:rPr>
        <w:t xml:space="preserve"> activity</w:t>
      </w:r>
      <w:r w:rsidR="0011431C" w:rsidRPr="00C440CC">
        <w:rPr>
          <w:rFonts w:ascii="Arial" w:eastAsia="Calibri" w:hAnsi="Arial"/>
          <w:sz w:val="24"/>
          <w:szCs w:val="24"/>
          <w:lang w:val="en-GB"/>
        </w:rPr>
        <w:t xml:space="preserve"> </w:t>
      </w:r>
      <w:r w:rsidR="006156E7" w:rsidRPr="00C440CC">
        <w:rPr>
          <w:rFonts w:ascii="Arial" w:eastAsia="Calibri" w:hAnsi="Arial"/>
          <w:sz w:val="24"/>
          <w:szCs w:val="24"/>
          <w:lang w:val="en-GB"/>
        </w:rPr>
        <w:t xml:space="preserve">most likely </w:t>
      </w:r>
      <w:r w:rsidR="0011431C" w:rsidRPr="00C440CC">
        <w:rPr>
          <w:rFonts w:ascii="Arial" w:eastAsia="Calibri" w:hAnsi="Arial"/>
          <w:sz w:val="24"/>
          <w:szCs w:val="24"/>
          <w:lang w:val="en-GB"/>
        </w:rPr>
        <w:t xml:space="preserve">by locking Gln85 in </w:t>
      </w:r>
      <w:r w:rsidR="00AD2195" w:rsidRPr="00C440CC">
        <w:rPr>
          <w:rFonts w:ascii="Arial" w:eastAsia="Calibri" w:hAnsi="Arial"/>
          <w:sz w:val="24"/>
          <w:szCs w:val="24"/>
          <w:lang w:val="en-GB"/>
        </w:rPr>
        <w:t xml:space="preserve">the </w:t>
      </w:r>
      <w:r w:rsidR="0011431C" w:rsidRPr="00C440CC">
        <w:rPr>
          <w:rFonts w:ascii="Arial" w:eastAsia="Calibri" w:hAnsi="Arial"/>
          <w:sz w:val="24"/>
          <w:szCs w:val="24"/>
          <w:lang w:val="en-GB"/>
        </w:rPr>
        <w:t>right rotamer which can interact and stabilise the cognate substrate.</w:t>
      </w:r>
      <w:r w:rsidR="009571AE" w:rsidRPr="00C440CC">
        <w:rPr>
          <w:rFonts w:ascii="Arial" w:eastAsia="Calibri" w:hAnsi="Arial"/>
          <w:sz w:val="24"/>
          <w:szCs w:val="24"/>
          <w:lang w:val="en-GB"/>
        </w:rPr>
        <w:t xml:space="preserve"> </w:t>
      </w:r>
      <w:r w:rsidR="00E57955" w:rsidRPr="00C440CC">
        <w:rPr>
          <w:rFonts w:ascii="Arial" w:eastAsia="Calibri" w:hAnsi="Arial"/>
          <w:sz w:val="24"/>
          <w:szCs w:val="24"/>
          <w:lang w:val="en-GB"/>
        </w:rPr>
        <w:t>I</w:t>
      </w:r>
      <w:r w:rsidR="006156E7" w:rsidRPr="00C440CC">
        <w:rPr>
          <w:rFonts w:ascii="Arial" w:eastAsia="Calibri" w:hAnsi="Arial"/>
          <w:sz w:val="24"/>
          <w:szCs w:val="24"/>
          <w:lang w:val="en-GB"/>
        </w:rPr>
        <w:t>nterestingly, Asn27 (Fig. 1B</w:t>
      </w:r>
      <w:r w:rsidR="00E57955" w:rsidRPr="00C440CC">
        <w:rPr>
          <w:rFonts w:ascii="Arial" w:eastAsia="Calibri" w:hAnsi="Arial"/>
          <w:sz w:val="24"/>
          <w:szCs w:val="24"/>
          <w:lang w:val="en-GB"/>
        </w:rPr>
        <w:t xml:space="preserve">) is conserved in DarG homologues and almost all enzymatically active macrodomains </w:t>
      </w:r>
      <w:r w:rsidR="003A24A5" w:rsidRPr="00C440CC">
        <w:rPr>
          <w:rFonts w:ascii="Arial" w:eastAsia="Calibri" w:hAnsi="Arial"/>
          <w:sz w:val="24"/>
          <w:szCs w:val="24"/>
          <w:lang w:val="en-GB"/>
        </w:rPr>
        <w:fldChar w:fldCharType="begin">
          <w:fldData xml:space="preserve">PEVuZE5vdGU+PENpdGU+PEF1dGhvcj5KYW5rZXZpY2l1czwvQXV0aG9yPjxZZWFyPjIwMTM8L1ll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</w:fldData>
        </w:fldChar>
      </w:r>
      <w:r w:rsidR="003A24A5" w:rsidRPr="00C440CC">
        <w:rPr>
          <w:rFonts w:ascii="Arial" w:eastAsia="Calibri" w:hAnsi="Arial"/>
          <w:sz w:val="24"/>
          <w:szCs w:val="24"/>
          <w:lang w:val="en-GB"/>
        </w:rPr>
        <w:instrText xml:space="preserve"> ADDIN EN.CITE </w:instrText>
      </w:r>
      <w:r w:rsidR="003A24A5" w:rsidRPr="00C440CC">
        <w:rPr>
          <w:rFonts w:ascii="Arial" w:eastAsia="Calibri" w:hAnsi="Arial"/>
          <w:sz w:val="24"/>
          <w:szCs w:val="24"/>
          <w:lang w:val="en-GB"/>
        </w:rPr>
        <w:fldChar w:fldCharType="begin">
          <w:fldData xml:space="preserve">PEVuZE5vdGU+PENpdGU+PEF1dGhvcj5KYW5rZXZpY2l1czwvQXV0aG9yPjxZZWFyPjIwMTM8L1ll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</w:fldData>
        </w:fldChar>
      </w:r>
      <w:r w:rsidR="003A24A5" w:rsidRPr="00C440CC">
        <w:rPr>
          <w:rFonts w:ascii="Arial" w:eastAsia="Calibri" w:hAnsi="Arial"/>
          <w:sz w:val="24"/>
          <w:szCs w:val="24"/>
          <w:lang w:val="en-GB"/>
        </w:rPr>
        <w:instrText xml:space="preserve"> ADDIN EN.CITE.DATA </w:instrText>
      </w:r>
      <w:r w:rsidR="003A24A5" w:rsidRPr="00C440CC">
        <w:rPr>
          <w:rFonts w:ascii="Arial" w:eastAsia="Calibri" w:hAnsi="Arial"/>
          <w:sz w:val="24"/>
          <w:szCs w:val="24"/>
          <w:lang w:val="en-GB"/>
        </w:rPr>
      </w:r>
      <w:r w:rsidR="003A24A5" w:rsidRPr="00C440CC">
        <w:rPr>
          <w:rFonts w:ascii="Arial" w:eastAsia="Calibri" w:hAnsi="Arial"/>
          <w:sz w:val="24"/>
          <w:szCs w:val="24"/>
          <w:lang w:val="en-GB"/>
        </w:rPr>
        <w:fldChar w:fldCharType="end"/>
      </w:r>
      <w:r w:rsidR="003A24A5" w:rsidRPr="00C440CC">
        <w:rPr>
          <w:rFonts w:ascii="Arial" w:eastAsia="Calibri" w:hAnsi="Arial"/>
          <w:sz w:val="24"/>
          <w:szCs w:val="24"/>
          <w:lang w:val="en-GB"/>
        </w:rPr>
      </w:r>
      <w:r w:rsidR="003A24A5" w:rsidRPr="00C440CC">
        <w:rPr>
          <w:rFonts w:ascii="Arial" w:eastAsia="Calibri" w:hAnsi="Arial"/>
          <w:sz w:val="24"/>
          <w:szCs w:val="24"/>
          <w:lang w:val="en-GB"/>
        </w:rPr>
        <w:fldChar w:fldCharType="separate"/>
      </w:r>
      <w:r w:rsidR="003A24A5" w:rsidRPr="00C440CC">
        <w:rPr>
          <w:rFonts w:ascii="Arial" w:eastAsia="Calibri" w:hAnsi="Arial"/>
          <w:noProof/>
          <w:sz w:val="24"/>
          <w:szCs w:val="24"/>
          <w:lang w:val="en-GB"/>
        </w:rPr>
        <w:t>[</w:t>
      </w:r>
      <w:hyperlink w:anchor="_ENREF_53" w:tooltip="Jankevicius, 2013 #72" w:history="1">
        <w:r w:rsidR="00593008" w:rsidRPr="00C440CC">
          <w:rPr>
            <w:rFonts w:ascii="Arial" w:eastAsia="Calibri" w:hAnsi="Arial"/>
            <w:noProof/>
            <w:sz w:val="24"/>
            <w:szCs w:val="24"/>
            <w:lang w:val="en-GB"/>
          </w:rPr>
          <w:t>53</w:t>
        </w:r>
      </w:hyperlink>
      <w:r w:rsidR="003A24A5" w:rsidRPr="00C440CC">
        <w:rPr>
          <w:rFonts w:ascii="Arial" w:eastAsia="Calibri" w:hAnsi="Arial"/>
          <w:noProof/>
          <w:sz w:val="24"/>
          <w:szCs w:val="24"/>
          <w:lang w:val="en-GB"/>
        </w:rPr>
        <w:t>]</w:t>
      </w:r>
      <w:r w:rsidR="003A24A5" w:rsidRPr="00C440CC">
        <w:rPr>
          <w:rFonts w:ascii="Arial" w:eastAsia="Calibri" w:hAnsi="Arial"/>
          <w:sz w:val="24"/>
          <w:szCs w:val="24"/>
          <w:lang w:val="en-GB"/>
        </w:rPr>
        <w:fldChar w:fldCharType="end"/>
      </w:r>
      <w:r w:rsidR="00E57955" w:rsidRPr="00C440CC">
        <w:rPr>
          <w:rFonts w:ascii="Arial" w:eastAsia="Calibri" w:hAnsi="Arial"/>
          <w:sz w:val="24"/>
          <w:szCs w:val="24"/>
          <w:lang w:val="en-GB"/>
        </w:rPr>
        <w:t xml:space="preserve">. When mutated in DarG, it also led to a great loss in substrate turnover </w:t>
      </w:r>
      <w:r w:rsidR="003A24A5" w:rsidRPr="00C440CC">
        <w:rPr>
          <w:rFonts w:ascii="Arial" w:eastAsia="Calibri" w:hAnsi="Arial"/>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eastAsia="Calibri" w:hAnsi="Arial"/>
          <w:sz w:val="24"/>
          <w:szCs w:val="24"/>
          <w:lang w:val="en-GB"/>
        </w:rPr>
        <w:instrText xml:space="preserve"> ADDIN EN.CITE </w:instrText>
      </w:r>
      <w:r w:rsidR="003A24A5" w:rsidRPr="00C440CC">
        <w:rPr>
          <w:rFonts w:ascii="Arial" w:eastAsia="Calibri" w:hAnsi="Arial"/>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eastAsia="Calibri" w:hAnsi="Arial"/>
          <w:sz w:val="24"/>
          <w:szCs w:val="24"/>
          <w:lang w:val="en-GB"/>
        </w:rPr>
        <w:instrText xml:space="preserve"> ADDIN EN.CITE.DATA </w:instrText>
      </w:r>
      <w:r w:rsidR="003A24A5" w:rsidRPr="00C440CC">
        <w:rPr>
          <w:rFonts w:ascii="Arial" w:eastAsia="Calibri" w:hAnsi="Arial"/>
          <w:sz w:val="24"/>
          <w:szCs w:val="24"/>
          <w:lang w:val="en-GB"/>
        </w:rPr>
      </w:r>
      <w:r w:rsidR="003A24A5" w:rsidRPr="00C440CC">
        <w:rPr>
          <w:rFonts w:ascii="Arial" w:eastAsia="Calibri" w:hAnsi="Arial"/>
          <w:sz w:val="24"/>
          <w:szCs w:val="24"/>
          <w:lang w:val="en-GB"/>
        </w:rPr>
        <w:fldChar w:fldCharType="end"/>
      </w:r>
      <w:r w:rsidR="003A24A5" w:rsidRPr="00C440CC">
        <w:rPr>
          <w:rFonts w:ascii="Arial" w:eastAsia="Calibri" w:hAnsi="Arial"/>
          <w:sz w:val="24"/>
          <w:szCs w:val="24"/>
          <w:lang w:val="en-GB"/>
        </w:rPr>
      </w:r>
      <w:r w:rsidR="003A24A5" w:rsidRPr="00C440CC">
        <w:rPr>
          <w:rFonts w:ascii="Arial" w:eastAsia="Calibri" w:hAnsi="Arial"/>
          <w:sz w:val="24"/>
          <w:szCs w:val="24"/>
          <w:lang w:val="en-GB"/>
        </w:rPr>
        <w:fldChar w:fldCharType="separate"/>
      </w:r>
      <w:r w:rsidR="003A24A5" w:rsidRPr="00C440CC">
        <w:rPr>
          <w:rFonts w:ascii="Arial" w:eastAsia="Calibri" w:hAnsi="Arial"/>
          <w:noProof/>
          <w:sz w:val="24"/>
          <w:szCs w:val="24"/>
          <w:lang w:val="en-GB"/>
        </w:rPr>
        <w:t>[</w:t>
      </w:r>
      <w:hyperlink w:anchor="_ENREF_30" w:tooltip="Jankevicius, 2016 #184" w:history="1">
        <w:r w:rsidR="00593008" w:rsidRPr="00C440CC">
          <w:rPr>
            <w:rFonts w:ascii="Arial" w:eastAsia="Calibri" w:hAnsi="Arial"/>
            <w:noProof/>
            <w:sz w:val="24"/>
            <w:szCs w:val="24"/>
            <w:lang w:val="en-GB"/>
          </w:rPr>
          <w:t>30</w:t>
        </w:r>
      </w:hyperlink>
      <w:r w:rsidR="003A24A5" w:rsidRPr="00C440CC">
        <w:rPr>
          <w:rFonts w:ascii="Arial" w:eastAsia="Calibri" w:hAnsi="Arial"/>
          <w:noProof/>
          <w:sz w:val="24"/>
          <w:szCs w:val="24"/>
          <w:lang w:val="en-GB"/>
        </w:rPr>
        <w:t>]</w:t>
      </w:r>
      <w:r w:rsidR="003A24A5" w:rsidRPr="00C440CC">
        <w:rPr>
          <w:rFonts w:ascii="Arial" w:eastAsia="Calibri" w:hAnsi="Arial"/>
          <w:sz w:val="24"/>
          <w:szCs w:val="24"/>
          <w:lang w:val="en-GB"/>
        </w:rPr>
        <w:fldChar w:fldCharType="end"/>
      </w:r>
      <w:r w:rsidR="00E57955" w:rsidRPr="00C440CC">
        <w:rPr>
          <w:rFonts w:ascii="Arial" w:eastAsia="Calibri" w:hAnsi="Arial"/>
          <w:sz w:val="24"/>
          <w:szCs w:val="24"/>
          <w:lang w:val="en-GB"/>
        </w:rPr>
        <w:t>.</w:t>
      </w:r>
    </w:p>
    <w:p w14:paraId="71F8EE35" w14:textId="272BF390" w:rsidR="00B50EB4" w:rsidRPr="00C440CC" w:rsidRDefault="00B137FF" w:rsidP="00CA71C2">
      <w:pPr>
        <w:spacing w:line="240" w:lineRule="auto"/>
        <w:jc w:val="both"/>
        <w:rPr>
          <w:rFonts w:ascii="Arial" w:eastAsia="Calibri" w:hAnsi="Arial"/>
          <w:sz w:val="24"/>
          <w:szCs w:val="24"/>
          <w:lang w:val="en-GB"/>
        </w:rPr>
      </w:pPr>
      <w:r w:rsidRPr="00C440CC">
        <w:rPr>
          <w:rFonts w:ascii="Arial" w:eastAsia="Calibri" w:hAnsi="Arial"/>
          <w:sz w:val="24"/>
          <w:szCs w:val="24"/>
          <w:lang w:val="en-GB"/>
        </w:rPr>
        <w:t>The Gly128 is conse</w:t>
      </w:r>
      <w:r w:rsidR="00391366" w:rsidRPr="00C440CC">
        <w:rPr>
          <w:rFonts w:ascii="Arial" w:eastAsia="Calibri" w:hAnsi="Arial"/>
          <w:sz w:val="24"/>
          <w:szCs w:val="24"/>
          <w:lang w:val="en-GB"/>
        </w:rPr>
        <w:t>rved in all four</w:t>
      </w:r>
      <w:r w:rsidR="005F63F8" w:rsidRPr="00C440CC">
        <w:rPr>
          <w:rFonts w:ascii="Arial" w:eastAsia="Calibri" w:hAnsi="Arial"/>
          <w:sz w:val="24"/>
          <w:szCs w:val="24"/>
          <w:lang w:val="en-GB"/>
        </w:rPr>
        <w:t xml:space="preserve"> </w:t>
      </w:r>
      <w:r w:rsidR="00BE7E9E" w:rsidRPr="00C440CC">
        <w:rPr>
          <w:rFonts w:ascii="Arial" w:eastAsia="Calibri" w:hAnsi="Arial"/>
          <w:sz w:val="24"/>
          <w:szCs w:val="24"/>
          <w:lang w:val="en-GB"/>
        </w:rPr>
        <w:t>hom</w:t>
      </w:r>
      <w:r w:rsidR="00B50EB4" w:rsidRPr="00C440CC">
        <w:rPr>
          <w:rFonts w:ascii="Arial" w:eastAsia="Calibri" w:hAnsi="Arial"/>
          <w:sz w:val="24"/>
          <w:szCs w:val="24"/>
          <w:lang w:val="en-GB"/>
        </w:rPr>
        <w:t xml:space="preserve">ologues. Its mutation into glutamate (G128E) was shown to reduce SCO6735 catalytic activity </w:t>
      </w:r>
      <w:r w:rsidR="003A24A5" w:rsidRPr="00C440CC">
        <w:rPr>
          <w:rFonts w:ascii="Arial" w:eastAsia="Calibri" w:hAnsi="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eastAsia="Calibri" w:hAnsi="Arial"/>
          <w:sz w:val="24"/>
          <w:szCs w:val="24"/>
          <w:lang w:val="en-GB"/>
        </w:rPr>
        <w:instrText xml:space="preserve"> ADDIN EN.CITE </w:instrText>
      </w:r>
      <w:r w:rsidR="003A24A5" w:rsidRPr="00C440CC">
        <w:rPr>
          <w:rFonts w:ascii="Arial" w:eastAsia="Calibri" w:hAnsi="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eastAsia="Calibri" w:hAnsi="Arial"/>
          <w:sz w:val="24"/>
          <w:szCs w:val="24"/>
          <w:lang w:val="en-GB"/>
        </w:rPr>
        <w:instrText xml:space="preserve"> ADDIN EN.CITE.DATA </w:instrText>
      </w:r>
      <w:r w:rsidR="003A24A5" w:rsidRPr="00C440CC">
        <w:rPr>
          <w:rFonts w:ascii="Arial" w:eastAsia="Calibri" w:hAnsi="Arial"/>
          <w:sz w:val="24"/>
          <w:szCs w:val="24"/>
          <w:lang w:val="en-GB"/>
        </w:rPr>
      </w:r>
      <w:r w:rsidR="003A24A5" w:rsidRPr="00C440CC">
        <w:rPr>
          <w:rFonts w:ascii="Arial" w:eastAsia="Calibri" w:hAnsi="Arial"/>
          <w:sz w:val="24"/>
          <w:szCs w:val="24"/>
          <w:lang w:val="en-GB"/>
        </w:rPr>
        <w:fldChar w:fldCharType="end"/>
      </w:r>
      <w:r w:rsidR="003A24A5" w:rsidRPr="00C440CC">
        <w:rPr>
          <w:rFonts w:ascii="Arial" w:eastAsia="Calibri" w:hAnsi="Arial"/>
          <w:sz w:val="24"/>
          <w:szCs w:val="24"/>
          <w:lang w:val="en-GB"/>
        </w:rPr>
      </w:r>
      <w:r w:rsidR="003A24A5" w:rsidRPr="00C440CC">
        <w:rPr>
          <w:rFonts w:ascii="Arial" w:eastAsia="Calibri" w:hAnsi="Arial"/>
          <w:sz w:val="24"/>
          <w:szCs w:val="24"/>
          <w:lang w:val="en-GB"/>
        </w:rPr>
        <w:fldChar w:fldCharType="separate"/>
      </w:r>
      <w:r w:rsidR="003A24A5" w:rsidRPr="00C440CC">
        <w:rPr>
          <w:rFonts w:ascii="Arial" w:eastAsia="Calibri" w:hAnsi="Arial"/>
          <w:noProof/>
          <w:sz w:val="24"/>
          <w:szCs w:val="24"/>
          <w:lang w:val="en-GB"/>
        </w:rPr>
        <w:t>[</w:t>
      </w:r>
      <w:hyperlink w:anchor="_ENREF_17" w:tooltip="Lalic, 2016 #153" w:history="1">
        <w:r w:rsidR="00593008" w:rsidRPr="00C440CC">
          <w:rPr>
            <w:rFonts w:ascii="Arial" w:eastAsia="Calibri" w:hAnsi="Arial"/>
            <w:noProof/>
            <w:sz w:val="24"/>
            <w:szCs w:val="24"/>
            <w:lang w:val="en-GB"/>
          </w:rPr>
          <w:t>17</w:t>
        </w:r>
      </w:hyperlink>
      <w:r w:rsidR="003A24A5" w:rsidRPr="00C440CC">
        <w:rPr>
          <w:rFonts w:ascii="Arial" w:eastAsia="Calibri" w:hAnsi="Arial"/>
          <w:noProof/>
          <w:sz w:val="24"/>
          <w:szCs w:val="24"/>
          <w:lang w:val="en-GB"/>
        </w:rPr>
        <w:t>]</w:t>
      </w:r>
      <w:r w:rsidR="003A24A5" w:rsidRPr="00C440CC">
        <w:rPr>
          <w:rFonts w:ascii="Arial" w:eastAsia="Calibri" w:hAnsi="Arial"/>
          <w:sz w:val="24"/>
          <w:szCs w:val="24"/>
          <w:lang w:val="en-GB"/>
        </w:rPr>
        <w:fldChar w:fldCharType="end"/>
      </w:r>
      <w:r w:rsidR="00B50EB4" w:rsidRPr="00C440CC">
        <w:rPr>
          <w:rFonts w:ascii="Arial" w:eastAsia="Calibri" w:hAnsi="Arial"/>
          <w:sz w:val="24"/>
          <w:szCs w:val="24"/>
          <w:lang w:val="en-GB"/>
        </w:rPr>
        <w:t xml:space="preserve">. In our gel-shift assay, we observed a substantial loss of activity (Fig. 4A, lane 11). Since the small Gly128 is positioned within the PB-loop it is probably important for the loop flexibility. </w:t>
      </w:r>
      <w:r w:rsidR="002766FC" w:rsidRPr="00C440CC">
        <w:rPr>
          <w:rFonts w:ascii="Arial" w:eastAsia="Calibri" w:hAnsi="Arial"/>
          <w:sz w:val="24"/>
          <w:szCs w:val="24"/>
          <w:lang w:val="en-GB"/>
        </w:rPr>
        <w:t>The</w:t>
      </w:r>
      <w:r w:rsidR="00B50EB4" w:rsidRPr="00C440CC">
        <w:rPr>
          <w:rFonts w:ascii="Arial" w:eastAsia="Calibri" w:hAnsi="Arial"/>
          <w:sz w:val="24"/>
          <w:szCs w:val="24"/>
          <w:lang w:val="en-GB"/>
        </w:rPr>
        <w:t xml:space="preserve"> mutation into glutamate</w:t>
      </w:r>
      <w:r w:rsidR="00AE4339" w:rsidRPr="00C440CC">
        <w:rPr>
          <w:rFonts w:ascii="Arial" w:eastAsia="Calibri" w:hAnsi="Arial"/>
          <w:sz w:val="24"/>
          <w:szCs w:val="24"/>
          <w:lang w:val="en-GB"/>
        </w:rPr>
        <w:t xml:space="preserve"> </w:t>
      </w:r>
      <w:r w:rsidR="000961ED" w:rsidRPr="00C440CC">
        <w:rPr>
          <w:rFonts w:ascii="Arial" w:eastAsia="Calibri" w:hAnsi="Arial"/>
          <w:sz w:val="24"/>
          <w:szCs w:val="24"/>
          <w:lang w:val="en-GB"/>
        </w:rPr>
        <w:t xml:space="preserve">would </w:t>
      </w:r>
      <w:r w:rsidR="0075510B" w:rsidRPr="00C440CC">
        <w:rPr>
          <w:rFonts w:ascii="Arial" w:eastAsia="Calibri" w:hAnsi="Arial"/>
          <w:sz w:val="24"/>
          <w:szCs w:val="24"/>
          <w:lang w:val="en-GB"/>
        </w:rPr>
        <w:t xml:space="preserve">lead to </w:t>
      </w:r>
      <w:r w:rsidR="006F417B" w:rsidRPr="00C440CC">
        <w:rPr>
          <w:rFonts w:ascii="Arial" w:eastAsia="Calibri" w:hAnsi="Arial"/>
          <w:sz w:val="24"/>
          <w:szCs w:val="24"/>
          <w:lang w:val="en-GB"/>
        </w:rPr>
        <w:t xml:space="preserve">a </w:t>
      </w:r>
      <w:r w:rsidR="0075510B" w:rsidRPr="00C440CC">
        <w:rPr>
          <w:rFonts w:ascii="Arial" w:eastAsia="Calibri" w:hAnsi="Arial"/>
          <w:sz w:val="24"/>
          <w:szCs w:val="24"/>
          <w:lang w:val="en-GB"/>
        </w:rPr>
        <w:t xml:space="preserve">more rigid structure </w:t>
      </w:r>
      <w:r w:rsidR="000A3B85" w:rsidRPr="00C440CC">
        <w:rPr>
          <w:rFonts w:ascii="Arial" w:eastAsia="Calibri" w:hAnsi="Arial"/>
          <w:sz w:val="24"/>
          <w:szCs w:val="24"/>
          <w:lang w:val="en-GB"/>
        </w:rPr>
        <w:t>of the P</w:t>
      </w:r>
      <w:r w:rsidR="0047270C" w:rsidRPr="00C440CC">
        <w:rPr>
          <w:rFonts w:ascii="Arial" w:eastAsia="Calibri" w:hAnsi="Arial"/>
          <w:sz w:val="24"/>
          <w:szCs w:val="24"/>
          <w:lang w:val="en-GB"/>
        </w:rPr>
        <w:t>B-</w:t>
      </w:r>
      <w:r w:rsidR="000A3B85" w:rsidRPr="00C440CC">
        <w:rPr>
          <w:rFonts w:ascii="Arial" w:eastAsia="Calibri" w:hAnsi="Arial"/>
          <w:sz w:val="24"/>
          <w:szCs w:val="24"/>
          <w:lang w:val="en-GB"/>
        </w:rPr>
        <w:t xml:space="preserve">loop </w:t>
      </w:r>
      <w:r w:rsidR="0075510B" w:rsidRPr="00C440CC">
        <w:rPr>
          <w:rFonts w:ascii="Arial" w:eastAsia="Calibri" w:hAnsi="Arial"/>
          <w:sz w:val="24"/>
          <w:szCs w:val="24"/>
          <w:lang w:val="en-GB"/>
        </w:rPr>
        <w:t xml:space="preserve">and adds </w:t>
      </w:r>
      <w:r w:rsidR="006F417B" w:rsidRPr="00C440CC">
        <w:rPr>
          <w:rFonts w:ascii="Arial" w:eastAsia="Calibri" w:hAnsi="Arial"/>
          <w:sz w:val="24"/>
          <w:szCs w:val="24"/>
          <w:lang w:val="en-GB"/>
        </w:rPr>
        <w:t xml:space="preserve">a negative charge which </w:t>
      </w:r>
      <w:r w:rsidR="006269C7" w:rsidRPr="00C440CC">
        <w:rPr>
          <w:rFonts w:ascii="Arial" w:eastAsia="Calibri" w:hAnsi="Arial"/>
          <w:sz w:val="24"/>
          <w:szCs w:val="24"/>
          <w:lang w:val="en-GB"/>
        </w:rPr>
        <w:t>repulse</w:t>
      </w:r>
      <w:r w:rsidR="006F417B" w:rsidRPr="00C440CC">
        <w:rPr>
          <w:rFonts w:ascii="Arial" w:eastAsia="Calibri" w:hAnsi="Arial"/>
          <w:sz w:val="24"/>
          <w:szCs w:val="24"/>
          <w:lang w:val="en-GB"/>
        </w:rPr>
        <w:t>s</w:t>
      </w:r>
      <w:r w:rsidR="006269C7" w:rsidRPr="00C440CC">
        <w:rPr>
          <w:rFonts w:ascii="Arial" w:eastAsia="Calibri" w:hAnsi="Arial"/>
          <w:sz w:val="24"/>
          <w:szCs w:val="24"/>
          <w:lang w:val="en-GB"/>
        </w:rPr>
        <w:t xml:space="preserve"> DN</w:t>
      </w:r>
      <w:r w:rsidR="00594537" w:rsidRPr="00C440CC">
        <w:rPr>
          <w:rFonts w:ascii="Arial" w:eastAsia="Calibri" w:hAnsi="Arial"/>
          <w:sz w:val="24"/>
          <w:szCs w:val="24"/>
          <w:lang w:val="en-GB"/>
        </w:rPr>
        <w:t>A in the active site</w:t>
      </w:r>
      <w:r w:rsidR="00421372" w:rsidRPr="00C440CC">
        <w:rPr>
          <w:rFonts w:ascii="Arial" w:eastAsia="Calibri" w:hAnsi="Arial"/>
          <w:sz w:val="24"/>
          <w:szCs w:val="24"/>
          <w:lang w:val="en-GB"/>
        </w:rPr>
        <w:t>.</w:t>
      </w:r>
    </w:p>
    <w:p w14:paraId="5806777F" w14:textId="4779B96E" w:rsidR="00584A51" w:rsidRPr="00C440CC" w:rsidRDefault="00CC3CA3" w:rsidP="00CA71C2">
      <w:pPr>
        <w:spacing w:line="240" w:lineRule="auto"/>
        <w:jc w:val="both"/>
        <w:rPr>
          <w:rFonts w:ascii="Arial" w:eastAsia="Calibri" w:hAnsi="Arial" w:cs="Arial"/>
          <w:color w:val="00000A"/>
          <w:sz w:val="24"/>
          <w:szCs w:val="24"/>
          <w:lang w:val="en-GB"/>
        </w:rPr>
      </w:pPr>
      <w:r w:rsidRPr="00C440CC">
        <w:rPr>
          <w:rFonts w:ascii="Arial" w:eastAsia="Calibri" w:hAnsi="Arial" w:cs="Arial"/>
          <w:color w:val="00000A"/>
          <w:sz w:val="24"/>
          <w:szCs w:val="24"/>
          <w:lang w:val="en-GB"/>
        </w:rPr>
        <w:t>Next</w:t>
      </w:r>
      <w:r w:rsidR="006F417B" w:rsidRPr="00C440CC">
        <w:rPr>
          <w:rFonts w:ascii="Arial" w:eastAsia="Calibri" w:hAnsi="Arial" w:cs="Arial"/>
          <w:color w:val="00000A"/>
          <w:sz w:val="24"/>
          <w:szCs w:val="24"/>
          <w:lang w:val="en-GB"/>
        </w:rPr>
        <w:t>,</w:t>
      </w:r>
      <w:r w:rsidR="00917594" w:rsidRPr="00C440CC">
        <w:rPr>
          <w:rFonts w:ascii="Arial" w:eastAsia="Calibri" w:hAnsi="Arial" w:cs="Arial"/>
          <w:color w:val="00000A"/>
          <w:sz w:val="24"/>
          <w:szCs w:val="24"/>
          <w:lang w:val="en-GB"/>
        </w:rPr>
        <w:t xml:space="preserve"> we tested the contribution of His24 to SCO6735 activity. </w:t>
      </w:r>
      <w:r w:rsidR="00B50EB4" w:rsidRPr="00C440CC">
        <w:rPr>
          <w:rFonts w:ascii="Arial" w:eastAsia="Calibri" w:hAnsi="Arial" w:cs="Arial"/>
          <w:color w:val="00000A"/>
          <w:sz w:val="24"/>
          <w:szCs w:val="24"/>
          <w:lang w:val="en-GB"/>
        </w:rPr>
        <w:t xml:space="preserve">His24 </w:t>
      </w:r>
      <w:r w:rsidR="00917594" w:rsidRPr="00C440CC">
        <w:rPr>
          <w:rFonts w:ascii="Arial" w:eastAsia="Calibri" w:hAnsi="Arial" w:cs="Arial"/>
          <w:color w:val="00000A"/>
          <w:sz w:val="24"/>
          <w:szCs w:val="24"/>
          <w:lang w:val="en-GB"/>
        </w:rPr>
        <w:t xml:space="preserve">was positioned near the active site and </w:t>
      </w:r>
      <w:r w:rsidR="003D08D4" w:rsidRPr="00C440CC">
        <w:rPr>
          <w:rFonts w:ascii="Arial" w:eastAsia="Calibri" w:hAnsi="Arial" w:cs="Arial"/>
          <w:color w:val="00000A"/>
          <w:sz w:val="24"/>
          <w:szCs w:val="24"/>
          <w:lang w:val="en-GB"/>
        </w:rPr>
        <w:t xml:space="preserve">was </w:t>
      </w:r>
      <w:r w:rsidR="00BD344B" w:rsidRPr="00C440CC">
        <w:rPr>
          <w:rFonts w:ascii="Arial" w:eastAsia="Calibri" w:hAnsi="Arial" w:cs="Arial"/>
          <w:color w:val="00000A"/>
          <w:sz w:val="24"/>
          <w:szCs w:val="24"/>
          <w:lang w:val="en-GB"/>
        </w:rPr>
        <w:t xml:space="preserve">the </w:t>
      </w:r>
      <w:r w:rsidR="003D08D4" w:rsidRPr="00C440CC">
        <w:rPr>
          <w:rFonts w:ascii="Arial" w:eastAsia="Calibri" w:hAnsi="Arial" w:cs="Arial"/>
          <w:color w:val="00000A"/>
          <w:sz w:val="24"/>
          <w:szCs w:val="24"/>
          <w:lang w:val="en-GB"/>
        </w:rPr>
        <w:t xml:space="preserve">only amino acid with </w:t>
      </w:r>
      <w:r w:rsidR="00C57C23" w:rsidRPr="00C440CC">
        <w:rPr>
          <w:rFonts w:ascii="Arial" w:eastAsia="Calibri" w:hAnsi="Arial" w:cs="Arial"/>
          <w:color w:val="00000A"/>
          <w:sz w:val="24"/>
          <w:szCs w:val="24"/>
          <w:lang w:val="en-GB"/>
        </w:rPr>
        <w:t>the</w:t>
      </w:r>
      <w:r w:rsidR="001E4124" w:rsidRPr="00C440CC">
        <w:rPr>
          <w:rFonts w:ascii="Arial" w:eastAsia="Calibri" w:hAnsi="Arial" w:cs="Arial"/>
          <w:color w:val="00000A"/>
          <w:sz w:val="24"/>
          <w:szCs w:val="24"/>
          <w:lang w:val="en-GB"/>
        </w:rPr>
        <w:t xml:space="preserve"> obvious</w:t>
      </w:r>
      <w:r w:rsidR="003D08D4" w:rsidRPr="00C440CC">
        <w:rPr>
          <w:rFonts w:ascii="Arial" w:eastAsia="Calibri" w:hAnsi="Arial" w:cs="Arial"/>
          <w:color w:val="00000A"/>
          <w:sz w:val="24"/>
          <w:szCs w:val="24"/>
          <w:lang w:val="en-GB"/>
        </w:rPr>
        <w:t xml:space="preserve"> catalytic potential</w:t>
      </w:r>
      <w:r w:rsidR="00917594" w:rsidRPr="00C440CC">
        <w:rPr>
          <w:rFonts w:ascii="Arial" w:eastAsia="Calibri" w:hAnsi="Arial" w:cs="Arial"/>
          <w:color w:val="00000A"/>
          <w:sz w:val="24"/>
          <w:szCs w:val="24"/>
          <w:lang w:val="en-GB"/>
        </w:rPr>
        <w:t>.</w:t>
      </w:r>
      <w:r w:rsidR="003D08D4" w:rsidRPr="00C440CC">
        <w:rPr>
          <w:rFonts w:ascii="Arial" w:eastAsia="Calibri" w:hAnsi="Arial" w:cs="Arial"/>
          <w:color w:val="00000A"/>
          <w:sz w:val="24"/>
          <w:szCs w:val="24"/>
          <w:lang w:val="en-GB"/>
        </w:rPr>
        <w:t xml:space="preserve"> </w:t>
      </w:r>
      <w:r w:rsidR="002F240A" w:rsidRPr="00C440CC">
        <w:rPr>
          <w:rFonts w:ascii="Arial" w:eastAsia="Calibri" w:hAnsi="Arial" w:cs="Arial"/>
          <w:color w:val="00000A"/>
          <w:sz w:val="24"/>
          <w:szCs w:val="24"/>
          <w:lang w:val="en-GB"/>
        </w:rPr>
        <w:t>It was replaced</w:t>
      </w:r>
      <w:r w:rsidR="00584A51" w:rsidRPr="00C440CC">
        <w:rPr>
          <w:rFonts w:ascii="Arial" w:eastAsia="Calibri" w:hAnsi="Arial" w:cs="Arial"/>
          <w:color w:val="00000A"/>
          <w:sz w:val="24"/>
          <w:szCs w:val="24"/>
          <w:lang w:val="en-GB"/>
        </w:rPr>
        <w:t xml:space="preserve"> with tyrosine to conserve the π-π stacking interactions</w:t>
      </w:r>
      <w:r w:rsidR="003D08D4" w:rsidRPr="00C440CC">
        <w:rPr>
          <w:rFonts w:ascii="Arial" w:eastAsia="Calibri" w:hAnsi="Arial" w:cs="Arial"/>
          <w:color w:val="00000A"/>
          <w:sz w:val="24"/>
          <w:szCs w:val="24"/>
          <w:lang w:val="en-GB"/>
        </w:rPr>
        <w:t xml:space="preserve"> established with the protein core</w:t>
      </w:r>
      <w:r w:rsidR="00584A51" w:rsidRPr="00C440CC">
        <w:rPr>
          <w:rFonts w:ascii="Arial" w:eastAsia="Calibri" w:hAnsi="Arial" w:cs="Arial"/>
          <w:color w:val="00000A"/>
          <w:sz w:val="24"/>
          <w:szCs w:val="24"/>
          <w:lang w:val="en-GB"/>
        </w:rPr>
        <w:t xml:space="preserve"> </w:t>
      </w:r>
      <w:r w:rsidR="002F240A" w:rsidRPr="00C440CC">
        <w:rPr>
          <w:rFonts w:ascii="Arial" w:eastAsia="Calibri" w:hAnsi="Arial" w:cs="Arial"/>
          <w:color w:val="00000A"/>
          <w:sz w:val="24"/>
          <w:szCs w:val="24"/>
          <w:lang w:val="en-GB"/>
        </w:rPr>
        <w:t xml:space="preserve">and to </w:t>
      </w:r>
      <w:r w:rsidR="00584A51" w:rsidRPr="00C440CC">
        <w:rPr>
          <w:rFonts w:ascii="Arial" w:eastAsia="Calibri" w:hAnsi="Arial" w:cs="Arial"/>
          <w:color w:val="00000A"/>
          <w:sz w:val="24"/>
          <w:szCs w:val="24"/>
          <w:lang w:val="en-GB"/>
        </w:rPr>
        <w:t xml:space="preserve">remove </w:t>
      </w:r>
      <w:r w:rsidR="002F240A" w:rsidRPr="00C440CC">
        <w:rPr>
          <w:rFonts w:ascii="Arial" w:eastAsia="Calibri" w:hAnsi="Arial" w:cs="Arial"/>
          <w:color w:val="00000A"/>
          <w:sz w:val="24"/>
          <w:szCs w:val="24"/>
          <w:lang w:val="en-GB"/>
        </w:rPr>
        <w:t xml:space="preserve">the </w:t>
      </w:r>
      <w:r w:rsidR="00584A51" w:rsidRPr="00C440CC">
        <w:rPr>
          <w:rFonts w:ascii="Arial" w:eastAsia="Calibri" w:hAnsi="Arial" w:cs="Arial"/>
          <w:color w:val="00000A"/>
          <w:sz w:val="24"/>
          <w:szCs w:val="24"/>
          <w:lang w:val="en-GB"/>
        </w:rPr>
        <w:t xml:space="preserve">possibility of making H-bonds </w:t>
      </w:r>
      <w:r w:rsidR="003D08D4" w:rsidRPr="00C440CC">
        <w:rPr>
          <w:rFonts w:ascii="Arial" w:eastAsia="Calibri" w:hAnsi="Arial" w:cs="Arial"/>
          <w:color w:val="00000A"/>
          <w:sz w:val="24"/>
          <w:szCs w:val="24"/>
          <w:lang w:val="en-GB"/>
        </w:rPr>
        <w:t>directed toward</w:t>
      </w:r>
      <w:r w:rsidR="00584A51" w:rsidRPr="00C440CC">
        <w:rPr>
          <w:rFonts w:ascii="Arial" w:eastAsia="Calibri" w:hAnsi="Arial" w:cs="Arial"/>
          <w:color w:val="00000A"/>
          <w:sz w:val="24"/>
          <w:szCs w:val="24"/>
          <w:lang w:val="en-GB"/>
        </w:rPr>
        <w:t xml:space="preserve"> the substrate. </w:t>
      </w:r>
      <w:r w:rsidR="0048785D" w:rsidRPr="00C440CC">
        <w:rPr>
          <w:rFonts w:ascii="Arial" w:eastAsia="Calibri" w:hAnsi="Arial" w:cs="Arial"/>
          <w:color w:val="00000A"/>
          <w:sz w:val="24"/>
          <w:szCs w:val="24"/>
          <w:lang w:val="en-GB"/>
        </w:rPr>
        <w:t xml:space="preserve">We observed a </w:t>
      </w:r>
      <w:r w:rsidR="00584A51" w:rsidRPr="00C440CC">
        <w:rPr>
          <w:rFonts w:ascii="Arial" w:eastAsia="Calibri" w:hAnsi="Arial" w:cs="Arial"/>
          <w:color w:val="00000A"/>
          <w:sz w:val="24"/>
          <w:szCs w:val="24"/>
          <w:lang w:val="en-GB"/>
        </w:rPr>
        <w:t>complete loss of activity</w:t>
      </w:r>
      <w:r w:rsidR="003D08D4" w:rsidRPr="00C440CC">
        <w:rPr>
          <w:rFonts w:ascii="Arial" w:eastAsia="Calibri" w:hAnsi="Arial" w:cs="Arial"/>
          <w:color w:val="00000A"/>
          <w:sz w:val="24"/>
          <w:szCs w:val="24"/>
          <w:lang w:val="en-GB"/>
        </w:rPr>
        <w:t xml:space="preserve"> </w:t>
      </w:r>
      <w:r w:rsidR="00584A51" w:rsidRPr="00C440CC">
        <w:rPr>
          <w:rFonts w:ascii="Arial" w:eastAsia="Calibri" w:hAnsi="Arial" w:cs="Arial"/>
          <w:color w:val="00000A"/>
          <w:sz w:val="24"/>
          <w:szCs w:val="24"/>
          <w:lang w:val="en-GB"/>
        </w:rPr>
        <w:t>(Fig. 4A, lane 4)</w:t>
      </w:r>
      <w:r w:rsidR="0048785D" w:rsidRPr="00C440CC">
        <w:rPr>
          <w:rFonts w:ascii="Arial" w:eastAsia="Calibri" w:hAnsi="Arial" w:cs="Arial"/>
          <w:color w:val="00000A"/>
          <w:sz w:val="24"/>
          <w:szCs w:val="24"/>
          <w:lang w:val="en-GB"/>
        </w:rPr>
        <w:t>, however,</w:t>
      </w:r>
      <w:r w:rsidR="003D08D4" w:rsidRPr="00C440CC">
        <w:rPr>
          <w:rFonts w:ascii="Arial" w:eastAsia="Calibri" w:hAnsi="Arial" w:cs="Arial"/>
          <w:color w:val="00000A"/>
          <w:sz w:val="24"/>
          <w:szCs w:val="24"/>
          <w:lang w:val="en-GB"/>
        </w:rPr>
        <w:t xml:space="preserve"> </w:t>
      </w:r>
      <w:r w:rsidR="0048785D" w:rsidRPr="00C440CC">
        <w:rPr>
          <w:rFonts w:ascii="Arial" w:eastAsia="Calibri" w:hAnsi="Arial" w:cs="Arial"/>
          <w:color w:val="00000A"/>
          <w:sz w:val="24"/>
          <w:szCs w:val="24"/>
          <w:lang w:val="en-GB"/>
        </w:rPr>
        <w:t xml:space="preserve">the </w:t>
      </w:r>
      <w:r w:rsidR="003D08D4" w:rsidRPr="00C440CC">
        <w:rPr>
          <w:rFonts w:ascii="Arial" w:eastAsia="Calibri" w:hAnsi="Arial" w:cs="Arial"/>
          <w:color w:val="00000A"/>
          <w:sz w:val="24"/>
          <w:szCs w:val="24"/>
          <w:lang w:val="en-GB"/>
        </w:rPr>
        <w:t>c</w:t>
      </w:r>
      <w:r w:rsidR="00584A51" w:rsidRPr="00C440CC">
        <w:rPr>
          <w:rFonts w:ascii="Arial" w:eastAsia="Calibri" w:hAnsi="Arial" w:cs="Arial"/>
          <w:color w:val="00000A"/>
          <w:sz w:val="24"/>
          <w:szCs w:val="24"/>
          <w:lang w:val="en-GB"/>
        </w:rPr>
        <w:t xml:space="preserve">ircular dichroism </w:t>
      </w:r>
      <w:r w:rsidR="0048785D" w:rsidRPr="00C440CC">
        <w:rPr>
          <w:rFonts w:ascii="Arial" w:eastAsia="Calibri" w:hAnsi="Arial" w:cs="Arial"/>
          <w:color w:val="00000A"/>
          <w:sz w:val="24"/>
          <w:szCs w:val="24"/>
          <w:lang w:val="en-GB"/>
        </w:rPr>
        <w:t xml:space="preserve">spectrum of the mutant protein </w:t>
      </w:r>
      <w:r w:rsidR="003D08D4" w:rsidRPr="00C440CC">
        <w:rPr>
          <w:rFonts w:ascii="Arial" w:eastAsia="Calibri" w:hAnsi="Arial" w:cs="Arial"/>
          <w:color w:val="00000A"/>
          <w:sz w:val="24"/>
          <w:szCs w:val="24"/>
          <w:lang w:val="en-GB"/>
        </w:rPr>
        <w:t>indicat</w:t>
      </w:r>
      <w:r w:rsidR="0048785D" w:rsidRPr="00C440CC">
        <w:rPr>
          <w:rFonts w:ascii="Arial" w:eastAsia="Calibri" w:hAnsi="Arial" w:cs="Arial"/>
          <w:color w:val="00000A"/>
          <w:sz w:val="24"/>
          <w:szCs w:val="24"/>
          <w:lang w:val="en-GB"/>
        </w:rPr>
        <w:t>es</w:t>
      </w:r>
      <w:r w:rsidR="003D08D4" w:rsidRPr="00C440CC">
        <w:rPr>
          <w:rFonts w:ascii="Arial" w:eastAsia="Calibri" w:hAnsi="Arial" w:cs="Arial"/>
          <w:color w:val="00000A"/>
          <w:sz w:val="24"/>
          <w:szCs w:val="24"/>
          <w:lang w:val="en-GB"/>
        </w:rPr>
        <w:t xml:space="preserve"> that this </w:t>
      </w:r>
      <w:r w:rsidR="00BC2CA8" w:rsidRPr="00C440CC">
        <w:rPr>
          <w:rFonts w:ascii="Arial" w:eastAsia="Calibri" w:hAnsi="Arial" w:cs="Arial"/>
          <w:color w:val="00000A"/>
          <w:sz w:val="24"/>
          <w:szCs w:val="24"/>
          <w:lang w:val="en-GB"/>
        </w:rPr>
        <w:t xml:space="preserve">loss </w:t>
      </w:r>
      <w:r w:rsidR="00584A51" w:rsidRPr="00C440CC">
        <w:rPr>
          <w:rFonts w:ascii="Arial" w:eastAsia="Calibri" w:hAnsi="Arial" w:cs="Arial"/>
          <w:color w:val="00000A"/>
          <w:sz w:val="24"/>
          <w:szCs w:val="24"/>
          <w:lang w:val="en-GB"/>
        </w:rPr>
        <w:t>of</w:t>
      </w:r>
      <w:r w:rsidR="002F240A" w:rsidRPr="00C440CC">
        <w:rPr>
          <w:rFonts w:ascii="Arial" w:eastAsia="Calibri" w:hAnsi="Arial" w:cs="Arial"/>
          <w:color w:val="00000A"/>
          <w:sz w:val="24"/>
          <w:szCs w:val="24"/>
          <w:lang w:val="en-GB"/>
        </w:rPr>
        <w:t xml:space="preserve"> activity arises from </w:t>
      </w:r>
      <w:r w:rsidR="0048785D" w:rsidRPr="00C440CC">
        <w:rPr>
          <w:rFonts w:ascii="Arial" w:eastAsia="Calibri" w:hAnsi="Arial" w:cs="Arial"/>
          <w:color w:val="00000A"/>
          <w:sz w:val="24"/>
          <w:szCs w:val="24"/>
          <w:lang w:val="en-GB"/>
        </w:rPr>
        <w:t xml:space="preserve">a </w:t>
      </w:r>
      <w:r w:rsidR="002F240A" w:rsidRPr="00C440CC">
        <w:rPr>
          <w:rFonts w:ascii="Arial" w:eastAsia="Calibri" w:hAnsi="Arial" w:cs="Arial"/>
          <w:color w:val="00000A"/>
          <w:sz w:val="24"/>
          <w:szCs w:val="24"/>
          <w:lang w:val="en-GB"/>
        </w:rPr>
        <w:t>disrupted</w:t>
      </w:r>
      <w:r w:rsidR="00584A51" w:rsidRPr="00C440CC">
        <w:rPr>
          <w:rFonts w:ascii="Arial" w:eastAsia="Calibri" w:hAnsi="Arial" w:cs="Arial"/>
          <w:color w:val="00000A"/>
          <w:sz w:val="24"/>
          <w:szCs w:val="24"/>
          <w:lang w:val="en-GB"/>
        </w:rPr>
        <w:t xml:space="preserve"> structur</w:t>
      </w:r>
      <w:r w:rsidR="0048785D" w:rsidRPr="00C440CC">
        <w:rPr>
          <w:rFonts w:ascii="Arial" w:eastAsia="Calibri" w:hAnsi="Arial" w:cs="Arial"/>
          <w:color w:val="00000A"/>
          <w:sz w:val="24"/>
          <w:szCs w:val="24"/>
          <w:lang w:val="en-GB"/>
        </w:rPr>
        <w:t xml:space="preserve">e </w:t>
      </w:r>
      <w:r w:rsidR="004B7DA0" w:rsidRPr="00C440CC">
        <w:rPr>
          <w:rFonts w:ascii="Arial" w:eastAsia="Calibri" w:hAnsi="Arial" w:cs="Arial"/>
          <w:color w:val="00000A"/>
          <w:sz w:val="24"/>
          <w:szCs w:val="24"/>
          <w:lang w:val="en-GB"/>
        </w:rPr>
        <w:t>(Fig. 4B</w:t>
      </w:r>
      <w:r w:rsidR="0048785D" w:rsidRPr="00C440CC">
        <w:rPr>
          <w:rFonts w:ascii="Arial" w:eastAsia="Calibri" w:hAnsi="Arial" w:cs="Arial"/>
          <w:color w:val="00000A"/>
          <w:sz w:val="24"/>
          <w:szCs w:val="24"/>
          <w:lang w:val="en-GB"/>
        </w:rPr>
        <w:t>)</w:t>
      </w:r>
      <w:r w:rsidR="002F240A" w:rsidRPr="00C440CC">
        <w:rPr>
          <w:rFonts w:ascii="Arial" w:eastAsia="Calibri" w:hAnsi="Arial" w:cs="Arial"/>
          <w:color w:val="00000A"/>
          <w:sz w:val="24"/>
          <w:szCs w:val="24"/>
          <w:lang w:val="en-GB"/>
        </w:rPr>
        <w:t>.</w:t>
      </w:r>
    </w:p>
    <w:p w14:paraId="1E6CDD43" w14:textId="151D54B5" w:rsidR="002760BA" w:rsidRPr="00C440CC" w:rsidRDefault="005B4928" w:rsidP="00CA71C2">
      <w:pPr>
        <w:spacing w:line="240" w:lineRule="auto"/>
        <w:jc w:val="both"/>
        <w:rPr>
          <w:rFonts w:ascii="Arial" w:eastAsia="Calibri" w:hAnsi="Arial" w:cs="Arial"/>
          <w:color w:val="00000A"/>
          <w:sz w:val="24"/>
          <w:szCs w:val="24"/>
          <w:lang w:val="en-GB"/>
        </w:rPr>
      </w:pPr>
      <w:r w:rsidRPr="00C440CC">
        <w:rPr>
          <w:rFonts w:ascii="Arial" w:eastAsia="Calibri" w:hAnsi="Arial" w:cs="Arial"/>
          <w:color w:val="00000A"/>
          <w:sz w:val="24"/>
          <w:szCs w:val="24"/>
          <w:lang w:val="en-GB"/>
        </w:rPr>
        <w:t>Since</w:t>
      </w:r>
      <w:r w:rsidR="007F0FB5" w:rsidRPr="00C440CC">
        <w:rPr>
          <w:rFonts w:ascii="Arial" w:eastAsia="Calibri" w:hAnsi="Arial" w:cs="Arial"/>
          <w:color w:val="00000A"/>
          <w:sz w:val="24"/>
          <w:szCs w:val="24"/>
          <w:lang w:val="en-GB"/>
        </w:rPr>
        <w:t xml:space="preserve"> the </w:t>
      </w:r>
      <w:r w:rsidRPr="00C440CC">
        <w:rPr>
          <w:rFonts w:ascii="Arial" w:eastAsia="Calibri" w:hAnsi="Arial" w:cs="Arial"/>
          <w:color w:val="00000A"/>
          <w:sz w:val="24"/>
          <w:szCs w:val="24"/>
          <w:lang w:val="en-GB"/>
        </w:rPr>
        <w:t xml:space="preserve">mutation of </w:t>
      </w:r>
      <w:r w:rsidR="0036005E" w:rsidRPr="00C440CC">
        <w:rPr>
          <w:rFonts w:ascii="Arial" w:eastAsia="Calibri" w:hAnsi="Arial" w:cs="Arial"/>
          <w:color w:val="00000A"/>
          <w:sz w:val="24"/>
          <w:szCs w:val="24"/>
          <w:lang w:val="en-GB"/>
        </w:rPr>
        <w:t xml:space="preserve">Gln85 </w:t>
      </w:r>
      <w:r w:rsidR="006E185C" w:rsidRPr="00C440CC">
        <w:rPr>
          <w:rFonts w:ascii="Arial" w:eastAsia="Calibri" w:hAnsi="Arial" w:cs="Arial"/>
          <w:color w:val="00000A"/>
          <w:sz w:val="24"/>
          <w:szCs w:val="24"/>
          <w:lang w:val="en-GB"/>
        </w:rPr>
        <w:t xml:space="preserve">into </w:t>
      </w:r>
      <w:r w:rsidR="001E1CE0" w:rsidRPr="00C440CC">
        <w:rPr>
          <w:rFonts w:ascii="Arial" w:eastAsia="Calibri" w:hAnsi="Arial" w:cs="Arial"/>
          <w:color w:val="00000A"/>
          <w:sz w:val="24"/>
          <w:szCs w:val="24"/>
          <w:lang w:val="en-GB"/>
        </w:rPr>
        <w:t>glutamate</w:t>
      </w:r>
      <w:r w:rsidR="006E185C" w:rsidRPr="00C440CC">
        <w:rPr>
          <w:rFonts w:ascii="Arial" w:eastAsia="Calibri" w:hAnsi="Arial" w:cs="Arial"/>
          <w:color w:val="00000A"/>
          <w:sz w:val="24"/>
          <w:szCs w:val="24"/>
          <w:lang w:val="en-GB"/>
        </w:rPr>
        <w:t xml:space="preserve"> or</w:t>
      </w:r>
      <w:r w:rsidR="0036005E" w:rsidRPr="00C440CC">
        <w:rPr>
          <w:rFonts w:ascii="Arial" w:eastAsia="Calibri" w:hAnsi="Arial" w:cs="Arial"/>
          <w:color w:val="00000A"/>
          <w:sz w:val="24"/>
          <w:szCs w:val="24"/>
          <w:lang w:val="en-GB"/>
        </w:rPr>
        <w:t xml:space="preserve"> </w:t>
      </w:r>
      <w:r w:rsidR="001E1CE0" w:rsidRPr="00C440CC">
        <w:rPr>
          <w:rFonts w:ascii="Arial" w:eastAsia="Calibri" w:hAnsi="Arial" w:cs="Arial"/>
          <w:color w:val="00000A"/>
          <w:sz w:val="24"/>
          <w:szCs w:val="24"/>
          <w:lang w:val="en-GB"/>
        </w:rPr>
        <w:t>a</w:t>
      </w:r>
      <w:r w:rsidR="0036005E" w:rsidRPr="00C440CC">
        <w:rPr>
          <w:rFonts w:ascii="Arial" w:eastAsia="Calibri" w:hAnsi="Arial" w:cs="Arial"/>
          <w:color w:val="00000A"/>
          <w:sz w:val="24"/>
          <w:szCs w:val="24"/>
          <w:lang w:val="en-GB"/>
        </w:rPr>
        <w:t>la</w:t>
      </w:r>
      <w:r w:rsidR="001E1CE0" w:rsidRPr="00C440CC">
        <w:rPr>
          <w:rFonts w:ascii="Arial" w:eastAsia="Calibri" w:hAnsi="Arial" w:cs="Arial"/>
          <w:color w:val="00000A"/>
          <w:sz w:val="24"/>
          <w:szCs w:val="24"/>
          <w:lang w:val="en-GB"/>
        </w:rPr>
        <w:t>nine</w:t>
      </w:r>
      <w:r w:rsidRPr="00C440CC">
        <w:rPr>
          <w:rFonts w:ascii="Arial" w:eastAsia="Calibri" w:hAnsi="Arial" w:cs="Arial"/>
          <w:color w:val="00000A"/>
          <w:sz w:val="24"/>
          <w:szCs w:val="24"/>
          <w:lang w:val="en-GB"/>
        </w:rPr>
        <w:t xml:space="preserve"> showed complete loss of enzyme activity and it is known that</w:t>
      </w:r>
      <w:r w:rsidR="003468FF" w:rsidRPr="00C440CC">
        <w:rPr>
          <w:rFonts w:ascii="Arial" w:eastAsia="Calibri" w:hAnsi="Arial" w:cs="Arial"/>
          <w:color w:val="00000A"/>
          <w:sz w:val="24"/>
          <w:szCs w:val="24"/>
          <w:lang w:val="en-GB"/>
        </w:rPr>
        <w:t xml:space="preserve"> </w:t>
      </w:r>
      <w:r w:rsidRPr="00C440CC">
        <w:rPr>
          <w:rFonts w:ascii="Arial" w:eastAsia="Calibri" w:hAnsi="Arial" w:cs="Arial"/>
          <w:color w:val="00000A"/>
          <w:sz w:val="24"/>
          <w:szCs w:val="24"/>
          <w:lang w:val="en-GB"/>
        </w:rPr>
        <w:t xml:space="preserve">glutamine is </w:t>
      </w:r>
      <w:r w:rsidR="00825EA3" w:rsidRPr="00C440CC">
        <w:rPr>
          <w:rFonts w:ascii="Arial" w:eastAsia="Calibri" w:hAnsi="Arial" w:cs="Arial"/>
          <w:color w:val="00000A"/>
          <w:sz w:val="24"/>
          <w:szCs w:val="24"/>
          <w:lang w:val="en-GB"/>
        </w:rPr>
        <w:t>unable to</w:t>
      </w:r>
      <w:r w:rsidR="002F240A" w:rsidRPr="00C440CC">
        <w:rPr>
          <w:rFonts w:ascii="Arial" w:eastAsia="Calibri" w:hAnsi="Arial" w:cs="Arial"/>
          <w:color w:val="00000A"/>
          <w:sz w:val="24"/>
          <w:szCs w:val="24"/>
          <w:lang w:val="en-GB"/>
        </w:rPr>
        <w:t xml:space="preserve"> </w:t>
      </w:r>
      <w:r w:rsidR="0048785D" w:rsidRPr="00C440CC">
        <w:rPr>
          <w:rFonts w:ascii="Arial" w:eastAsia="Calibri" w:hAnsi="Arial" w:cs="Arial"/>
          <w:color w:val="00000A"/>
          <w:sz w:val="24"/>
          <w:szCs w:val="24"/>
          <w:lang w:val="en-GB"/>
        </w:rPr>
        <w:t>par</w:t>
      </w:r>
      <w:r w:rsidR="002F240A" w:rsidRPr="00C440CC">
        <w:rPr>
          <w:rFonts w:ascii="Arial" w:eastAsia="Calibri" w:hAnsi="Arial" w:cs="Arial"/>
          <w:color w:val="00000A"/>
          <w:sz w:val="24"/>
          <w:szCs w:val="24"/>
          <w:lang w:val="en-GB"/>
        </w:rPr>
        <w:t>take direct</w:t>
      </w:r>
      <w:r w:rsidR="0048785D" w:rsidRPr="00C440CC">
        <w:rPr>
          <w:rFonts w:ascii="Arial" w:eastAsia="Calibri" w:hAnsi="Arial" w:cs="Arial"/>
          <w:color w:val="00000A"/>
          <w:sz w:val="24"/>
          <w:szCs w:val="24"/>
          <w:lang w:val="en-GB"/>
        </w:rPr>
        <w:t>ly</w:t>
      </w:r>
      <w:r w:rsidR="002F240A" w:rsidRPr="00C440CC">
        <w:rPr>
          <w:rFonts w:ascii="Arial" w:eastAsia="Calibri" w:hAnsi="Arial" w:cs="Arial"/>
          <w:color w:val="00000A"/>
          <w:sz w:val="24"/>
          <w:szCs w:val="24"/>
          <w:lang w:val="en-GB"/>
        </w:rPr>
        <w:t xml:space="preserve"> </w:t>
      </w:r>
      <w:r w:rsidR="0048785D" w:rsidRPr="00C440CC">
        <w:rPr>
          <w:rFonts w:ascii="Arial" w:eastAsia="Calibri" w:hAnsi="Arial" w:cs="Arial"/>
          <w:color w:val="00000A"/>
          <w:sz w:val="24"/>
          <w:szCs w:val="24"/>
          <w:lang w:val="en-GB"/>
        </w:rPr>
        <w:t xml:space="preserve">in </w:t>
      </w:r>
      <w:r w:rsidR="00825EA3" w:rsidRPr="00C440CC">
        <w:rPr>
          <w:rFonts w:ascii="Arial" w:eastAsia="Calibri" w:hAnsi="Arial" w:cs="Arial"/>
          <w:color w:val="00000A"/>
          <w:sz w:val="24"/>
          <w:szCs w:val="24"/>
          <w:lang w:val="en-GB"/>
        </w:rPr>
        <w:t xml:space="preserve">an </w:t>
      </w:r>
      <w:r w:rsidR="002F240A" w:rsidRPr="00C440CC">
        <w:rPr>
          <w:rFonts w:ascii="Arial" w:eastAsia="Calibri" w:hAnsi="Arial" w:cs="Arial"/>
          <w:color w:val="00000A"/>
          <w:sz w:val="24"/>
          <w:szCs w:val="24"/>
          <w:lang w:val="en-GB"/>
        </w:rPr>
        <w:t xml:space="preserve">acid-base </w:t>
      </w:r>
      <w:bookmarkStart w:id="6" w:name="_Hlk98765772"/>
      <w:r w:rsidR="007F0FB5" w:rsidRPr="00C440CC">
        <w:rPr>
          <w:rFonts w:ascii="Arial" w:eastAsia="Calibri" w:hAnsi="Arial" w:cs="Arial"/>
          <w:color w:val="00000A"/>
          <w:sz w:val="24"/>
          <w:szCs w:val="24"/>
          <w:lang w:val="en-GB"/>
        </w:rPr>
        <w:t xml:space="preserve">reaction </w:t>
      </w:r>
      <w:r w:rsidR="006D4DD3" w:rsidRPr="00C440CC">
        <w:rPr>
          <w:rFonts w:ascii="Arial" w:eastAsia="Calibri" w:hAnsi="Arial" w:cs="Arial"/>
          <w:color w:val="00000A"/>
          <w:sz w:val="24"/>
          <w:szCs w:val="24"/>
          <w:lang w:val="en-GB"/>
        </w:rPr>
        <w:t xml:space="preserve">assumed </w:t>
      </w:r>
      <w:r w:rsidR="006E185C" w:rsidRPr="00C440CC">
        <w:rPr>
          <w:rFonts w:ascii="Arial" w:eastAsia="Calibri" w:hAnsi="Arial" w:cs="Arial"/>
          <w:color w:val="00000A"/>
          <w:sz w:val="24"/>
          <w:szCs w:val="24"/>
          <w:lang w:val="en-GB"/>
        </w:rPr>
        <w:t xml:space="preserve">that </w:t>
      </w:r>
      <w:r w:rsidRPr="00C440CC">
        <w:rPr>
          <w:rFonts w:ascii="Arial" w:eastAsia="Calibri" w:hAnsi="Arial" w:cs="Arial"/>
          <w:color w:val="00000A"/>
          <w:sz w:val="24"/>
          <w:szCs w:val="24"/>
          <w:lang w:val="en-GB"/>
        </w:rPr>
        <w:t>it</w:t>
      </w:r>
      <w:r w:rsidR="00CC3CA3" w:rsidRPr="00C440CC">
        <w:rPr>
          <w:rFonts w:ascii="Arial" w:eastAsia="Calibri" w:hAnsi="Arial" w:cs="Arial"/>
          <w:color w:val="00000A"/>
          <w:sz w:val="24"/>
          <w:szCs w:val="24"/>
          <w:lang w:val="en-GB"/>
        </w:rPr>
        <w:t xml:space="preserve"> could</w:t>
      </w:r>
      <w:r w:rsidR="001D535F" w:rsidRPr="00C440CC">
        <w:rPr>
          <w:rFonts w:ascii="Arial" w:eastAsia="Calibri" w:hAnsi="Arial" w:cs="Arial"/>
          <w:color w:val="00000A"/>
          <w:sz w:val="24"/>
          <w:szCs w:val="24"/>
          <w:lang w:val="en-GB"/>
        </w:rPr>
        <w:t xml:space="preserve"> have an indirect role, such as </w:t>
      </w:r>
      <w:r w:rsidR="007905D5">
        <w:rPr>
          <w:rFonts w:ascii="Arial" w:eastAsia="Calibri" w:hAnsi="Arial" w:cs="Arial"/>
          <w:color w:val="00000A"/>
          <w:sz w:val="24"/>
          <w:szCs w:val="24"/>
          <w:lang w:val="en-GB"/>
        </w:rPr>
        <w:t xml:space="preserve">a </w:t>
      </w:r>
      <w:r w:rsidR="001D535F" w:rsidRPr="00C440CC">
        <w:rPr>
          <w:rFonts w:ascii="Arial" w:eastAsia="Calibri" w:hAnsi="Arial" w:cs="Arial"/>
          <w:color w:val="00000A"/>
          <w:sz w:val="24"/>
          <w:szCs w:val="24"/>
          <w:lang w:val="en-GB"/>
        </w:rPr>
        <w:t>substrate or transition state positioning</w:t>
      </w:r>
      <w:r w:rsidR="000A3B85" w:rsidRPr="00C440CC">
        <w:rPr>
          <w:rFonts w:ascii="Arial" w:eastAsia="Calibri" w:hAnsi="Arial" w:cs="Arial"/>
          <w:color w:val="00000A"/>
          <w:sz w:val="24"/>
          <w:szCs w:val="24"/>
          <w:lang w:val="en-GB"/>
        </w:rPr>
        <w:t xml:space="preserve"> and/or stabilisation</w:t>
      </w:r>
      <w:r w:rsidRPr="00C440CC">
        <w:rPr>
          <w:rFonts w:ascii="Arial" w:eastAsia="Calibri" w:hAnsi="Arial" w:cs="Arial"/>
          <w:color w:val="00000A"/>
          <w:sz w:val="24"/>
          <w:szCs w:val="24"/>
          <w:lang w:val="en-GB"/>
        </w:rPr>
        <w:t>.</w:t>
      </w:r>
      <w:r w:rsidR="007F0FB5" w:rsidRPr="00C440CC">
        <w:rPr>
          <w:rFonts w:ascii="Arial" w:eastAsia="Calibri" w:hAnsi="Arial" w:cs="Arial"/>
          <w:color w:val="00000A"/>
          <w:sz w:val="24"/>
          <w:szCs w:val="24"/>
          <w:lang w:val="en-GB"/>
        </w:rPr>
        <w:t xml:space="preserve"> The absence of the amino</w:t>
      </w:r>
      <w:r w:rsidR="00F05183" w:rsidRPr="00C440CC">
        <w:rPr>
          <w:rFonts w:ascii="Arial" w:eastAsia="Calibri" w:hAnsi="Arial" w:cs="Arial"/>
          <w:color w:val="00000A"/>
          <w:sz w:val="24"/>
          <w:szCs w:val="24"/>
          <w:lang w:val="en-GB"/>
        </w:rPr>
        <w:t xml:space="preserve"> </w:t>
      </w:r>
      <w:r w:rsidR="007F0FB5" w:rsidRPr="00C440CC">
        <w:rPr>
          <w:rFonts w:ascii="Arial" w:eastAsia="Calibri" w:hAnsi="Arial" w:cs="Arial"/>
          <w:color w:val="00000A"/>
          <w:sz w:val="24"/>
          <w:szCs w:val="24"/>
          <w:lang w:val="en-GB"/>
        </w:rPr>
        <w:t xml:space="preserve">acid that could be directly </w:t>
      </w:r>
      <w:r w:rsidR="00C578A3" w:rsidRPr="00C440CC">
        <w:rPr>
          <w:rFonts w:ascii="Arial" w:eastAsia="Calibri" w:hAnsi="Arial" w:cs="Arial"/>
          <w:color w:val="00000A"/>
          <w:sz w:val="24"/>
          <w:szCs w:val="24"/>
          <w:lang w:val="en-GB"/>
        </w:rPr>
        <w:t>involved</w:t>
      </w:r>
      <w:r w:rsidR="007F0FB5" w:rsidRPr="00C440CC">
        <w:rPr>
          <w:rFonts w:ascii="Arial" w:eastAsia="Calibri" w:hAnsi="Arial" w:cs="Arial"/>
          <w:color w:val="00000A"/>
          <w:sz w:val="24"/>
          <w:szCs w:val="24"/>
          <w:lang w:val="en-GB"/>
        </w:rPr>
        <w:t xml:space="preserve"> in acid-base catalysis led us to the idea of </w:t>
      </w:r>
      <w:r w:rsidR="007905D5">
        <w:rPr>
          <w:rFonts w:ascii="Arial" w:eastAsia="Calibri" w:hAnsi="Arial" w:cs="Arial"/>
          <w:color w:val="00000A"/>
          <w:sz w:val="24"/>
          <w:szCs w:val="24"/>
          <w:lang w:val="en-GB"/>
        </w:rPr>
        <w:t xml:space="preserve">a </w:t>
      </w:r>
      <w:r w:rsidR="007F0FB5" w:rsidRPr="00C440CC">
        <w:rPr>
          <w:rFonts w:ascii="Arial" w:eastAsia="Calibri" w:hAnsi="Arial" w:cs="Arial"/>
          <w:color w:val="00000A"/>
          <w:sz w:val="24"/>
          <w:szCs w:val="24"/>
          <w:lang w:val="en-GB"/>
        </w:rPr>
        <w:t xml:space="preserve">catalytic mechanism initiated by an activated water molecule. </w:t>
      </w:r>
      <w:r w:rsidR="001D535F" w:rsidRPr="00C440CC">
        <w:rPr>
          <w:rFonts w:ascii="Arial" w:eastAsia="Calibri" w:hAnsi="Arial" w:cs="Arial"/>
          <w:color w:val="00000A"/>
          <w:sz w:val="24"/>
          <w:szCs w:val="24"/>
          <w:lang w:val="en-GB"/>
        </w:rPr>
        <w:t xml:space="preserve">Having that in mind we performed a </w:t>
      </w:r>
      <w:r w:rsidR="002F240A" w:rsidRPr="00C440CC">
        <w:rPr>
          <w:rFonts w:ascii="Arial" w:eastAsia="Calibri" w:hAnsi="Arial" w:cs="Arial"/>
          <w:color w:val="00000A"/>
          <w:sz w:val="24"/>
          <w:szCs w:val="24"/>
          <w:lang w:val="en-GB"/>
        </w:rPr>
        <w:t>d</w:t>
      </w:r>
      <w:r w:rsidR="00B50EB4" w:rsidRPr="00C440CC">
        <w:rPr>
          <w:rFonts w:ascii="Arial" w:eastAsia="Calibri" w:hAnsi="Arial" w:cs="Arial"/>
          <w:color w:val="00000A"/>
          <w:sz w:val="24"/>
          <w:szCs w:val="24"/>
          <w:lang w:val="en-GB"/>
        </w:rPr>
        <w:t>etailed analysis of the</w:t>
      </w:r>
      <w:r w:rsidR="001D535F" w:rsidRPr="00C440CC">
        <w:rPr>
          <w:rFonts w:ascii="Arial" w:eastAsia="Calibri" w:hAnsi="Arial" w:cs="Arial"/>
          <w:color w:val="00000A"/>
          <w:sz w:val="24"/>
          <w:szCs w:val="24"/>
          <w:lang w:val="en-GB"/>
        </w:rPr>
        <w:t xml:space="preserve"> water molecules present in</w:t>
      </w:r>
      <w:r w:rsidR="00B50EB4" w:rsidRPr="00C440CC">
        <w:rPr>
          <w:rFonts w:ascii="Arial" w:eastAsia="Calibri" w:hAnsi="Arial" w:cs="Arial"/>
          <w:color w:val="00000A"/>
          <w:sz w:val="24"/>
          <w:szCs w:val="24"/>
          <w:lang w:val="en-GB"/>
        </w:rPr>
        <w:t xml:space="preserve"> </w:t>
      </w:r>
      <w:r w:rsidR="006F417B" w:rsidRPr="00C440CC">
        <w:rPr>
          <w:rFonts w:ascii="Arial" w:eastAsia="Calibri" w:hAnsi="Arial" w:cs="Arial"/>
          <w:color w:val="00000A"/>
          <w:sz w:val="24"/>
          <w:szCs w:val="24"/>
          <w:lang w:val="en-GB"/>
        </w:rPr>
        <w:t xml:space="preserve">the </w:t>
      </w:r>
      <w:r w:rsidR="00B50EB4" w:rsidRPr="00C440CC">
        <w:rPr>
          <w:rFonts w:ascii="Arial" w:eastAsia="Calibri" w:hAnsi="Arial" w:cs="Arial"/>
          <w:color w:val="00000A"/>
          <w:sz w:val="24"/>
          <w:szCs w:val="24"/>
          <w:lang w:val="en-GB"/>
        </w:rPr>
        <w:t xml:space="preserve">active site during </w:t>
      </w:r>
      <w:r w:rsidR="00AD6043" w:rsidRPr="00C440CC">
        <w:rPr>
          <w:rFonts w:ascii="Arial" w:eastAsia="Calibri" w:hAnsi="Arial" w:cs="Arial"/>
          <w:color w:val="00000A"/>
          <w:sz w:val="24"/>
          <w:szCs w:val="24"/>
          <w:lang w:val="en-GB"/>
        </w:rPr>
        <w:t>all</w:t>
      </w:r>
      <w:r w:rsidR="00CC3CA3" w:rsidRPr="00C440CC">
        <w:rPr>
          <w:rFonts w:ascii="Arial" w:eastAsia="Calibri" w:hAnsi="Arial" w:cs="Arial"/>
          <w:color w:val="00000A"/>
          <w:sz w:val="24"/>
          <w:szCs w:val="24"/>
          <w:lang w:val="en-GB"/>
        </w:rPr>
        <w:t xml:space="preserve"> </w:t>
      </w:r>
      <w:r w:rsidR="00B50EB4" w:rsidRPr="00C440CC">
        <w:rPr>
          <w:rFonts w:ascii="Arial" w:eastAsia="Calibri" w:hAnsi="Arial" w:cs="Arial"/>
          <w:color w:val="00000A"/>
          <w:sz w:val="24"/>
          <w:szCs w:val="24"/>
          <w:lang w:val="en-GB"/>
        </w:rPr>
        <w:t>MD simulation</w:t>
      </w:r>
      <w:r w:rsidR="00AD6043">
        <w:rPr>
          <w:rFonts w:ascii="Arial" w:eastAsia="Calibri" w:hAnsi="Arial" w:cs="Arial"/>
          <w:color w:val="00000A"/>
          <w:sz w:val="24"/>
          <w:szCs w:val="24"/>
          <w:lang w:val="en-GB"/>
        </w:rPr>
        <w:t>s</w:t>
      </w:r>
      <w:r w:rsidR="001D535F" w:rsidRPr="00C440CC">
        <w:rPr>
          <w:rFonts w:ascii="Arial" w:eastAsia="Calibri" w:hAnsi="Arial" w:cs="Arial"/>
          <w:color w:val="00000A"/>
          <w:sz w:val="24"/>
          <w:szCs w:val="24"/>
          <w:lang w:val="en-GB"/>
        </w:rPr>
        <w:t>, which establish stabile interaction</w:t>
      </w:r>
      <w:r w:rsidR="004A7D76" w:rsidRPr="00C440CC">
        <w:rPr>
          <w:rFonts w:ascii="Arial" w:eastAsia="Calibri" w:hAnsi="Arial" w:cs="Arial"/>
          <w:color w:val="00000A"/>
          <w:sz w:val="24"/>
          <w:szCs w:val="24"/>
          <w:lang w:val="en-GB"/>
        </w:rPr>
        <w:t>s</w:t>
      </w:r>
      <w:r w:rsidR="001D535F" w:rsidRPr="00C440CC">
        <w:rPr>
          <w:rFonts w:ascii="Arial" w:eastAsia="Calibri" w:hAnsi="Arial" w:cs="Arial"/>
          <w:color w:val="00000A"/>
          <w:sz w:val="24"/>
          <w:szCs w:val="24"/>
          <w:lang w:val="en-GB"/>
        </w:rPr>
        <w:t xml:space="preserve"> with the cognate substrate near the catalytic centre.</w:t>
      </w:r>
      <w:r w:rsidR="00AD3044" w:rsidRPr="00C440CC">
        <w:rPr>
          <w:rFonts w:ascii="Arial" w:eastAsia="Calibri" w:hAnsi="Arial" w:cs="Arial"/>
          <w:color w:val="00000A"/>
          <w:sz w:val="24"/>
          <w:szCs w:val="24"/>
          <w:lang w:val="en-GB"/>
        </w:rPr>
        <w:t xml:space="preserve"> </w:t>
      </w:r>
      <w:r w:rsidR="001D535F" w:rsidRPr="00C440CC">
        <w:rPr>
          <w:rFonts w:ascii="Arial" w:eastAsia="Calibri" w:hAnsi="Arial" w:cs="Arial"/>
          <w:color w:val="00000A"/>
          <w:sz w:val="24"/>
          <w:szCs w:val="24"/>
          <w:lang w:val="en-GB"/>
        </w:rPr>
        <w:t xml:space="preserve">This </w:t>
      </w:r>
      <w:r w:rsidR="00B50EB4" w:rsidRPr="00C440CC">
        <w:rPr>
          <w:rFonts w:ascii="Arial" w:eastAsia="Calibri" w:hAnsi="Arial" w:cs="Arial"/>
          <w:color w:val="00000A"/>
          <w:sz w:val="24"/>
          <w:szCs w:val="24"/>
          <w:lang w:val="en-GB"/>
        </w:rPr>
        <w:t xml:space="preserve">revealed a </w:t>
      </w:r>
      <w:r w:rsidR="002760BA" w:rsidRPr="00C440CC">
        <w:rPr>
          <w:rFonts w:ascii="Arial" w:eastAsia="Calibri" w:hAnsi="Arial" w:cs="Arial"/>
          <w:color w:val="00000A"/>
          <w:sz w:val="24"/>
          <w:szCs w:val="24"/>
          <w:lang w:val="en-GB"/>
        </w:rPr>
        <w:t xml:space="preserve">water molecule </w:t>
      </w:r>
      <w:r w:rsidR="00825EA3" w:rsidRPr="00C440CC">
        <w:rPr>
          <w:rFonts w:ascii="Arial" w:eastAsia="Calibri" w:hAnsi="Arial" w:cs="Arial"/>
          <w:color w:val="00000A"/>
          <w:sz w:val="24"/>
          <w:szCs w:val="24"/>
          <w:lang w:val="en-GB"/>
        </w:rPr>
        <w:t>nestled</w:t>
      </w:r>
      <w:r w:rsidR="002760BA" w:rsidRPr="00C440CC">
        <w:rPr>
          <w:rFonts w:ascii="Arial" w:eastAsia="Calibri" w:hAnsi="Arial" w:cs="Arial"/>
          <w:color w:val="00000A"/>
          <w:sz w:val="24"/>
          <w:szCs w:val="24"/>
          <w:lang w:val="en-GB"/>
        </w:rPr>
        <w:t xml:space="preserve"> between Val25 and </w:t>
      </w:r>
      <w:r w:rsidR="00825EA3" w:rsidRPr="00C440CC">
        <w:rPr>
          <w:rFonts w:ascii="Arial" w:eastAsia="Calibri" w:hAnsi="Arial" w:cs="Arial"/>
          <w:color w:val="00000A"/>
          <w:sz w:val="24"/>
          <w:szCs w:val="24"/>
          <w:lang w:val="en-GB"/>
        </w:rPr>
        <w:t xml:space="preserve">the </w:t>
      </w:r>
      <w:r w:rsidR="00F05183" w:rsidRPr="00C440CC">
        <w:rPr>
          <w:rFonts w:ascii="Arial" w:eastAsia="Calibri" w:hAnsi="Arial" w:cs="Arial"/>
          <w:color w:val="00000A"/>
          <w:sz w:val="24"/>
          <w:szCs w:val="24"/>
          <w:lang w:val="en-GB"/>
        </w:rPr>
        <w:t xml:space="preserve">second </w:t>
      </w:r>
      <w:r w:rsidR="002760BA" w:rsidRPr="00C440CC">
        <w:rPr>
          <w:rFonts w:ascii="Arial" w:eastAsia="Calibri" w:hAnsi="Arial" w:cs="Arial"/>
          <w:color w:val="00000A"/>
          <w:sz w:val="24"/>
          <w:szCs w:val="24"/>
          <w:lang w:val="en-GB"/>
        </w:rPr>
        <w:t>keto-oxygen atom</w:t>
      </w:r>
      <w:bookmarkEnd w:id="6"/>
      <w:r w:rsidR="004B7DA0" w:rsidRPr="00C440CC">
        <w:rPr>
          <w:rFonts w:ascii="Arial" w:eastAsia="Calibri" w:hAnsi="Arial" w:cs="Arial"/>
          <w:color w:val="00000A"/>
          <w:sz w:val="24"/>
          <w:szCs w:val="24"/>
          <w:lang w:val="en-GB"/>
        </w:rPr>
        <w:t xml:space="preserve"> </w:t>
      </w:r>
      <w:r w:rsidR="00F05183" w:rsidRPr="00C440CC">
        <w:rPr>
          <w:rFonts w:ascii="Arial" w:eastAsia="Calibri" w:hAnsi="Arial" w:cs="Arial"/>
          <w:color w:val="00000A"/>
          <w:sz w:val="24"/>
          <w:szCs w:val="24"/>
          <w:lang w:val="en-GB"/>
        </w:rPr>
        <w:t>(</w:t>
      </w:r>
      <w:r w:rsidR="001E1CE0" w:rsidRPr="00C440CC">
        <w:rPr>
          <w:rFonts w:ascii="Arial" w:eastAsia="Calibri" w:hAnsi="Arial" w:cs="Arial"/>
          <w:color w:val="00000A"/>
          <w:sz w:val="24"/>
          <w:szCs w:val="24"/>
          <w:lang w:val="en-GB"/>
        </w:rPr>
        <w:t>Fig. 6</w:t>
      </w:r>
      <w:r w:rsidR="00F0581A" w:rsidRPr="00C440CC">
        <w:rPr>
          <w:rFonts w:ascii="Arial" w:eastAsia="Calibri" w:hAnsi="Arial" w:cs="Arial"/>
          <w:color w:val="00000A"/>
          <w:sz w:val="24"/>
          <w:szCs w:val="24"/>
          <w:lang w:val="en-GB"/>
        </w:rPr>
        <w:t>)</w:t>
      </w:r>
      <w:r w:rsidR="002760BA" w:rsidRPr="00C440CC">
        <w:rPr>
          <w:rFonts w:ascii="Arial" w:eastAsia="Calibri" w:hAnsi="Arial" w:cs="Arial"/>
          <w:color w:val="00000A"/>
          <w:sz w:val="24"/>
          <w:szCs w:val="24"/>
          <w:lang w:val="en-GB"/>
        </w:rPr>
        <w:t xml:space="preserve"> in </w:t>
      </w:r>
      <w:r w:rsidR="007905D5">
        <w:rPr>
          <w:rFonts w:ascii="Arial" w:eastAsia="Calibri" w:hAnsi="Arial" w:cs="Arial"/>
          <w:color w:val="00000A"/>
          <w:sz w:val="24"/>
          <w:szCs w:val="24"/>
          <w:lang w:val="en-GB"/>
        </w:rPr>
        <w:t xml:space="preserve">the </w:t>
      </w:r>
      <w:r w:rsidR="002760BA" w:rsidRPr="00C440CC">
        <w:rPr>
          <w:rFonts w:ascii="Arial" w:eastAsia="Calibri" w:hAnsi="Arial" w:cs="Arial"/>
          <w:color w:val="00000A"/>
          <w:sz w:val="24"/>
          <w:szCs w:val="24"/>
          <w:lang w:val="en-GB"/>
        </w:rPr>
        <w:t xml:space="preserve">thymidine ring during almost all of </w:t>
      </w:r>
      <w:r w:rsidR="007905D5">
        <w:rPr>
          <w:rFonts w:ascii="Arial" w:eastAsia="Calibri" w:hAnsi="Arial" w:cs="Arial"/>
          <w:color w:val="00000A"/>
          <w:sz w:val="24"/>
          <w:szCs w:val="24"/>
          <w:lang w:val="en-GB"/>
        </w:rPr>
        <w:t xml:space="preserve">the </w:t>
      </w:r>
      <w:r w:rsidR="002760BA" w:rsidRPr="00C440CC">
        <w:rPr>
          <w:rFonts w:ascii="Arial" w:eastAsia="Calibri" w:hAnsi="Arial" w:cs="Arial"/>
          <w:color w:val="00000A"/>
          <w:sz w:val="24"/>
          <w:szCs w:val="24"/>
          <w:lang w:val="en-GB"/>
        </w:rPr>
        <w:t xml:space="preserve">MD </w:t>
      </w:r>
      <w:r w:rsidR="0084432E" w:rsidRPr="00C440CC">
        <w:rPr>
          <w:rFonts w:ascii="Arial" w:eastAsia="Calibri" w:hAnsi="Arial" w:cs="Arial"/>
          <w:color w:val="00000A"/>
          <w:sz w:val="24"/>
          <w:szCs w:val="24"/>
          <w:lang w:val="en-GB"/>
        </w:rPr>
        <w:t>simulation (Supplementary Fig. 6</w:t>
      </w:r>
      <w:r w:rsidR="002760BA" w:rsidRPr="00C440CC">
        <w:rPr>
          <w:rFonts w:ascii="Arial" w:eastAsia="Calibri" w:hAnsi="Arial" w:cs="Arial"/>
          <w:color w:val="00000A"/>
          <w:sz w:val="24"/>
          <w:szCs w:val="24"/>
          <w:lang w:val="en-GB"/>
        </w:rPr>
        <w:t xml:space="preserve">). This water molecule is also part of the </w:t>
      </w:r>
      <w:r w:rsidR="00B50EB4" w:rsidRPr="00C440CC">
        <w:rPr>
          <w:rFonts w:ascii="Arial" w:eastAsia="Calibri" w:hAnsi="Arial" w:cs="Arial"/>
          <w:color w:val="00000A"/>
          <w:sz w:val="24"/>
          <w:szCs w:val="24"/>
          <w:lang w:val="en-GB"/>
        </w:rPr>
        <w:t>wa</w:t>
      </w:r>
      <w:r w:rsidR="00CC3CA3" w:rsidRPr="00C440CC">
        <w:rPr>
          <w:rFonts w:ascii="Arial" w:eastAsia="Calibri" w:hAnsi="Arial" w:cs="Arial"/>
          <w:color w:val="00000A"/>
          <w:sz w:val="24"/>
          <w:szCs w:val="24"/>
          <w:lang w:val="en-GB"/>
        </w:rPr>
        <w:t xml:space="preserve">ter-molecule network between </w:t>
      </w:r>
      <w:r w:rsidR="009E21B3" w:rsidRPr="00C440CC">
        <w:rPr>
          <w:rFonts w:ascii="Arial" w:eastAsia="Calibri" w:hAnsi="Arial" w:cs="Arial"/>
          <w:color w:val="00000A"/>
          <w:sz w:val="24"/>
          <w:szCs w:val="24"/>
          <w:lang w:val="en-GB"/>
        </w:rPr>
        <w:t xml:space="preserve">precisely positioned </w:t>
      </w:r>
      <w:r w:rsidR="00B50EB4" w:rsidRPr="00C440CC">
        <w:rPr>
          <w:rFonts w:ascii="Arial" w:eastAsia="Calibri" w:hAnsi="Arial" w:cs="Arial"/>
          <w:color w:val="00000A"/>
          <w:sz w:val="24"/>
          <w:szCs w:val="24"/>
          <w:lang w:val="en-GB"/>
        </w:rPr>
        <w:t>diphosphate and Gln85</w:t>
      </w:r>
      <w:r w:rsidR="00BB5FC8" w:rsidRPr="00C440CC">
        <w:rPr>
          <w:rFonts w:ascii="Arial" w:eastAsia="Calibri" w:hAnsi="Arial" w:cs="Arial"/>
          <w:color w:val="00000A"/>
          <w:sz w:val="24"/>
          <w:szCs w:val="24"/>
          <w:lang w:val="en-GB"/>
        </w:rPr>
        <w:t xml:space="preserve"> (</w:t>
      </w:r>
      <w:r w:rsidR="0084432E" w:rsidRPr="00C440CC">
        <w:rPr>
          <w:rFonts w:ascii="Arial" w:eastAsia="Calibri" w:hAnsi="Arial"/>
          <w:sz w:val="24"/>
          <w:szCs w:val="24"/>
          <w:lang w:val="en-GB"/>
        </w:rPr>
        <w:t>Supplementary Fig. 6</w:t>
      </w:r>
      <w:r w:rsidR="00BB5FC8" w:rsidRPr="00C440CC">
        <w:rPr>
          <w:rFonts w:ascii="Arial" w:eastAsia="Calibri" w:hAnsi="Arial"/>
          <w:sz w:val="24"/>
          <w:szCs w:val="24"/>
          <w:lang w:val="en-GB"/>
        </w:rPr>
        <w:t>A</w:t>
      </w:r>
      <w:r w:rsidR="00BB5FC8" w:rsidRPr="00C440CC">
        <w:rPr>
          <w:rFonts w:ascii="Arial" w:eastAsia="Calibri" w:hAnsi="Arial" w:cs="Arial"/>
          <w:color w:val="00000A"/>
          <w:sz w:val="24"/>
          <w:szCs w:val="24"/>
          <w:lang w:val="en-GB"/>
        </w:rPr>
        <w:t>)</w:t>
      </w:r>
      <w:r w:rsidR="00B50EB4" w:rsidRPr="00C440CC">
        <w:rPr>
          <w:rFonts w:ascii="Arial" w:eastAsia="Calibri" w:hAnsi="Arial" w:cs="Arial"/>
          <w:color w:val="00000A"/>
          <w:sz w:val="24"/>
          <w:szCs w:val="24"/>
          <w:lang w:val="en-GB"/>
        </w:rPr>
        <w:t xml:space="preserve">. </w:t>
      </w:r>
      <w:r w:rsidR="001D535F" w:rsidRPr="00C440CC">
        <w:rPr>
          <w:rFonts w:ascii="Arial" w:eastAsia="Calibri" w:hAnsi="Arial" w:cs="Arial"/>
          <w:color w:val="00000A"/>
          <w:sz w:val="24"/>
          <w:szCs w:val="24"/>
          <w:lang w:val="en-GB"/>
        </w:rPr>
        <w:t>P</w:t>
      </w:r>
      <w:r w:rsidR="00B50EB4" w:rsidRPr="00C440CC">
        <w:rPr>
          <w:rFonts w:ascii="Arial" w:eastAsia="Calibri" w:hAnsi="Arial" w:cs="Arial"/>
          <w:color w:val="00000A"/>
          <w:sz w:val="24"/>
          <w:szCs w:val="24"/>
          <w:lang w:val="en-GB"/>
        </w:rPr>
        <w:t xml:space="preserve">ositioning of the diphosphate </w:t>
      </w:r>
      <w:r w:rsidR="008C2E7F" w:rsidRPr="00C440CC">
        <w:rPr>
          <w:rFonts w:ascii="Arial" w:eastAsia="Calibri" w:hAnsi="Arial" w:cs="Arial"/>
          <w:color w:val="00000A"/>
          <w:sz w:val="24"/>
          <w:szCs w:val="24"/>
          <w:lang w:val="en-GB"/>
        </w:rPr>
        <w:t>is</w:t>
      </w:r>
      <w:r w:rsidR="009E21B3" w:rsidRPr="00C440CC">
        <w:rPr>
          <w:rFonts w:ascii="Arial" w:eastAsia="Calibri" w:hAnsi="Arial" w:cs="Arial"/>
          <w:color w:val="00000A"/>
          <w:sz w:val="24"/>
          <w:szCs w:val="24"/>
          <w:lang w:val="en-GB"/>
        </w:rPr>
        <w:t xml:space="preserve"> further</w:t>
      </w:r>
      <w:r w:rsidR="008C2E7F" w:rsidRPr="00C440CC">
        <w:rPr>
          <w:rFonts w:ascii="Arial" w:eastAsia="Calibri" w:hAnsi="Arial" w:cs="Arial"/>
          <w:color w:val="00000A"/>
          <w:sz w:val="24"/>
          <w:szCs w:val="24"/>
          <w:lang w:val="en-GB"/>
        </w:rPr>
        <w:t xml:space="preserve"> achieved through </w:t>
      </w:r>
      <w:r w:rsidR="00B50EB4" w:rsidRPr="00C440CC">
        <w:rPr>
          <w:rFonts w:ascii="Arial" w:eastAsia="Calibri" w:hAnsi="Arial" w:cs="Arial"/>
          <w:color w:val="00000A"/>
          <w:sz w:val="24"/>
          <w:szCs w:val="24"/>
          <w:lang w:val="en-GB"/>
        </w:rPr>
        <w:t>intramolecular H-bond with the proximal ribose (</w:t>
      </w:r>
      <w:r w:rsidR="00AE4339" w:rsidRPr="00C440CC">
        <w:rPr>
          <w:rFonts w:ascii="Arial" w:eastAsia="Calibri" w:hAnsi="Arial" w:cs="Arial"/>
          <w:color w:val="00000A"/>
          <w:sz w:val="24"/>
          <w:szCs w:val="24"/>
          <w:lang w:val="en-GB"/>
        </w:rPr>
        <w:t>present t</w:t>
      </w:r>
      <w:r w:rsidR="00AD2195" w:rsidRPr="00C440CC">
        <w:rPr>
          <w:rFonts w:ascii="Arial" w:eastAsia="Calibri" w:hAnsi="Arial" w:cs="Arial"/>
          <w:color w:val="00000A"/>
          <w:sz w:val="24"/>
          <w:szCs w:val="24"/>
          <w:lang w:val="en-GB"/>
        </w:rPr>
        <w:t>h</w:t>
      </w:r>
      <w:r w:rsidR="00AE4339" w:rsidRPr="00C440CC">
        <w:rPr>
          <w:rFonts w:ascii="Arial" w:eastAsia="Calibri" w:hAnsi="Arial" w:cs="Arial"/>
          <w:color w:val="00000A"/>
          <w:sz w:val="24"/>
          <w:szCs w:val="24"/>
          <w:lang w:val="en-GB"/>
        </w:rPr>
        <w:t xml:space="preserve">rough </w:t>
      </w:r>
      <w:r w:rsidR="00E67D6A" w:rsidRPr="00C440CC">
        <w:rPr>
          <w:rFonts w:ascii="Arial" w:eastAsia="Calibri" w:hAnsi="Arial" w:cs="Arial"/>
          <w:color w:val="00000A"/>
          <w:sz w:val="24"/>
          <w:szCs w:val="24"/>
          <w:lang w:val="en-GB"/>
        </w:rPr>
        <w:t>60% of the trajectory), Lys89</w:t>
      </w:r>
      <w:r w:rsidR="00B50EB4" w:rsidRPr="00C440CC">
        <w:rPr>
          <w:rFonts w:ascii="Arial" w:eastAsia="Calibri" w:hAnsi="Arial" w:cs="Arial"/>
          <w:color w:val="00000A"/>
          <w:sz w:val="24"/>
          <w:szCs w:val="24"/>
          <w:lang w:val="en-GB"/>
        </w:rPr>
        <w:t xml:space="preserve"> (51%</w:t>
      </w:r>
      <w:r w:rsidR="00AE4339" w:rsidRPr="00C440CC">
        <w:rPr>
          <w:rFonts w:ascii="Arial" w:eastAsia="Calibri" w:hAnsi="Arial" w:cs="Arial"/>
          <w:color w:val="00000A"/>
          <w:sz w:val="24"/>
          <w:szCs w:val="24"/>
          <w:lang w:val="en-GB"/>
        </w:rPr>
        <w:t xml:space="preserve"> of the trajectory</w:t>
      </w:r>
      <w:r w:rsidR="00E67D6A" w:rsidRPr="00C440CC">
        <w:rPr>
          <w:rFonts w:ascii="Arial" w:eastAsia="Calibri" w:hAnsi="Arial" w:cs="Arial"/>
          <w:color w:val="00000A"/>
          <w:sz w:val="24"/>
          <w:szCs w:val="24"/>
          <w:lang w:val="en-GB"/>
        </w:rPr>
        <w:t xml:space="preserve">) and </w:t>
      </w:r>
      <w:r w:rsidR="00D32682" w:rsidRPr="00C440CC">
        <w:rPr>
          <w:rFonts w:ascii="Arial" w:eastAsia="Calibri" w:hAnsi="Arial" w:cs="Arial"/>
          <w:color w:val="00000A"/>
          <w:sz w:val="24"/>
          <w:szCs w:val="24"/>
          <w:lang w:val="en-GB"/>
        </w:rPr>
        <w:t>Gly126</w:t>
      </w:r>
      <w:r w:rsidR="00B50EB4" w:rsidRPr="00C440CC">
        <w:rPr>
          <w:rFonts w:ascii="Arial" w:eastAsia="Calibri" w:hAnsi="Arial" w:cs="Arial"/>
          <w:color w:val="00000A"/>
          <w:sz w:val="24"/>
          <w:szCs w:val="24"/>
          <w:lang w:val="en-GB"/>
        </w:rPr>
        <w:t xml:space="preserve"> (20%</w:t>
      </w:r>
      <w:r w:rsidR="00AE4339" w:rsidRPr="00C440CC">
        <w:rPr>
          <w:rFonts w:ascii="Arial" w:eastAsia="Calibri" w:hAnsi="Arial" w:cs="Arial"/>
          <w:color w:val="00000A"/>
          <w:sz w:val="24"/>
          <w:szCs w:val="24"/>
          <w:lang w:val="en-GB"/>
        </w:rPr>
        <w:t xml:space="preserve"> of </w:t>
      </w:r>
      <w:r w:rsidR="006D4DD3" w:rsidRPr="00C440CC">
        <w:rPr>
          <w:rFonts w:ascii="Arial" w:eastAsia="Calibri" w:hAnsi="Arial" w:cs="Arial"/>
          <w:color w:val="00000A"/>
          <w:sz w:val="24"/>
          <w:szCs w:val="24"/>
          <w:lang w:val="en-GB"/>
        </w:rPr>
        <w:t xml:space="preserve">the </w:t>
      </w:r>
      <w:r w:rsidR="00AE4339" w:rsidRPr="00C440CC">
        <w:rPr>
          <w:rFonts w:ascii="Arial" w:eastAsia="Calibri" w:hAnsi="Arial" w:cs="Arial"/>
          <w:color w:val="00000A"/>
          <w:sz w:val="24"/>
          <w:szCs w:val="24"/>
          <w:lang w:val="en-GB"/>
        </w:rPr>
        <w:t>trajectory</w:t>
      </w:r>
      <w:r w:rsidR="00B50EB4" w:rsidRPr="00C440CC">
        <w:rPr>
          <w:rFonts w:ascii="Arial" w:eastAsia="Calibri" w:hAnsi="Arial" w:cs="Arial"/>
          <w:color w:val="00000A"/>
          <w:sz w:val="24"/>
          <w:szCs w:val="24"/>
          <w:lang w:val="en-GB"/>
        </w:rPr>
        <w:t>) (</w:t>
      </w:r>
      <w:r w:rsidR="0019120D" w:rsidRPr="00C440CC">
        <w:rPr>
          <w:rFonts w:ascii="Arial" w:eastAsia="Calibri" w:hAnsi="Arial" w:cs="Arial"/>
          <w:color w:val="00000A"/>
          <w:sz w:val="24"/>
          <w:szCs w:val="24"/>
          <w:lang w:val="en-GB"/>
        </w:rPr>
        <w:t>Supplementary</w:t>
      </w:r>
      <w:r w:rsidR="00364187" w:rsidRPr="00C440CC">
        <w:rPr>
          <w:rFonts w:ascii="Arial" w:eastAsia="Calibri" w:hAnsi="Arial" w:cs="Arial"/>
          <w:color w:val="00000A"/>
          <w:sz w:val="24"/>
          <w:szCs w:val="24"/>
          <w:lang w:val="en-GB"/>
        </w:rPr>
        <w:t xml:space="preserve"> Fig. </w:t>
      </w:r>
      <w:r w:rsidR="0084432E" w:rsidRPr="00C440CC">
        <w:rPr>
          <w:rFonts w:ascii="Arial" w:eastAsia="Calibri" w:hAnsi="Arial" w:cs="Arial"/>
          <w:color w:val="00000A"/>
          <w:sz w:val="24"/>
          <w:szCs w:val="24"/>
          <w:lang w:val="en-GB"/>
        </w:rPr>
        <w:t>5</w:t>
      </w:r>
      <w:r w:rsidR="00493A3C" w:rsidRPr="00C440CC">
        <w:rPr>
          <w:rFonts w:ascii="Arial" w:eastAsia="Calibri" w:hAnsi="Arial" w:cs="Arial"/>
          <w:color w:val="00000A"/>
          <w:sz w:val="24"/>
          <w:szCs w:val="24"/>
          <w:lang w:val="en-GB"/>
        </w:rPr>
        <w:t>A).</w:t>
      </w:r>
    </w:p>
    <w:p w14:paraId="1B902CC6" w14:textId="0CE41C29" w:rsidR="005E163F" w:rsidRPr="00C440CC" w:rsidRDefault="006F417B" w:rsidP="00CA71C2">
      <w:pPr>
        <w:spacing w:line="240" w:lineRule="auto"/>
        <w:jc w:val="both"/>
        <w:rPr>
          <w:rFonts w:ascii="Arial" w:eastAsia="Calibri" w:hAnsi="Arial" w:cs="Arial"/>
          <w:color w:val="00000A"/>
          <w:sz w:val="24"/>
          <w:szCs w:val="24"/>
          <w:lang w:val="en-GB"/>
        </w:rPr>
      </w:pPr>
      <w:r w:rsidRPr="00C440CC">
        <w:rPr>
          <w:rFonts w:ascii="Arial" w:eastAsia="Calibri" w:hAnsi="Arial"/>
          <w:sz w:val="24"/>
          <w:szCs w:val="24"/>
          <w:lang w:val="en-GB"/>
        </w:rPr>
        <w:t>T</w:t>
      </w:r>
      <w:r w:rsidR="00B22AD9" w:rsidRPr="00C440CC">
        <w:rPr>
          <w:rFonts w:ascii="Arial" w:eastAsia="Calibri" w:hAnsi="Arial"/>
          <w:sz w:val="24"/>
          <w:szCs w:val="24"/>
          <w:lang w:val="en-GB"/>
        </w:rPr>
        <w:t xml:space="preserve">o see whether there would be an overlap in the loss of enzyme activity on </w:t>
      </w:r>
      <w:r w:rsidR="000A77EE" w:rsidRPr="00C440CC">
        <w:rPr>
          <w:rFonts w:ascii="Arial" w:eastAsia="Calibri" w:hAnsi="Arial"/>
          <w:sz w:val="24"/>
          <w:szCs w:val="24"/>
          <w:lang w:val="en-GB"/>
        </w:rPr>
        <w:t>DNA</w:t>
      </w:r>
      <w:r w:rsidR="00B22AD9" w:rsidRPr="00C440CC">
        <w:rPr>
          <w:rFonts w:ascii="Arial" w:eastAsia="Calibri" w:hAnsi="Arial"/>
          <w:sz w:val="24"/>
          <w:szCs w:val="24"/>
          <w:lang w:val="en-GB"/>
        </w:rPr>
        <w:t xml:space="preserve">-ADPr and protein substrates we tested </w:t>
      </w:r>
      <w:r w:rsidR="007905D5">
        <w:rPr>
          <w:rFonts w:ascii="Arial" w:eastAsia="Calibri" w:hAnsi="Arial"/>
          <w:sz w:val="24"/>
          <w:szCs w:val="24"/>
          <w:lang w:val="en-GB"/>
        </w:rPr>
        <w:t xml:space="preserve">the </w:t>
      </w:r>
      <w:r w:rsidR="00B22AD9" w:rsidRPr="00C440CC">
        <w:rPr>
          <w:rFonts w:ascii="Arial" w:eastAsia="Calibri" w:hAnsi="Arial"/>
          <w:sz w:val="24"/>
          <w:szCs w:val="24"/>
          <w:lang w:val="en-GB"/>
        </w:rPr>
        <w:t xml:space="preserve">activity of SCO6735 mutants on </w:t>
      </w:r>
      <w:r w:rsidR="00B22AD9" w:rsidRPr="00C440CC">
        <w:rPr>
          <w:rFonts w:ascii="Arial" w:hAnsi="Arial" w:cs="Arial"/>
          <w:sz w:val="24"/>
          <w:szCs w:val="24"/>
          <w:lang w:val="en-GB"/>
        </w:rPr>
        <w:t>auto-ADP-ribosylated PARP1 E988Q mutant</w:t>
      </w:r>
      <w:r w:rsidR="003A520E" w:rsidRPr="00C440CC">
        <w:rPr>
          <w:rFonts w:ascii="Arial" w:eastAsia="Calibri" w:hAnsi="Arial"/>
          <w:sz w:val="24"/>
          <w:szCs w:val="24"/>
          <w:lang w:val="en-GB"/>
        </w:rPr>
        <w:t xml:space="preserve">. </w:t>
      </w:r>
      <w:r w:rsidR="00B22AD9" w:rsidRPr="00C440CC">
        <w:rPr>
          <w:rFonts w:ascii="Arial" w:eastAsia="Calibri" w:hAnsi="Arial"/>
          <w:sz w:val="24"/>
          <w:szCs w:val="24"/>
          <w:lang w:val="en-GB"/>
        </w:rPr>
        <w:t>M</w:t>
      </w:r>
      <w:r w:rsidR="003A520E" w:rsidRPr="00C440CC">
        <w:rPr>
          <w:rFonts w:ascii="Arial" w:eastAsia="Calibri" w:hAnsi="Arial"/>
          <w:sz w:val="24"/>
          <w:szCs w:val="24"/>
          <w:lang w:val="en-GB"/>
        </w:rPr>
        <w:t>ost</w:t>
      </w:r>
      <w:r w:rsidR="00B22AD9" w:rsidRPr="00C440CC">
        <w:rPr>
          <w:rFonts w:ascii="Arial" w:eastAsia="Calibri" w:hAnsi="Arial"/>
          <w:sz w:val="24"/>
          <w:szCs w:val="24"/>
          <w:lang w:val="en-GB"/>
        </w:rPr>
        <w:t xml:space="preserve"> of the</w:t>
      </w:r>
      <w:r w:rsidR="003A520E" w:rsidRPr="00C440CC">
        <w:rPr>
          <w:rFonts w:ascii="Arial" w:eastAsia="Calibri" w:hAnsi="Arial"/>
          <w:sz w:val="24"/>
          <w:szCs w:val="24"/>
          <w:lang w:val="en-GB"/>
        </w:rPr>
        <w:t xml:space="preserve"> </w:t>
      </w:r>
      <w:r w:rsidR="00D37F24" w:rsidRPr="00C440CC">
        <w:rPr>
          <w:rFonts w:ascii="Arial" w:eastAsia="Calibri" w:hAnsi="Arial"/>
          <w:sz w:val="24"/>
          <w:szCs w:val="24"/>
          <w:lang w:val="en-GB"/>
        </w:rPr>
        <w:t xml:space="preserve">SCO6735 </w:t>
      </w:r>
      <w:r w:rsidR="003A520E" w:rsidRPr="00C440CC">
        <w:rPr>
          <w:rFonts w:ascii="Arial" w:eastAsia="Calibri" w:hAnsi="Arial"/>
          <w:sz w:val="24"/>
          <w:szCs w:val="24"/>
          <w:lang w:val="en-GB"/>
        </w:rPr>
        <w:t>mutants lost about half of the activity (Fig. 4</w:t>
      </w:r>
      <w:r w:rsidR="004B7DA0" w:rsidRPr="00C440CC">
        <w:rPr>
          <w:rFonts w:ascii="Arial" w:eastAsia="Calibri" w:hAnsi="Arial"/>
          <w:sz w:val="24"/>
          <w:szCs w:val="24"/>
          <w:lang w:val="en-GB"/>
        </w:rPr>
        <w:t>C</w:t>
      </w:r>
      <w:r w:rsidR="003A520E" w:rsidRPr="00C440CC">
        <w:rPr>
          <w:rFonts w:ascii="Arial" w:eastAsia="Calibri" w:hAnsi="Arial"/>
          <w:sz w:val="24"/>
          <w:szCs w:val="24"/>
          <w:lang w:val="en-GB"/>
        </w:rPr>
        <w:t xml:space="preserve">). Single </w:t>
      </w:r>
      <w:r w:rsidR="00C133A3" w:rsidRPr="00C440CC">
        <w:rPr>
          <w:rFonts w:ascii="Arial" w:eastAsia="Calibri" w:hAnsi="Arial"/>
          <w:sz w:val="24"/>
          <w:szCs w:val="24"/>
          <w:lang w:val="en-GB"/>
        </w:rPr>
        <w:t xml:space="preserve">K34E </w:t>
      </w:r>
      <w:r w:rsidR="003A520E" w:rsidRPr="00C440CC">
        <w:rPr>
          <w:rFonts w:ascii="Arial" w:eastAsia="Calibri" w:hAnsi="Arial"/>
          <w:sz w:val="24"/>
          <w:szCs w:val="24"/>
          <w:lang w:val="en-GB"/>
        </w:rPr>
        <w:t>mutant showed a rather sma</w:t>
      </w:r>
      <w:r w:rsidR="004B7DA0" w:rsidRPr="00C440CC">
        <w:rPr>
          <w:rFonts w:ascii="Arial" w:eastAsia="Calibri" w:hAnsi="Arial"/>
          <w:sz w:val="24"/>
          <w:szCs w:val="24"/>
          <w:lang w:val="en-GB"/>
        </w:rPr>
        <w:t>ll decrease in activity (Fig. 4C</w:t>
      </w:r>
      <w:r w:rsidR="003A520E" w:rsidRPr="00C440CC">
        <w:rPr>
          <w:rFonts w:ascii="Arial" w:eastAsia="Calibri" w:hAnsi="Arial"/>
          <w:sz w:val="24"/>
          <w:szCs w:val="24"/>
          <w:lang w:val="en-GB"/>
        </w:rPr>
        <w:t xml:space="preserve">, lane 6). When combined, the double mutant </w:t>
      </w:r>
      <w:r w:rsidR="00C133A3" w:rsidRPr="00C440CC">
        <w:rPr>
          <w:rFonts w:ascii="Arial" w:eastAsia="Calibri" w:hAnsi="Arial"/>
          <w:sz w:val="24"/>
          <w:szCs w:val="24"/>
          <w:lang w:val="en-GB"/>
        </w:rPr>
        <w:t>K34</w:t>
      </w:r>
      <w:r w:rsidR="003A520E" w:rsidRPr="00C440CC">
        <w:rPr>
          <w:rFonts w:ascii="Arial" w:eastAsia="Calibri" w:hAnsi="Arial"/>
          <w:sz w:val="24"/>
          <w:szCs w:val="24"/>
          <w:lang w:val="en-GB"/>
        </w:rPr>
        <w:t>/</w:t>
      </w:r>
      <w:r w:rsidR="00C133A3" w:rsidRPr="00C440CC">
        <w:rPr>
          <w:rFonts w:ascii="Arial" w:eastAsia="Calibri" w:hAnsi="Arial"/>
          <w:sz w:val="24"/>
          <w:szCs w:val="24"/>
          <w:lang w:val="en-GB"/>
        </w:rPr>
        <w:t>K</w:t>
      </w:r>
      <w:r w:rsidR="003A520E" w:rsidRPr="00C440CC">
        <w:rPr>
          <w:rFonts w:ascii="Arial" w:eastAsia="Calibri" w:hAnsi="Arial"/>
          <w:sz w:val="24"/>
          <w:szCs w:val="24"/>
          <w:lang w:val="en-GB"/>
        </w:rPr>
        <w:t>8</w:t>
      </w:r>
      <w:r w:rsidR="00C133A3" w:rsidRPr="00C440CC">
        <w:rPr>
          <w:rFonts w:ascii="Arial" w:eastAsia="Calibri" w:hAnsi="Arial"/>
          <w:sz w:val="24"/>
          <w:szCs w:val="24"/>
          <w:lang w:val="en-GB"/>
        </w:rPr>
        <w:t>9</w:t>
      </w:r>
      <w:r w:rsidR="003A520E" w:rsidRPr="00C440CC">
        <w:rPr>
          <w:rFonts w:ascii="Arial" w:eastAsia="Calibri" w:hAnsi="Arial"/>
          <w:sz w:val="24"/>
          <w:szCs w:val="24"/>
          <w:lang w:val="en-GB"/>
        </w:rPr>
        <w:t xml:space="preserve">E showed a </w:t>
      </w:r>
      <w:r w:rsidR="004A7D76" w:rsidRPr="00C440CC">
        <w:rPr>
          <w:rFonts w:ascii="Arial" w:eastAsia="Calibri" w:hAnsi="Arial"/>
          <w:sz w:val="24"/>
          <w:szCs w:val="24"/>
          <w:lang w:val="en-GB"/>
        </w:rPr>
        <w:t xml:space="preserve">strong </w:t>
      </w:r>
      <w:r w:rsidR="003A520E" w:rsidRPr="00C440CC">
        <w:rPr>
          <w:rFonts w:ascii="Arial" w:eastAsia="Calibri" w:hAnsi="Arial"/>
          <w:sz w:val="24"/>
          <w:szCs w:val="24"/>
          <w:lang w:val="en-GB"/>
        </w:rPr>
        <w:t>decrease in activity o</w:t>
      </w:r>
      <w:r w:rsidR="004B7DA0" w:rsidRPr="00C440CC">
        <w:rPr>
          <w:rFonts w:ascii="Arial" w:eastAsia="Calibri" w:hAnsi="Arial"/>
          <w:sz w:val="24"/>
          <w:szCs w:val="24"/>
          <w:lang w:val="en-GB"/>
        </w:rPr>
        <w:t>n the protein substrate (Fig. 4C</w:t>
      </w:r>
      <w:r w:rsidR="003A520E" w:rsidRPr="00C440CC">
        <w:rPr>
          <w:rFonts w:ascii="Arial" w:eastAsia="Calibri" w:hAnsi="Arial"/>
          <w:sz w:val="24"/>
          <w:szCs w:val="24"/>
          <w:lang w:val="en-GB"/>
        </w:rPr>
        <w:t xml:space="preserve">, lane 8). However, the Q85A was the only mutation </w:t>
      </w:r>
      <w:r w:rsidR="00AD3044" w:rsidRPr="00C440CC">
        <w:rPr>
          <w:rFonts w:ascii="Arial" w:eastAsia="Calibri" w:hAnsi="Arial"/>
          <w:sz w:val="24"/>
          <w:szCs w:val="24"/>
          <w:lang w:val="en-GB"/>
        </w:rPr>
        <w:t xml:space="preserve">with </w:t>
      </w:r>
      <w:r w:rsidR="00C32761" w:rsidRPr="00C440CC">
        <w:rPr>
          <w:rFonts w:ascii="Arial" w:eastAsia="Calibri" w:hAnsi="Arial"/>
          <w:sz w:val="24"/>
          <w:szCs w:val="24"/>
          <w:lang w:val="en-GB"/>
        </w:rPr>
        <w:t xml:space="preserve">a </w:t>
      </w:r>
      <w:r w:rsidR="003A520E" w:rsidRPr="00C440CC">
        <w:rPr>
          <w:rFonts w:ascii="Arial" w:eastAsia="Calibri" w:hAnsi="Arial"/>
          <w:sz w:val="24"/>
          <w:szCs w:val="24"/>
          <w:lang w:val="en-GB"/>
        </w:rPr>
        <w:t>consistent</w:t>
      </w:r>
      <w:r w:rsidR="00AD3044" w:rsidRPr="00C440CC">
        <w:rPr>
          <w:rFonts w:ascii="Arial" w:eastAsia="Calibri" w:hAnsi="Arial"/>
          <w:sz w:val="24"/>
          <w:szCs w:val="24"/>
          <w:lang w:val="en-GB"/>
        </w:rPr>
        <w:t xml:space="preserve"> effect</w:t>
      </w:r>
      <w:r w:rsidR="003A520E" w:rsidRPr="00C440CC">
        <w:rPr>
          <w:rFonts w:ascii="Arial" w:eastAsia="Calibri" w:hAnsi="Arial"/>
          <w:sz w:val="24"/>
          <w:szCs w:val="24"/>
          <w:lang w:val="en-GB"/>
        </w:rPr>
        <w:t xml:space="preserve"> </w:t>
      </w:r>
      <w:r w:rsidR="00AD3044" w:rsidRPr="00C440CC">
        <w:rPr>
          <w:rFonts w:ascii="Arial" w:eastAsia="Calibri" w:hAnsi="Arial"/>
          <w:sz w:val="24"/>
          <w:szCs w:val="24"/>
          <w:lang w:val="en-GB"/>
        </w:rPr>
        <w:t>on</w:t>
      </w:r>
      <w:r w:rsidR="003A520E" w:rsidRPr="00C440CC">
        <w:rPr>
          <w:rFonts w:ascii="Arial" w:eastAsia="Calibri" w:hAnsi="Arial"/>
          <w:sz w:val="24"/>
          <w:szCs w:val="24"/>
          <w:lang w:val="en-GB"/>
        </w:rPr>
        <w:t xml:space="preserve"> the nucleic acid and the protein substrate </w:t>
      </w:r>
      <w:r w:rsidR="003A520E" w:rsidRPr="00C440CC">
        <w:rPr>
          <w:rFonts w:ascii="Arial" w:eastAsia="Calibri" w:hAnsi="Arial"/>
          <w:sz w:val="24"/>
          <w:szCs w:val="24"/>
          <w:lang w:val="en-GB"/>
        </w:rPr>
        <w:lastRenderedPageBreak/>
        <w:t xml:space="preserve">and we observed the complete loss of activity on both </w:t>
      </w:r>
      <w:r w:rsidR="003A520E" w:rsidRPr="00C440CC">
        <w:rPr>
          <w:rFonts w:ascii="Arial" w:eastAsia="Calibri" w:hAnsi="Arial" w:cs="Arial"/>
          <w:color w:val="00000A"/>
          <w:sz w:val="24"/>
          <w:szCs w:val="24"/>
          <w:lang w:val="en-GB"/>
        </w:rPr>
        <w:t>subs</w:t>
      </w:r>
      <w:r w:rsidR="004B7DA0" w:rsidRPr="00C440CC">
        <w:rPr>
          <w:rFonts w:ascii="Arial" w:eastAsia="Calibri" w:hAnsi="Arial" w:cs="Arial"/>
          <w:color w:val="00000A"/>
          <w:sz w:val="24"/>
          <w:szCs w:val="24"/>
          <w:lang w:val="en-GB"/>
        </w:rPr>
        <w:t>trates (lane 9 in Fig. 4A and 4C</w:t>
      </w:r>
      <w:r w:rsidR="003A520E" w:rsidRPr="00C440CC">
        <w:rPr>
          <w:rFonts w:ascii="Arial" w:eastAsia="Calibri" w:hAnsi="Arial" w:cs="Arial"/>
          <w:color w:val="00000A"/>
          <w:sz w:val="24"/>
          <w:szCs w:val="24"/>
          <w:lang w:val="en-GB"/>
        </w:rPr>
        <w:t>).</w:t>
      </w:r>
      <w:r w:rsidR="002760BA" w:rsidRPr="00C440CC">
        <w:rPr>
          <w:rFonts w:ascii="Arial" w:eastAsia="Calibri" w:hAnsi="Arial" w:cs="Arial"/>
          <w:color w:val="00000A"/>
          <w:sz w:val="24"/>
          <w:szCs w:val="24"/>
          <w:lang w:val="en-GB"/>
        </w:rPr>
        <w:t xml:space="preserve"> Th</w:t>
      </w:r>
      <w:r w:rsidR="00BD344B" w:rsidRPr="00C440CC">
        <w:rPr>
          <w:rFonts w:ascii="Arial" w:eastAsia="Calibri" w:hAnsi="Arial" w:cs="Arial"/>
          <w:color w:val="00000A"/>
          <w:sz w:val="24"/>
          <w:szCs w:val="24"/>
          <w:lang w:val="en-GB"/>
        </w:rPr>
        <w:t>ese</w:t>
      </w:r>
      <w:r w:rsidR="002760BA" w:rsidRPr="00C440CC">
        <w:rPr>
          <w:rFonts w:ascii="Arial" w:eastAsia="Calibri" w:hAnsi="Arial" w:cs="Arial"/>
          <w:color w:val="00000A"/>
          <w:sz w:val="24"/>
          <w:szCs w:val="24"/>
          <w:lang w:val="en-GB"/>
        </w:rPr>
        <w:t xml:space="preserve"> results</w:t>
      </w:r>
      <w:r w:rsidR="00BD344B" w:rsidRPr="00C440CC">
        <w:rPr>
          <w:rFonts w:ascii="Arial" w:eastAsia="Calibri" w:hAnsi="Arial" w:cs="Arial"/>
          <w:color w:val="00000A"/>
          <w:sz w:val="24"/>
          <w:szCs w:val="24"/>
          <w:lang w:val="en-GB"/>
        </w:rPr>
        <w:t xml:space="preserve"> suggest </w:t>
      </w:r>
      <w:r w:rsidR="005E163F" w:rsidRPr="00C440CC">
        <w:rPr>
          <w:rFonts w:ascii="Arial" w:eastAsia="Calibri" w:hAnsi="Arial" w:cs="Arial"/>
          <w:color w:val="00000A"/>
          <w:sz w:val="24"/>
          <w:szCs w:val="24"/>
          <w:lang w:val="en-GB"/>
        </w:rPr>
        <w:t xml:space="preserve">that </w:t>
      </w:r>
      <w:r w:rsidR="00D37F24" w:rsidRPr="00C440CC">
        <w:rPr>
          <w:rFonts w:ascii="Arial" w:eastAsia="Calibri" w:hAnsi="Arial" w:cs="Arial"/>
          <w:color w:val="00000A"/>
          <w:sz w:val="24"/>
          <w:szCs w:val="24"/>
          <w:lang w:val="en-GB"/>
        </w:rPr>
        <w:t xml:space="preserve">SCO6735 </w:t>
      </w:r>
      <w:r w:rsidR="005F63F8" w:rsidRPr="00C440CC">
        <w:rPr>
          <w:rFonts w:ascii="Arial" w:eastAsia="Calibri" w:hAnsi="Arial" w:cs="Arial"/>
          <w:color w:val="00000A"/>
          <w:sz w:val="24"/>
          <w:szCs w:val="24"/>
          <w:lang w:val="en-GB"/>
        </w:rPr>
        <w:t xml:space="preserve">employs a different reaction mechanism </w:t>
      </w:r>
      <w:r w:rsidR="00D37F24" w:rsidRPr="00C440CC">
        <w:rPr>
          <w:rFonts w:ascii="Arial" w:eastAsia="Calibri" w:hAnsi="Arial" w:cs="Arial"/>
          <w:color w:val="00000A"/>
          <w:sz w:val="24"/>
          <w:szCs w:val="24"/>
          <w:lang w:val="en-GB"/>
        </w:rPr>
        <w:t>for de-ADP-ri</w:t>
      </w:r>
      <w:r w:rsidR="005F63F8" w:rsidRPr="00C440CC">
        <w:rPr>
          <w:rFonts w:ascii="Arial" w:eastAsia="Calibri" w:hAnsi="Arial" w:cs="Arial"/>
          <w:color w:val="00000A"/>
          <w:sz w:val="24"/>
          <w:szCs w:val="24"/>
          <w:lang w:val="en-GB"/>
        </w:rPr>
        <w:t>bosylation of protein substrates</w:t>
      </w:r>
      <w:r w:rsidR="002760BA" w:rsidRPr="00C440CC">
        <w:rPr>
          <w:rFonts w:ascii="Arial" w:eastAsia="Calibri" w:hAnsi="Arial" w:cs="Arial"/>
          <w:color w:val="00000A"/>
          <w:sz w:val="24"/>
          <w:szCs w:val="24"/>
          <w:lang w:val="en-GB"/>
        </w:rPr>
        <w:t>.</w:t>
      </w:r>
    </w:p>
    <w:p w14:paraId="497C1D25" w14:textId="6AD59BBC" w:rsidR="00BA6AE7" w:rsidRPr="00C440CC" w:rsidRDefault="00B22AD9" w:rsidP="00CA71C2">
      <w:pPr>
        <w:spacing w:line="240" w:lineRule="auto"/>
        <w:jc w:val="both"/>
        <w:rPr>
          <w:rFonts w:ascii="Arial" w:eastAsia="Calibri" w:hAnsi="Arial"/>
          <w:sz w:val="24"/>
          <w:szCs w:val="24"/>
          <w:lang w:val="en-GB"/>
        </w:rPr>
      </w:pPr>
      <w:r w:rsidRPr="00C440CC">
        <w:rPr>
          <w:rFonts w:ascii="Arial" w:eastAsia="Calibri" w:hAnsi="Arial" w:cs="Arial"/>
          <w:color w:val="00000A"/>
          <w:sz w:val="24"/>
          <w:szCs w:val="24"/>
          <w:lang w:val="en-GB"/>
        </w:rPr>
        <w:t xml:space="preserve">Since </w:t>
      </w:r>
      <w:r w:rsidR="00BA6AE7" w:rsidRPr="00C440CC">
        <w:rPr>
          <w:rFonts w:ascii="Arial" w:eastAsia="Calibri" w:hAnsi="Arial" w:cs="Arial"/>
          <w:color w:val="00000A"/>
          <w:sz w:val="24"/>
          <w:szCs w:val="24"/>
          <w:lang w:val="en-GB"/>
        </w:rPr>
        <w:t xml:space="preserve">DarG inhibits DarT not only by hydrolysing its toxic product </w:t>
      </w:r>
      <w:r w:rsidR="003627BA" w:rsidRPr="00C440CC">
        <w:rPr>
          <w:rFonts w:ascii="Arial" w:eastAsia="Calibri" w:hAnsi="Arial" w:cs="Arial"/>
          <w:color w:val="00000A"/>
          <w:sz w:val="24"/>
          <w:szCs w:val="24"/>
          <w:lang w:val="en-GB"/>
        </w:rPr>
        <w:t>dT-</w:t>
      </w:r>
      <w:r w:rsidR="000D6D01" w:rsidRPr="00C440CC">
        <w:rPr>
          <w:rFonts w:ascii="Arial" w:eastAsia="Calibri" w:hAnsi="Arial" w:cs="Arial"/>
          <w:color w:val="00000A"/>
          <w:sz w:val="24"/>
          <w:szCs w:val="24"/>
          <w:lang w:val="en-GB"/>
        </w:rPr>
        <w:t>ADPr</w:t>
      </w:r>
      <w:r w:rsidR="00BA6AE7" w:rsidRPr="00C440CC">
        <w:rPr>
          <w:rFonts w:ascii="Arial" w:eastAsia="Calibri" w:hAnsi="Arial" w:cs="Arial"/>
          <w:color w:val="00000A"/>
          <w:sz w:val="24"/>
          <w:szCs w:val="24"/>
          <w:lang w:val="en-GB"/>
        </w:rPr>
        <w:t xml:space="preserve"> but also by interaction-inhibition</w:t>
      </w:r>
      <w:r w:rsidR="000D6D01" w:rsidRPr="00C440CC">
        <w:rPr>
          <w:rFonts w:ascii="Arial" w:eastAsia="Calibri" w:hAnsi="Arial" w:cs="Arial"/>
          <w:color w:val="00000A"/>
          <w:sz w:val="24"/>
          <w:szCs w:val="24"/>
          <w:lang w:val="en-GB"/>
        </w:rPr>
        <w:t xml:space="preserve"> </w:t>
      </w:r>
      <w:r w:rsidR="00E17B2C" w:rsidRPr="00C440CC">
        <w:rPr>
          <w:rFonts w:ascii="Arial" w:eastAsia="Calibri" w:hAnsi="Arial" w:cs="Arial"/>
          <w:color w:val="00000A"/>
          <w:sz w:val="24"/>
          <w:szCs w:val="24"/>
          <w:lang w:val="en-GB"/>
        </w:rPr>
        <w:fldChar w:fldCharType="begin">
          <w:fldData xml:space="preserve">PEVuZE5vdGU+PENpdGU+PEF1dGhvcj5KYW5rZXZpY2l1czwvQXV0aG9yPjxZZWFyPjIwMTY8L1ll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</w:fldData>
        </w:fldChar>
      </w:r>
      <w:r w:rsidR="003A24A5" w:rsidRPr="00C440CC">
        <w:rPr>
          <w:rFonts w:ascii="Arial" w:eastAsia="Calibri" w:hAnsi="Arial" w:cs="Arial"/>
          <w:color w:val="00000A"/>
          <w:sz w:val="24"/>
          <w:szCs w:val="24"/>
          <w:lang w:val="en-GB"/>
        </w:rPr>
        <w:instrText xml:space="preserve"> ADDIN EN.CITE </w:instrText>
      </w:r>
      <w:r w:rsidR="003A24A5" w:rsidRPr="00C440CC">
        <w:rPr>
          <w:rFonts w:ascii="Arial" w:eastAsia="Calibri" w:hAnsi="Arial" w:cs="Arial"/>
          <w:color w:val="00000A"/>
          <w:sz w:val="24"/>
          <w:szCs w:val="24"/>
          <w:lang w:val="en-GB"/>
        </w:rPr>
        <w:fldChar w:fldCharType="begin">
          <w:fldData xml:space="preserve">PEVuZE5vdGU+PENpdGU+PEF1dGhvcj5KYW5rZXZpY2l1czwvQXV0aG9yPjxZZWFyPjIwMTY8L1ll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</w:fldData>
        </w:fldChar>
      </w:r>
      <w:r w:rsidR="003A24A5" w:rsidRPr="00C440CC">
        <w:rPr>
          <w:rFonts w:ascii="Arial" w:eastAsia="Calibri" w:hAnsi="Arial" w:cs="Arial"/>
          <w:color w:val="00000A"/>
          <w:sz w:val="24"/>
          <w:szCs w:val="24"/>
          <w:lang w:val="en-GB"/>
        </w:rPr>
        <w:instrText xml:space="preserve"> ADDIN EN.CITE.DATA </w:instrText>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end"/>
      </w:r>
      <w:r w:rsidR="00E17B2C" w:rsidRPr="00C440CC">
        <w:rPr>
          <w:rFonts w:ascii="Arial" w:eastAsia="Calibri" w:hAnsi="Arial" w:cs="Arial"/>
          <w:color w:val="00000A"/>
          <w:sz w:val="24"/>
          <w:szCs w:val="24"/>
          <w:lang w:val="en-GB"/>
        </w:rPr>
      </w:r>
      <w:r w:rsidR="00E17B2C"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27" w:tooltip="Lawaree, 2020 #2501" w:history="1">
        <w:r w:rsidR="00593008" w:rsidRPr="00C440CC">
          <w:rPr>
            <w:rFonts w:ascii="Arial" w:eastAsia="Calibri" w:hAnsi="Arial" w:cs="Arial"/>
            <w:noProof/>
            <w:color w:val="00000A"/>
            <w:sz w:val="24"/>
            <w:szCs w:val="24"/>
            <w:lang w:val="en-GB"/>
          </w:rPr>
          <w:t>27</w:t>
        </w:r>
      </w:hyperlink>
      <w:r w:rsidR="003A24A5" w:rsidRPr="00C440CC">
        <w:rPr>
          <w:rFonts w:ascii="Arial" w:eastAsia="Calibri" w:hAnsi="Arial" w:cs="Arial"/>
          <w:noProof/>
          <w:color w:val="00000A"/>
          <w:sz w:val="24"/>
          <w:szCs w:val="24"/>
          <w:lang w:val="en-GB"/>
        </w:rPr>
        <w:t xml:space="preserve">, </w:t>
      </w:r>
      <w:hyperlink w:anchor="_ENREF_30" w:tooltip="Jankevicius, 2016 #184" w:history="1">
        <w:r w:rsidR="00593008" w:rsidRPr="00C440CC">
          <w:rPr>
            <w:rFonts w:ascii="Arial" w:eastAsia="Calibri" w:hAnsi="Arial" w:cs="Arial"/>
            <w:noProof/>
            <w:color w:val="00000A"/>
            <w:sz w:val="24"/>
            <w:szCs w:val="24"/>
            <w:lang w:val="en-GB"/>
          </w:rPr>
          <w:t>30</w:t>
        </w:r>
      </w:hyperlink>
      <w:r w:rsidR="003A24A5" w:rsidRPr="00C440CC">
        <w:rPr>
          <w:rFonts w:ascii="Arial" w:eastAsia="Calibri" w:hAnsi="Arial" w:cs="Arial"/>
          <w:noProof/>
          <w:color w:val="00000A"/>
          <w:sz w:val="24"/>
          <w:szCs w:val="24"/>
          <w:lang w:val="en-GB"/>
        </w:rPr>
        <w:t>]</w:t>
      </w:r>
      <w:r w:rsidR="00E17B2C" w:rsidRPr="00C440CC">
        <w:rPr>
          <w:rFonts w:ascii="Arial" w:eastAsia="Calibri" w:hAnsi="Arial" w:cs="Arial"/>
          <w:color w:val="00000A"/>
          <w:sz w:val="24"/>
          <w:szCs w:val="24"/>
          <w:lang w:val="en-GB"/>
        </w:rPr>
        <w:fldChar w:fldCharType="end"/>
      </w:r>
      <w:r w:rsidRPr="00C440CC">
        <w:rPr>
          <w:rFonts w:ascii="Arial" w:eastAsia="Calibri" w:hAnsi="Arial" w:cs="Arial"/>
          <w:color w:val="00000A"/>
          <w:sz w:val="24"/>
          <w:szCs w:val="24"/>
          <w:lang w:val="en-GB"/>
        </w:rPr>
        <w:t>, w</w:t>
      </w:r>
      <w:r w:rsidR="00BA6AE7" w:rsidRPr="00C440CC">
        <w:rPr>
          <w:rFonts w:ascii="Arial" w:eastAsia="Calibri" w:hAnsi="Arial" w:cs="Arial"/>
          <w:color w:val="00000A"/>
          <w:sz w:val="24"/>
          <w:szCs w:val="24"/>
          <w:lang w:val="en-GB"/>
        </w:rPr>
        <w:t>e</w:t>
      </w:r>
      <w:r w:rsidRPr="00C440CC">
        <w:rPr>
          <w:rFonts w:ascii="Arial" w:eastAsia="Calibri" w:hAnsi="Arial" w:cs="Arial"/>
          <w:color w:val="00000A"/>
          <w:sz w:val="24"/>
          <w:szCs w:val="24"/>
          <w:lang w:val="en-GB"/>
        </w:rPr>
        <w:t xml:space="preserve"> </w:t>
      </w:r>
      <w:r w:rsidR="002F413E" w:rsidRPr="00C440CC">
        <w:rPr>
          <w:rFonts w:ascii="Arial" w:eastAsia="Calibri" w:hAnsi="Arial" w:cs="Arial"/>
          <w:color w:val="00000A"/>
          <w:sz w:val="24"/>
          <w:szCs w:val="24"/>
          <w:lang w:val="en-GB"/>
        </w:rPr>
        <w:t>wondered</w:t>
      </w:r>
      <w:r w:rsidRPr="00C440CC">
        <w:rPr>
          <w:rFonts w:ascii="Arial" w:eastAsia="Calibri" w:hAnsi="Arial" w:cs="Arial"/>
          <w:color w:val="00000A"/>
          <w:sz w:val="24"/>
          <w:szCs w:val="24"/>
          <w:lang w:val="en-GB"/>
        </w:rPr>
        <w:t xml:space="preserve"> if SCO6735 also has this ability. T</w:t>
      </w:r>
      <w:r w:rsidR="00C216D4" w:rsidRPr="00C440CC">
        <w:rPr>
          <w:rFonts w:ascii="Arial" w:eastAsia="Calibri" w:hAnsi="Arial" w:cs="Arial"/>
          <w:color w:val="00000A"/>
          <w:sz w:val="24"/>
          <w:szCs w:val="24"/>
          <w:lang w:val="en-GB"/>
        </w:rPr>
        <w:t>herefore,</w:t>
      </w:r>
      <w:r w:rsidR="00BA6AE7" w:rsidRPr="00C440CC">
        <w:rPr>
          <w:rFonts w:ascii="Arial" w:eastAsia="Calibri" w:hAnsi="Arial" w:cs="Arial"/>
          <w:color w:val="00000A"/>
          <w:sz w:val="24"/>
          <w:szCs w:val="24"/>
          <w:lang w:val="en-GB"/>
        </w:rPr>
        <w:t xml:space="preserve"> </w:t>
      </w:r>
      <w:r w:rsidRPr="00C440CC">
        <w:rPr>
          <w:rFonts w:ascii="Arial" w:eastAsia="Calibri" w:hAnsi="Arial" w:cs="Arial"/>
          <w:color w:val="00000A"/>
          <w:sz w:val="24"/>
          <w:szCs w:val="24"/>
          <w:lang w:val="en-GB"/>
        </w:rPr>
        <w:t>we used</w:t>
      </w:r>
      <w:r w:rsidR="00BA6AE7" w:rsidRPr="00C440CC">
        <w:rPr>
          <w:rFonts w:ascii="Arial" w:eastAsia="Calibri" w:hAnsi="Arial" w:cs="Arial"/>
          <w:color w:val="00000A"/>
          <w:sz w:val="24"/>
          <w:szCs w:val="24"/>
          <w:lang w:val="en-GB"/>
        </w:rPr>
        <w:t xml:space="preserve"> </w:t>
      </w:r>
      <w:r w:rsidR="0095062A" w:rsidRPr="00C440CC">
        <w:rPr>
          <w:rFonts w:ascii="Arial" w:eastAsia="Calibri" w:hAnsi="Arial" w:cs="Arial"/>
          <w:color w:val="00000A"/>
          <w:sz w:val="24"/>
          <w:szCs w:val="24"/>
          <w:lang w:val="en-GB"/>
        </w:rPr>
        <w:t>catalytically inactive mutant</w:t>
      </w:r>
      <w:r w:rsidR="002F413E" w:rsidRPr="00C440CC">
        <w:rPr>
          <w:rFonts w:ascii="Arial" w:eastAsia="Calibri" w:hAnsi="Arial" w:cs="Arial"/>
          <w:color w:val="00000A"/>
          <w:sz w:val="24"/>
          <w:szCs w:val="24"/>
          <w:lang w:val="en-GB"/>
        </w:rPr>
        <w:t>s of</w:t>
      </w:r>
      <w:r w:rsidR="0095062A" w:rsidRPr="00C440CC">
        <w:rPr>
          <w:rFonts w:ascii="Arial" w:eastAsia="Calibri" w:hAnsi="Arial" w:cs="Arial"/>
          <w:color w:val="00000A"/>
          <w:sz w:val="24"/>
          <w:szCs w:val="24"/>
          <w:lang w:val="en-GB"/>
        </w:rPr>
        <w:t xml:space="preserve"> </w:t>
      </w:r>
      <w:r w:rsidR="002F413E" w:rsidRPr="00C440CC">
        <w:rPr>
          <w:rFonts w:ascii="Arial" w:eastAsia="Calibri" w:hAnsi="Arial" w:cs="Arial"/>
          <w:color w:val="00000A"/>
          <w:sz w:val="24"/>
          <w:szCs w:val="24"/>
          <w:lang w:val="en-GB"/>
        </w:rPr>
        <w:t>SCO6735 (Q85A), DarG (K80A) and TARG1 (</w:t>
      </w:r>
      <w:r w:rsidR="00D719BE" w:rsidRPr="00C440CC">
        <w:rPr>
          <w:rFonts w:ascii="Arial" w:eastAsia="Calibri" w:hAnsi="Arial" w:cs="Arial"/>
          <w:color w:val="00000A"/>
          <w:sz w:val="24"/>
          <w:szCs w:val="24"/>
          <w:lang w:val="en-GB"/>
        </w:rPr>
        <w:t>K</w:t>
      </w:r>
      <w:r w:rsidR="00E57955" w:rsidRPr="00C440CC">
        <w:rPr>
          <w:rFonts w:ascii="Arial" w:eastAsia="Calibri" w:hAnsi="Arial" w:cs="Arial"/>
          <w:color w:val="00000A"/>
          <w:sz w:val="24"/>
          <w:szCs w:val="24"/>
          <w:lang w:val="en-GB"/>
        </w:rPr>
        <w:t>84</w:t>
      </w:r>
      <w:r w:rsidR="00D719BE" w:rsidRPr="00C440CC">
        <w:rPr>
          <w:rFonts w:ascii="Arial" w:eastAsia="Calibri" w:hAnsi="Arial" w:cs="Arial"/>
          <w:color w:val="00000A"/>
          <w:sz w:val="24"/>
          <w:szCs w:val="24"/>
          <w:lang w:val="en-GB"/>
        </w:rPr>
        <w:t>A</w:t>
      </w:r>
      <w:r w:rsidR="002F413E" w:rsidRPr="00C440CC">
        <w:rPr>
          <w:rFonts w:ascii="Arial" w:eastAsia="Calibri" w:hAnsi="Arial" w:cs="Arial"/>
          <w:color w:val="00000A"/>
          <w:sz w:val="24"/>
          <w:szCs w:val="24"/>
          <w:lang w:val="en-GB"/>
        </w:rPr>
        <w:t xml:space="preserve">) and measured DarT activity on </w:t>
      </w:r>
      <w:r w:rsidR="000A77EE" w:rsidRPr="00C440CC">
        <w:rPr>
          <w:rFonts w:ascii="Arial" w:eastAsia="Calibri" w:hAnsi="Arial" w:cs="Arial"/>
          <w:color w:val="00000A"/>
          <w:sz w:val="24"/>
          <w:szCs w:val="24"/>
          <w:lang w:val="en-GB"/>
        </w:rPr>
        <w:t>DNA</w:t>
      </w:r>
      <w:r w:rsidR="002F413E" w:rsidRPr="00C440CC">
        <w:rPr>
          <w:rFonts w:ascii="Arial" w:eastAsia="Calibri" w:hAnsi="Arial" w:cs="Arial"/>
          <w:color w:val="00000A"/>
          <w:sz w:val="24"/>
          <w:szCs w:val="24"/>
          <w:lang w:val="en-GB"/>
        </w:rPr>
        <w:t xml:space="preserve"> in their presence. Interestingly, we f</w:t>
      </w:r>
      <w:r w:rsidR="00C216D4" w:rsidRPr="00C440CC">
        <w:rPr>
          <w:rFonts w:ascii="Arial" w:eastAsia="Calibri" w:hAnsi="Arial" w:cs="Arial"/>
          <w:color w:val="00000A"/>
          <w:sz w:val="24"/>
          <w:szCs w:val="24"/>
          <w:lang w:val="en-GB"/>
        </w:rPr>
        <w:t xml:space="preserve">ound </w:t>
      </w:r>
      <w:r w:rsidR="00DB2E0D" w:rsidRPr="00C440CC">
        <w:rPr>
          <w:rFonts w:ascii="Arial" w:eastAsia="Calibri" w:hAnsi="Arial" w:cs="Arial"/>
          <w:color w:val="00000A"/>
          <w:sz w:val="24"/>
          <w:szCs w:val="24"/>
          <w:lang w:val="en-GB"/>
        </w:rPr>
        <w:t xml:space="preserve">that SCO6735 </w:t>
      </w:r>
      <w:r w:rsidR="00C216D4" w:rsidRPr="00C440CC">
        <w:rPr>
          <w:rFonts w:ascii="Arial" w:eastAsia="Calibri" w:hAnsi="Arial" w:cs="Arial"/>
          <w:color w:val="00000A"/>
          <w:sz w:val="24"/>
          <w:szCs w:val="24"/>
          <w:lang w:val="en-GB"/>
        </w:rPr>
        <w:t>a</w:t>
      </w:r>
      <w:r w:rsidR="00BA6AE7" w:rsidRPr="00C440CC">
        <w:rPr>
          <w:rFonts w:ascii="Arial" w:eastAsia="Calibri" w:hAnsi="Arial" w:cs="Arial"/>
          <w:color w:val="00000A"/>
          <w:sz w:val="24"/>
          <w:szCs w:val="24"/>
          <w:lang w:val="en-GB"/>
        </w:rPr>
        <w:t xml:space="preserve">lso </w:t>
      </w:r>
      <w:r w:rsidR="00B35DFA" w:rsidRPr="00C440CC">
        <w:rPr>
          <w:rFonts w:ascii="Arial" w:hAnsi="Arial" w:cs="Arial"/>
          <w:sz w:val="24"/>
          <w:szCs w:val="24"/>
          <w:lang w:val="en-GB"/>
        </w:rPr>
        <w:t>efficiently</w:t>
      </w:r>
      <w:r w:rsidR="00BA6AE7" w:rsidRPr="00C440CC">
        <w:rPr>
          <w:rFonts w:ascii="Arial" w:eastAsia="Calibri" w:hAnsi="Arial" w:cs="Arial"/>
          <w:color w:val="00000A"/>
          <w:sz w:val="24"/>
          <w:szCs w:val="24"/>
          <w:lang w:val="en-GB"/>
        </w:rPr>
        <w:t xml:space="preserve"> inhibit</w:t>
      </w:r>
      <w:r w:rsidR="0095062A" w:rsidRPr="00C440CC">
        <w:rPr>
          <w:rFonts w:ascii="Arial" w:eastAsia="Calibri" w:hAnsi="Arial" w:cs="Arial"/>
          <w:color w:val="00000A"/>
          <w:sz w:val="24"/>
          <w:szCs w:val="24"/>
          <w:lang w:val="en-GB"/>
        </w:rPr>
        <w:t>s</w:t>
      </w:r>
      <w:r w:rsidR="00BA6AE7" w:rsidRPr="00C440CC">
        <w:rPr>
          <w:rFonts w:ascii="Arial" w:eastAsia="Calibri" w:hAnsi="Arial" w:cs="Arial"/>
          <w:color w:val="00000A"/>
          <w:sz w:val="24"/>
          <w:szCs w:val="24"/>
          <w:lang w:val="en-GB"/>
        </w:rPr>
        <w:t xml:space="preserve"> DarT (Supplementary Fig. </w:t>
      </w:r>
      <w:r w:rsidR="0084432E" w:rsidRPr="00C440CC">
        <w:rPr>
          <w:rFonts w:ascii="Arial" w:eastAsia="Calibri" w:hAnsi="Arial" w:cs="Arial"/>
          <w:color w:val="00000A"/>
          <w:sz w:val="24"/>
          <w:szCs w:val="24"/>
          <w:lang w:val="en-GB"/>
        </w:rPr>
        <w:t>7</w:t>
      </w:r>
      <w:r w:rsidR="004B7DA0" w:rsidRPr="00C440CC">
        <w:rPr>
          <w:rFonts w:ascii="Arial" w:eastAsia="Calibri" w:hAnsi="Arial" w:cs="Arial"/>
          <w:color w:val="00000A"/>
          <w:sz w:val="24"/>
          <w:szCs w:val="24"/>
          <w:lang w:val="en-GB"/>
        </w:rPr>
        <w:t>)</w:t>
      </w:r>
      <w:r w:rsidR="00BA6AE7" w:rsidRPr="00C440CC">
        <w:rPr>
          <w:rFonts w:ascii="Arial" w:eastAsia="Calibri" w:hAnsi="Arial" w:cs="Arial"/>
          <w:color w:val="00000A"/>
          <w:sz w:val="24"/>
          <w:szCs w:val="24"/>
          <w:lang w:val="en-GB"/>
        </w:rPr>
        <w:t>.</w:t>
      </w:r>
      <w:r w:rsidR="002F413E" w:rsidRPr="00C440CC">
        <w:rPr>
          <w:rFonts w:ascii="Arial" w:eastAsia="Calibri" w:hAnsi="Arial" w:cs="Arial"/>
          <w:color w:val="00000A"/>
          <w:sz w:val="24"/>
          <w:szCs w:val="24"/>
          <w:lang w:val="en-GB"/>
        </w:rPr>
        <w:t xml:space="preserve"> Moreover, when</w:t>
      </w:r>
      <w:r w:rsidR="00AD3044" w:rsidRPr="00C440CC">
        <w:rPr>
          <w:rFonts w:ascii="Arial" w:eastAsia="Calibri" w:hAnsi="Arial" w:cs="Arial"/>
          <w:color w:val="00000A"/>
          <w:sz w:val="24"/>
          <w:szCs w:val="24"/>
          <w:lang w:val="en-GB"/>
        </w:rPr>
        <w:t xml:space="preserve"> compared to DarG and TARG1, SCO6735 showed the highest interaction-inhibition of the DarT toxin. </w:t>
      </w:r>
    </w:p>
    <w:p w14:paraId="26839AC7" w14:textId="77777777" w:rsidR="00E34B58" w:rsidRPr="00C440CC" w:rsidRDefault="00E34B58" w:rsidP="00CA71C2">
      <w:pPr>
        <w:spacing w:line="240" w:lineRule="auto"/>
        <w:jc w:val="both"/>
        <w:rPr>
          <w:rFonts w:ascii="Arial" w:eastAsia="Calibri" w:hAnsi="Arial" w:cs="Arial"/>
          <w:sz w:val="24"/>
          <w:szCs w:val="24"/>
          <w:shd w:val="clear" w:color="auto" w:fill="D9D9D9"/>
          <w:lang w:val="en-GB"/>
        </w:rPr>
      </w:pPr>
    </w:p>
    <w:p w14:paraId="511838DD" w14:textId="6358750A" w:rsidR="0045370F" w:rsidRPr="00C440CC" w:rsidRDefault="00AD3044" w:rsidP="00CA71C2">
      <w:pPr>
        <w:spacing w:line="240" w:lineRule="auto"/>
        <w:jc w:val="both"/>
        <w:rPr>
          <w:rFonts w:ascii="Arial" w:eastAsia="Calibri" w:hAnsi="Arial" w:cs="Arial"/>
          <w:sz w:val="24"/>
          <w:szCs w:val="24"/>
          <w:shd w:val="clear" w:color="auto" w:fill="D9D9D9"/>
          <w:lang w:val="en-GB"/>
        </w:rPr>
      </w:pPr>
      <w:r w:rsidRPr="00C440CC">
        <w:rPr>
          <w:rFonts w:ascii="Arial" w:eastAsia="Calibri" w:hAnsi="Arial" w:cs="Arial"/>
          <w:noProof/>
          <w:sz w:val="24"/>
          <w:szCs w:val="24"/>
          <w:shd w:val="clear" w:color="auto" w:fill="D9D9D9"/>
          <w:lang w:val="en-US"/>
        </w:rPr>
        <w:drawing>
          <wp:inline distT="0" distB="0" distL="0" distR="0" wp14:anchorId="48602536" wp14:editId="40B0D35D">
            <wp:extent cx="4680214" cy="616002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3_prepravljen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214" cy="6160021"/>
                    </a:xfrm>
                    <a:prstGeom prst="rect">
                      <a:avLst/>
                    </a:prstGeom>
                  </pic:spPr>
                </pic:pic>
              </a:graphicData>
            </a:graphic>
          </wp:inline>
        </w:drawing>
      </w:r>
    </w:p>
    <w:p w14:paraId="0DC066F5" w14:textId="77777777" w:rsidR="003624DA" w:rsidRPr="00C440CC" w:rsidRDefault="003624DA" w:rsidP="00E31EF0">
      <w:pPr>
        <w:pStyle w:val="NoSpacing"/>
      </w:pPr>
    </w:p>
    <w:p w14:paraId="04397ED7" w14:textId="2C687F66" w:rsidR="008B7C21" w:rsidRPr="00C440CC" w:rsidRDefault="008B7C21" w:rsidP="00E31EF0">
      <w:pPr>
        <w:pStyle w:val="NoSpacing"/>
        <w:rPr>
          <w:b/>
        </w:rPr>
      </w:pPr>
      <w:r w:rsidRPr="00C440CC">
        <w:rPr>
          <w:rFonts w:eastAsia="Liberation Serif"/>
          <w:b/>
          <w:bCs/>
        </w:rPr>
        <w:lastRenderedPageBreak/>
        <w:t>Figure 3</w:t>
      </w:r>
      <w:r w:rsidR="0045370F" w:rsidRPr="00C440CC">
        <w:rPr>
          <w:rFonts w:eastAsia="Liberation Serif"/>
          <w:b/>
        </w:rPr>
        <w:t>.</w:t>
      </w:r>
      <w:r w:rsidR="004D3EC7" w:rsidRPr="00C440CC">
        <w:rPr>
          <w:rFonts w:eastAsia="Liberation Serif"/>
          <w:b/>
        </w:rPr>
        <w:t xml:space="preserve"> </w:t>
      </w:r>
      <w:r w:rsidR="00B12118" w:rsidRPr="00C440CC">
        <w:rPr>
          <w:rFonts w:eastAsia="Liberation Serif"/>
          <w:b/>
        </w:rPr>
        <w:t xml:space="preserve">Gln85 in </w:t>
      </w:r>
      <w:r w:rsidR="007905D5">
        <w:rPr>
          <w:rFonts w:eastAsia="Liberation Serif"/>
          <w:b/>
        </w:rPr>
        <w:t xml:space="preserve">the </w:t>
      </w:r>
      <w:r w:rsidR="00B12118" w:rsidRPr="00C440CC">
        <w:rPr>
          <w:rFonts w:eastAsia="Liberation Serif"/>
          <w:b/>
        </w:rPr>
        <w:t xml:space="preserve">SCO6735 </w:t>
      </w:r>
      <w:r w:rsidR="004D3EC7" w:rsidRPr="00C440CC">
        <w:rPr>
          <w:rFonts w:eastAsia="Liberation Serif"/>
          <w:b/>
        </w:rPr>
        <w:t>active site has an important role in productive substrate binding</w:t>
      </w:r>
      <w:r w:rsidR="00810890" w:rsidRPr="00C440CC">
        <w:rPr>
          <w:rFonts w:eastAsia="Liberation Serif"/>
          <w:b/>
        </w:rPr>
        <w:t>.</w:t>
      </w:r>
      <w:r w:rsidR="0045370F" w:rsidRPr="00C440CC">
        <w:rPr>
          <w:rFonts w:eastAsia="Liberation Serif"/>
        </w:rPr>
        <w:t xml:space="preserve"> </w:t>
      </w:r>
      <w:r w:rsidR="000B2595" w:rsidRPr="00C440CC">
        <w:rPr>
          <w:rFonts w:eastAsia="Liberation Serif"/>
        </w:rPr>
        <w:t>(</w:t>
      </w:r>
      <w:r w:rsidR="0045370F" w:rsidRPr="00C440CC">
        <w:rPr>
          <w:rFonts w:eastAsia="Liberation Serif"/>
        </w:rPr>
        <w:t>A)</w:t>
      </w:r>
      <w:r w:rsidR="002E29DC" w:rsidRPr="00C440CC">
        <w:rPr>
          <w:rFonts w:eastAsia="Liberation Serif"/>
        </w:rPr>
        <w:t xml:space="preserve"> A</w:t>
      </w:r>
      <w:r w:rsidR="0045370F" w:rsidRPr="00C440CC">
        <w:rPr>
          <w:rFonts w:eastAsia="Liberation Serif"/>
        </w:rPr>
        <w:t xml:space="preserve"> </w:t>
      </w:r>
      <w:r w:rsidR="002E29DC" w:rsidRPr="00C440CC">
        <w:t>c</w:t>
      </w:r>
      <w:r w:rsidR="0045370F" w:rsidRPr="00C440CC">
        <w:t>lose</w:t>
      </w:r>
      <w:r w:rsidR="002E29DC" w:rsidRPr="00C440CC">
        <w:t>-up</w:t>
      </w:r>
      <w:r w:rsidR="0045370F" w:rsidRPr="00C440CC">
        <w:t xml:space="preserve"> view of </w:t>
      </w:r>
      <w:r w:rsidR="007905D5">
        <w:t xml:space="preserve">the </w:t>
      </w:r>
      <w:r w:rsidR="0045370F" w:rsidRPr="00C440CC">
        <w:t>SCO6735:</w:t>
      </w:r>
      <w:r w:rsidR="00651CC4" w:rsidRPr="00C440CC">
        <w:t>dT-ADPr</w:t>
      </w:r>
      <w:r w:rsidR="0045370F" w:rsidRPr="00C440CC">
        <w:t xml:space="preserve"> complex active site </w:t>
      </w:r>
      <w:r w:rsidR="00105683" w:rsidRPr="00C440CC">
        <w:t xml:space="preserve">obtained </w:t>
      </w:r>
      <w:r w:rsidR="0045370F" w:rsidRPr="00C440CC">
        <w:t>after</w:t>
      </w:r>
      <w:r w:rsidR="00620997" w:rsidRPr="00C440CC">
        <w:t xml:space="preserve"> </w:t>
      </w:r>
      <w:r w:rsidR="00C31A97" w:rsidRPr="00C440CC">
        <w:t>150</w:t>
      </w:r>
      <w:r w:rsidR="00620997" w:rsidRPr="00C440CC">
        <w:t xml:space="preserve"> ns of MD simulation.</w:t>
      </w:r>
      <w:r w:rsidR="00C31A97" w:rsidRPr="00C440CC">
        <w:t xml:space="preserve"> Amino acids that make stabile H-bonds or π-π stacking interactions</w:t>
      </w:r>
      <w:r w:rsidR="00F6211D" w:rsidRPr="00C440CC">
        <w:t xml:space="preserve"> during all MD simulation</w:t>
      </w:r>
      <w:r w:rsidR="000D3DE0">
        <w:t>s</w:t>
      </w:r>
      <w:r w:rsidR="00C31A97" w:rsidRPr="00C440CC">
        <w:t xml:space="preserve"> are depicted as sticks. Amino acids that were mutated are coloured orange. </w:t>
      </w:r>
      <w:r w:rsidR="002760BA" w:rsidRPr="00C440CC">
        <w:t xml:space="preserve">(B) </w:t>
      </w:r>
      <w:r w:rsidR="00C31A97" w:rsidRPr="00C440CC">
        <w:t xml:space="preserve">Close-up view of main interactions with Gln85 in complex with </w:t>
      </w:r>
      <w:r w:rsidR="00AD2195" w:rsidRPr="00C440CC">
        <w:t xml:space="preserve">the </w:t>
      </w:r>
      <w:r w:rsidR="00C31A97" w:rsidRPr="00C440CC">
        <w:t>cognate substrate, product and non-cognate substrate, respectively</w:t>
      </w:r>
      <w:r w:rsidR="002E29DC" w:rsidRPr="00C440CC">
        <w:t>.</w:t>
      </w:r>
      <w:r w:rsidR="00C31A97" w:rsidRPr="00C440CC">
        <w:t xml:space="preserve"> </w:t>
      </w:r>
      <w:r w:rsidR="00AD2195" w:rsidRPr="00C440CC">
        <w:t>The s</w:t>
      </w:r>
      <w:r w:rsidR="00C31A97" w:rsidRPr="00C440CC">
        <w:t xml:space="preserve">tability of labelled H-bonds is </w:t>
      </w:r>
      <w:r w:rsidR="002760BA" w:rsidRPr="00C440CC">
        <w:t>shown</w:t>
      </w:r>
      <w:r w:rsidR="00C31A97" w:rsidRPr="00C440CC">
        <w:t xml:space="preserve"> on the adjacent graph. </w:t>
      </w:r>
    </w:p>
    <w:p w14:paraId="27E13F4A" w14:textId="0745C69D" w:rsidR="00C31A97" w:rsidRPr="00C440CC" w:rsidRDefault="00C31A97" w:rsidP="00E31EF0">
      <w:pPr>
        <w:pStyle w:val="NoSpacing"/>
      </w:pPr>
    </w:p>
    <w:p w14:paraId="544C36B3" w14:textId="77777777" w:rsidR="00200A65" w:rsidRPr="00C440CC" w:rsidRDefault="00200A65" w:rsidP="00E31EF0">
      <w:pPr>
        <w:pStyle w:val="NoSpacing"/>
      </w:pPr>
    </w:p>
    <w:p w14:paraId="66E068A3" w14:textId="6641A898" w:rsidR="008B7C21" w:rsidRPr="00C440CC" w:rsidRDefault="00507D1F" w:rsidP="00E31EF0">
      <w:pPr>
        <w:pStyle w:val="NoSpacing"/>
        <w:rPr>
          <w:highlight w:val="red"/>
        </w:rPr>
      </w:pPr>
      <w:r w:rsidRPr="00C440CC">
        <w:rPr>
          <w:noProof/>
          <w:lang w:val="en-US"/>
        </w:rPr>
        <w:drawing>
          <wp:inline distT="0" distB="0" distL="0" distR="0" wp14:anchorId="7FEDB917" wp14:editId="112A44AD">
            <wp:extent cx="5760720" cy="5287617"/>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4 22-2.png"/>
                    <pic:cNvPicPr/>
                  </pic:nvPicPr>
                  <pic:blipFill rotWithShape="1">
                    <a:blip r:embed="rId14">
                      <a:extLst>
                        <a:ext uri="{28A0092B-C50C-407E-A947-70E740481C1C}">
                          <a14:useLocalDpi xmlns:a14="http://schemas.microsoft.com/office/drawing/2010/main" val="0"/>
                        </a:ext>
                      </a:extLst>
                    </a:blip>
                    <a:srcRect b="12098"/>
                    <a:stretch/>
                  </pic:blipFill>
                  <pic:spPr bwMode="auto">
                    <a:xfrm>
                      <a:off x="0" y="0"/>
                      <a:ext cx="5760720" cy="5287617"/>
                    </a:xfrm>
                    <a:prstGeom prst="rect">
                      <a:avLst/>
                    </a:prstGeom>
                    <a:ln>
                      <a:noFill/>
                    </a:ln>
                    <a:extLst>
                      <a:ext uri="{53640926-AAD7-44D8-BBD7-CCE9431645EC}">
                        <a14:shadowObscured xmlns:a14="http://schemas.microsoft.com/office/drawing/2010/main"/>
                      </a:ext>
                    </a:extLst>
                  </pic:spPr>
                </pic:pic>
              </a:graphicData>
            </a:graphic>
          </wp:inline>
        </w:drawing>
      </w:r>
    </w:p>
    <w:p w14:paraId="7EA11BF8" w14:textId="77777777" w:rsidR="00E709B5" w:rsidRPr="00C440CC" w:rsidRDefault="00E709B5" w:rsidP="00E31EF0">
      <w:pPr>
        <w:pStyle w:val="NoSpacing"/>
      </w:pPr>
    </w:p>
    <w:p w14:paraId="08E584B1" w14:textId="37F58E93" w:rsidR="00DE2F64" w:rsidRPr="00C440CC" w:rsidRDefault="00DE2F64" w:rsidP="00DE2F64">
      <w:pPr>
        <w:pStyle w:val="NoSpacing"/>
      </w:pPr>
      <w:r w:rsidRPr="00C440CC">
        <w:rPr>
          <w:b/>
          <w:bCs/>
        </w:rPr>
        <w:t>Figure 4</w:t>
      </w:r>
      <w:r w:rsidRPr="00C440CC">
        <w:rPr>
          <w:b/>
        </w:rPr>
        <w:t xml:space="preserve">. </w:t>
      </w:r>
      <w:r w:rsidR="0046225E" w:rsidRPr="00C440CC">
        <w:rPr>
          <w:b/>
        </w:rPr>
        <w:t xml:space="preserve">Contribution of </w:t>
      </w:r>
      <w:r w:rsidRPr="00C440CC">
        <w:rPr>
          <w:b/>
        </w:rPr>
        <w:t xml:space="preserve">SCO6735 </w:t>
      </w:r>
      <w:r w:rsidR="000A3018" w:rsidRPr="00C440CC">
        <w:rPr>
          <w:b/>
        </w:rPr>
        <w:t>active site residues to</w:t>
      </w:r>
      <w:r w:rsidR="0046225E" w:rsidRPr="00C440CC">
        <w:rPr>
          <w:b/>
        </w:rPr>
        <w:t xml:space="preserve"> </w:t>
      </w:r>
      <w:r w:rsidR="00261246" w:rsidRPr="00C440CC">
        <w:rPr>
          <w:b/>
        </w:rPr>
        <w:t xml:space="preserve">the </w:t>
      </w:r>
      <w:r w:rsidR="0046225E" w:rsidRPr="00C440CC">
        <w:rPr>
          <w:b/>
        </w:rPr>
        <w:t>activi</w:t>
      </w:r>
      <w:r w:rsidR="000A3018" w:rsidRPr="00C440CC">
        <w:rPr>
          <w:b/>
        </w:rPr>
        <w:t>ty on</w:t>
      </w:r>
      <w:r w:rsidRPr="00C440CC">
        <w:rPr>
          <w:b/>
        </w:rPr>
        <w:t xml:space="preserve"> DNA and protein substrates.</w:t>
      </w:r>
      <w:r w:rsidRPr="00C440CC">
        <w:t xml:space="preserve"> (A) SCO6735 WT and indicated mutants </w:t>
      </w:r>
      <w:r w:rsidR="00D65793" w:rsidRPr="00C440CC">
        <w:t>(</w:t>
      </w:r>
      <w:r w:rsidRPr="00C440CC">
        <w:t>0.1 µM) activity on DarT modified TCTC oligo analysed by gel-shift assay on polyacrylamide ur</w:t>
      </w:r>
      <w:r w:rsidR="00585BFE" w:rsidRPr="00C440CC">
        <w:t xml:space="preserve">ea gel (upper panel); CBB </w:t>
      </w:r>
      <w:r w:rsidR="0009335E" w:rsidRPr="00C440CC">
        <w:t xml:space="preserve">staining </w:t>
      </w:r>
      <w:r w:rsidRPr="00C440CC">
        <w:t xml:space="preserve">of WT and SCO6735 mutants as in the upper panel, 30 µM of each </w:t>
      </w:r>
      <w:r w:rsidR="00D65793" w:rsidRPr="00C440CC">
        <w:t xml:space="preserve">protein </w:t>
      </w:r>
      <w:r w:rsidRPr="00C440CC">
        <w:t xml:space="preserve">loaded; quantifications of three independent experiments showing modified/non-modified oligo signal measured as pixel intensity, presented as the mutant/WT SCO6735 value, </w:t>
      </w:r>
      <w:r w:rsidR="002D0617" w:rsidRPr="00C440CC">
        <w:t>N</w:t>
      </w:r>
      <w:r w:rsidRPr="00C440CC">
        <w:t xml:space="preserve">=3. (B) SCO6735 WT and indicated mutants </w:t>
      </w:r>
      <w:r w:rsidR="00D65793" w:rsidRPr="00C440CC">
        <w:t>(</w:t>
      </w:r>
      <w:r w:rsidRPr="00C440CC">
        <w:t>0.1</w:t>
      </w:r>
      <w:r w:rsidR="0009335E" w:rsidRPr="00C440CC">
        <w:t xml:space="preserve"> </w:t>
      </w:r>
      <w:r w:rsidRPr="00C440CC">
        <w:t xml:space="preserve">µM) activity on PARP1 E988Q mutant mono-ADP-ribosylated on Glu/Asp using </w:t>
      </w:r>
      <w:r w:rsidRPr="00C440CC">
        <w:rPr>
          <w:vertAlign w:val="superscript"/>
        </w:rPr>
        <w:t>32</w:t>
      </w:r>
      <w:r w:rsidRPr="00C440CC">
        <w:t>P- NAD</w:t>
      </w:r>
      <w:r w:rsidRPr="00C440CC">
        <w:rPr>
          <w:vertAlign w:val="superscript"/>
        </w:rPr>
        <w:t>+</w:t>
      </w:r>
      <w:r w:rsidRPr="00C440CC">
        <w:t xml:space="preserve"> as a</w:t>
      </w:r>
      <w:r w:rsidR="00D65793" w:rsidRPr="00C440CC">
        <w:t>n ADPr donor</w:t>
      </w:r>
      <w:r w:rsidRPr="00C440CC">
        <w:t xml:space="preserve">, autoradiograph (upper panel); CBB </w:t>
      </w:r>
      <w:r w:rsidR="006E185C" w:rsidRPr="00C440CC">
        <w:t xml:space="preserve">staining </w:t>
      </w:r>
      <w:r w:rsidRPr="00C440CC">
        <w:t>of the same gel as in the upper panel showing protein input; quantifications of ADPr-PARP1 E988Q signal in the autoradiograph normali</w:t>
      </w:r>
      <w:r w:rsidR="009D4A57" w:rsidRPr="00C440CC">
        <w:t xml:space="preserve">zed to the PARP1 EQ input </w:t>
      </w:r>
      <w:r w:rsidRPr="00C440CC">
        <w:t xml:space="preserve">and shown as mutant/WT SCO6735. Mean </w:t>
      </w:r>
      <w:r w:rsidR="009D4A57" w:rsidRPr="00C440CC">
        <w:t>of</w:t>
      </w:r>
      <w:r w:rsidRPr="00C440CC">
        <w:t xml:space="preserve"> activity written above each column, </w:t>
      </w:r>
      <w:r w:rsidR="00A62D2A" w:rsidRPr="00C440CC">
        <w:t>N</w:t>
      </w:r>
      <w:r w:rsidRPr="00C440CC">
        <w:t xml:space="preserve">=3. (C) Average CD </w:t>
      </w:r>
      <w:r w:rsidRPr="00C440CC">
        <w:lastRenderedPageBreak/>
        <w:t xml:space="preserve">isothermal spectra </w:t>
      </w:r>
      <w:r w:rsidR="006F417B" w:rsidRPr="00C440CC">
        <w:t xml:space="preserve">were </w:t>
      </w:r>
      <w:r w:rsidRPr="00C440CC">
        <w:t>calculated for SCO6735 WT, H24Y, K34E, K89E, N27S, Q85A and Q85E solutions (</w:t>
      </w:r>
      <w:r w:rsidR="00AA3DB0" w:rsidRPr="00C440CC">
        <w:t>23 µM).</w:t>
      </w:r>
    </w:p>
    <w:p w14:paraId="6EF80E6D" w14:textId="77777777" w:rsidR="003624DA" w:rsidRPr="00C440CC" w:rsidRDefault="003624DA" w:rsidP="00CA71C2">
      <w:pPr>
        <w:spacing w:line="240" w:lineRule="auto"/>
        <w:jc w:val="both"/>
        <w:rPr>
          <w:lang w:val="en-GB"/>
        </w:rPr>
      </w:pPr>
    </w:p>
    <w:p w14:paraId="3C6E7464" w14:textId="20B4519A" w:rsidR="00D24F67" w:rsidRPr="00C440CC" w:rsidRDefault="0082022A" w:rsidP="00427D28">
      <w:pPr>
        <w:pStyle w:val="Heading1"/>
      </w:pPr>
      <w:r w:rsidRPr="00C440CC">
        <w:t>SCO6735 protects from DarT toxicity in</w:t>
      </w:r>
      <w:r w:rsidRPr="00C440CC">
        <w:rPr>
          <w:i/>
        </w:rPr>
        <w:t xml:space="preserve"> </w:t>
      </w:r>
      <w:r w:rsidR="00A70342" w:rsidRPr="00C440CC">
        <w:rPr>
          <w:i/>
        </w:rPr>
        <w:t>S. coelicolor</w:t>
      </w:r>
    </w:p>
    <w:p w14:paraId="5B6DAB69" w14:textId="1955AF5E" w:rsidR="00980227" w:rsidRPr="00C440CC" w:rsidRDefault="00980227" w:rsidP="00CA71C2">
      <w:pPr>
        <w:tabs>
          <w:tab w:val="left" w:pos="3220"/>
        </w:tabs>
        <w:spacing w:line="240" w:lineRule="auto"/>
        <w:jc w:val="both"/>
        <w:rPr>
          <w:rFonts w:ascii="Arial" w:hAnsi="Arial" w:cs="Arial"/>
          <w:sz w:val="24"/>
          <w:szCs w:val="24"/>
          <w:lang w:val="en-GB"/>
        </w:rPr>
      </w:pPr>
    </w:p>
    <w:p w14:paraId="0BFDC56A" w14:textId="213379BC" w:rsidR="00395D6C" w:rsidRPr="00C440CC" w:rsidRDefault="00022CB9" w:rsidP="00CA71C2">
      <w:pPr>
        <w:spacing w:line="240" w:lineRule="auto"/>
        <w:jc w:val="both"/>
        <w:rPr>
          <w:rFonts w:ascii="Arial" w:eastAsia="Calibri" w:hAnsi="Arial"/>
          <w:sz w:val="24"/>
          <w:szCs w:val="24"/>
          <w:lang w:val="en-GB"/>
        </w:rPr>
      </w:pPr>
      <w:r w:rsidRPr="00C440CC">
        <w:rPr>
          <w:rFonts w:ascii="Arial" w:eastAsia="Calibri" w:hAnsi="Arial"/>
          <w:sz w:val="24"/>
          <w:szCs w:val="24"/>
          <w:lang w:val="en-GB"/>
        </w:rPr>
        <w:t xml:space="preserve">To test if our results could be translated into the physiological context, we </w:t>
      </w:r>
      <w:r w:rsidR="00395D6C" w:rsidRPr="00C440CC">
        <w:rPr>
          <w:rFonts w:ascii="Arial" w:eastAsia="Calibri" w:hAnsi="Arial"/>
          <w:sz w:val="24"/>
          <w:szCs w:val="24"/>
          <w:lang w:val="en-GB"/>
        </w:rPr>
        <w:t xml:space="preserve">established </w:t>
      </w:r>
      <w:r w:rsidR="002D0617" w:rsidRPr="00C440CC">
        <w:rPr>
          <w:rFonts w:ascii="Arial" w:eastAsia="Calibri" w:hAnsi="Arial"/>
          <w:sz w:val="24"/>
          <w:szCs w:val="24"/>
          <w:lang w:val="en-GB"/>
        </w:rPr>
        <w:t xml:space="preserve">a </w:t>
      </w:r>
      <w:r w:rsidR="00395D6C" w:rsidRPr="00C440CC">
        <w:rPr>
          <w:rFonts w:ascii="Arial" w:eastAsia="Calibri" w:hAnsi="Arial"/>
          <w:sz w:val="24"/>
          <w:szCs w:val="24"/>
          <w:lang w:val="en-GB"/>
        </w:rPr>
        <w:t>SCO6735</w:t>
      </w:r>
      <w:r w:rsidR="002D0617" w:rsidRPr="00C440CC">
        <w:rPr>
          <w:rFonts w:ascii="Arial" w:eastAsia="Calibri" w:hAnsi="Arial"/>
          <w:sz w:val="24"/>
          <w:szCs w:val="24"/>
          <w:lang w:val="en-GB"/>
        </w:rPr>
        <w:t>-</w:t>
      </w:r>
      <w:r w:rsidR="00395D6C" w:rsidRPr="00C440CC">
        <w:rPr>
          <w:rFonts w:ascii="Arial" w:eastAsia="Calibri" w:hAnsi="Arial"/>
          <w:sz w:val="24"/>
          <w:szCs w:val="24"/>
          <w:lang w:val="en-GB"/>
        </w:rPr>
        <w:t xml:space="preserve">deficient </w:t>
      </w:r>
      <w:r w:rsidR="00395D6C" w:rsidRPr="00C440CC">
        <w:rPr>
          <w:rFonts w:ascii="Arial" w:eastAsia="Calibri" w:hAnsi="Arial"/>
          <w:i/>
          <w:sz w:val="24"/>
          <w:szCs w:val="24"/>
          <w:lang w:val="en-GB"/>
        </w:rPr>
        <w:t>S. coelicolor</w:t>
      </w:r>
      <w:r w:rsidR="00395D6C" w:rsidRPr="00C440CC">
        <w:rPr>
          <w:rFonts w:ascii="Arial" w:eastAsia="Calibri" w:hAnsi="Arial"/>
          <w:sz w:val="24"/>
          <w:szCs w:val="24"/>
          <w:lang w:val="en-GB"/>
        </w:rPr>
        <w:t xml:space="preserve"> strain (SCOΔ6735), </w:t>
      </w:r>
      <w:r w:rsidR="002D0617" w:rsidRPr="00C440CC">
        <w:rPr>
          <w:rFonts w:ascii="Arial" w:eastAsia="Calibri" w:hAnsi="Arial"/>
          <w:sz w:val="24"/>
          <w:szCs w:val="24"/>
          <w:lang w:val="en-GB"/>
        </w:rPr>
        <w:t xml:space="preserve">as well as </w:t>
      </w:r>
      <w:r w:rsidR="00395D6C" w:rsidRPr="00C440CC">
        <w:rPr>
          <w:rFonts w:ascii="Arial" w:eastAsia="Calibri" w:hAnsi="Arial"/>
          <w:sz w:val="24"/>
          <w:szCs w:val="24"/>
          <w:lang w:val="en-GB"/>
        </w:rPr>
        <w:t>WT and SCOΔ6735 strain</w:t>
      </w:r>
      <w:r w:rsidR="002D0617" w:rsidRPr="00C440CC">
        <w:rPr>
          <w:rFonts w:ascii="Arial" w:eastAsia="Calibri" w:hAnsi="Arial"/>
          <w:sz w:val="24"/>
          <w:szCs w:val="24"/>
          <w:lang w:val="en-GB"/>
        </w:rPr>
        <w:t>s</w:t>
      </w:r>
      <w:r w:rsidR="00395D6C" w:rsidRPr="00C440CC">
        <w:rPr>
          <w:rFonts w:ascii="Arial" w:eastAsia="Calibri" w:hAnsi="Arial"/>
          <w:sz w:val="24"/>
          <w:szCs w:val="24"/>
          <w:lang w:val="en-GB"/>
        </w:rPr>
        <w:t xml:space="preserve"> conditionally expressing DarT and catalytically inactive DarT E160A under the theophylline riboswitch control</w:t>
      </w:r>
      <w:r w:rsidR="00D72479" w:rsidRPr="00C440CC">
        <w:rPr>
          <w:rFonts w:ascii="Arial" w:eastAsia="Calibri" w:hAnsi="Arial"/>
          <w:sz w:val="24"/>
          <w:szCs w:val="24"/>
          <w:lang w:val="en-GB"/>
        </w:rPr>
        <w:t xml:space="preserve"> (Fig. 5A)</w:t>
      </w:r>
      <w:r w:rsidR="00395D6C" w:rsidRPr="00C440CC">
        <w:rPr>
          <w:rFonts w:ascii="Arial" w:eastAsia="Calibri" w:hAnsi="Arial"/>
          <w:sz w:val="24"/>
          <w:szCs w:val="24"/>
          <w:lang w:val="en-GB"/>
        </w:rPr>
        <w:t xml:space="preserve">. The presence of recombinant DarT and DarT E160A proteins in </w:t>
      </w:r>
      <w:r w:rsidR="00395D6C" w:rsidRPr="00C440CC">
        <w:rPr>
          <w:rFonts w:ascii="Arial" w:eastAsia="Calibri" w:hAnsi="Arial"/>
          <w:i/>
          <w:iCs/>
          <w:sz w:val="24"/>
          <w:szCs w:val="24"/>
          <w:lang w:val="en-GB"/>
        </w:rPr>
        <w:t>S. coelicolor</w:t>
      </w:r>
      <w:r w:rsidR="00395D6C" w:rsidRPr="00C440CC">
        <w:rPr>
          <w:rFonts w:ascii="Arial" w:eastAsia="Calibri" w:hAnsi="Arial"/>
          <w:sz w:val="24"/>
          <w:szCs w:val="24"/>
          <w:lang w:val="en-GB"/>
        </w:rPr>
        <w:t xml:space="preserve"> strains was confirmed by western blot analysis using </w:t>
      </w:r>
      <w:r w:rsidR="005E7AF6" w:rsidRPr="00C440CC">
        <w:rPr>
          <w:rFonts w:ascii="Arial" w:eastAsia="Calibri" w:hAnsi="Arial"/>
          <w:sz w:val="24"/>
          <w:szCs w:val="24"/>
          <w:lang w:val="en-GB"/>
        </w:rPr>
        <w:t xml:space="preserve">an </w:t>
      </w:r>
      <w:r w:rsidR="00395D6C" w:rsidRPr="00C440CC">
        <w:rPr>
          <w:rFonts w:ascii="Arial" w:eastAsia="Calibri" w:hAnsi="Arial"/>
          <w:sz w:val="24"/>
          <w:szCs w:val="24"/>
          <w:lang w:val="en-GB"/>
        </w:rPr>
        <w:t>anti-His antibody (Fig.</w:t>
      </w:r>
      <w:r w:rsidR="00292E7B" w:rsidRPr="00C440CC">
        <w:rPr>
          <w:rFonts w:ascii="Arial" w:eastAsia="Calibri" w:hAnsi="Arial"/>
          <w:sz w:val="24"/>
          <w:szCs w:val="24"/>
          <w:lang w:val="en-GB"/>
        </w:rPr>
        <w:t xml:space="preserve"> </w:t>
      </w:r>
      <w:r w:rsidR="00101631" w:rsidRPr="00C440CC">
        <w:rPr>
          <w:rFonts w:ascii="Arial" w:eastAsia="Calibri" w:hAnsi="Arial"/>
          <w:sz w:val="24"/>
          <w:szCs w:val="24"/>
          <w:lang w:val="en-GB"/>
        </w:rPr>
        <w:t>5</w:t>
      </w:r>
      <w:r w:rsidR="00DF1460" w:rsidRPr="00C440CC">
        <w:rPr>
          <w:rFonts w:ascii="Arial" w:eastAsia="Calibri" w:hAnsi="Arial"/>
          <w:sz w:val="24"/>
          <w:szCs w:val="24"/>
          <w:lang w:val="en-GB"/>
        </w:rPr>
        <w:t>B</w:t>
      </w:r>
      <w:r w:rsidR="00395D6C" w:rsidRPr="00C440CC">
        <w:rPr>
          <w:rFonts w:ascii="Arial" w:eastAsia="Calibri" w:hAnsi="Arial"/>
          <w:sz w:val="24"/>
          <w:szCs w:val="24"/>
          <w:lang w:val="en-GB"/>
        </w:rPr>
        <w:t>). The SCO</w:t>
      </w:r>
      <w:r w:rsidR="00395D6C" w:rsidRPr="00C440CC">
        <w:rPr>
          <w:rFonts w:ascii="Arial" w:eastAsia="Calibri" w:hAnsi="Arial" w:cs="Arial"/>
          <w:sz w:val="24"/>
          <w:szCs w:val="24"/>
          <w:lang w:val="en-GB"/>
        </w:rPr>
        <w:t>Δ</w:t>
      </w:r>
      <w:r w:rsidR="00395D6C" w:rsidRPr="00C440CC">
        <w:rPr>
          <w:rFonts w:ascii="Arial" w:eastAsia="Calibri" w:hAnsi="Arial"/>
          <w:sz w:val="24"/>
          <w:szCs w:val="24"/>
          <w:lang w:val="en-GB"/>
        </w:rPr>
        <w:t>6735 strains harbouring the DarT WT (strain 1 and strain 2) showed growth retardation when the expres</w:t>
      </w:r>
      <w:r w:rsidR="009A15BF" w:rsidRPr="00C440CC">
        <w:rPr>
          <w:rFonts w:ascii="Arial" w:eastAsia="Calibri" w:hAnsi="Arial"/>
          <w:sz w:val="24"/>
          <w:szCs w:val="24"/>
          <w:lang w:val="en-GB"/>
        </w:rPr>
        <w:t>sion of DarT was induced</w:t>
      </w:r>
      <w:r w:rsidR="00395D6C" w:rsidRPr="00C440CC">
        <w:rPr>
          <w:rFonts w:ascii="Arial" w:eastAsia="Calibri" w:hAnsi="Arial"/>
          <w:sz w:val="24"/>
          <w:szCs w:val="24"/>
          <w:lang w:val="en-GB"/>
        </w:rPr>
        <w:t xml:space="preserve">. </w:t>
      </w:r>
      <w:r w:rsidR="005E7AF6" w:rsidRPr="00C440CC">
        <w:rPr>
          <w:rFonts w:ascii="Arial" w:eastAsia="Calibri" w:hAnsi="Arial"/>
          <w:sz w:val="24"/>
          <w:szCs w:val="24"/>
          <w:lang w:val="en-GB"/>
        </w:rPr>
        <w:t>The p</w:t>
      </w:r>
      <w:r w:rsidR="00395D6C" w:rsidRPr="00C440CC">
        <w:rPr>
          <w:rFonts w:ascii="Arial" w:eastAsia="Calibri" w:hAnsi="Arial"/>
          <w:sz w:val="24"/>
          <w:szCs w:val="24"/>
          <w:lang w:val="en-GB"/>
        </w:rPr>
        <w:t xml:space="preserve">resence of SCO6735 in the </w:t>
      </w:r>
      <w:r w:rsidR="00395D6C" w:rsidRPr="00C440CC">
        <w:rPr>
          <w:rFonts w:ascii="Arial" w:eastAsia="Calibri" w:hAnsi="Arial"/>
          <w:i/>
          <w:sz w:val="24"/>
          <w:szCs w:val="24"/>
          <w:lang w:val="en-GB"/>
        </w:rPr>
        <w:t>S. coelicolor</w:t>
      </w:r>
      <w:r w:rsidR="00395D6C" w:rsidRPr="00C440CC">
        <w:rPr>
          <w:rFonts w:ascii="Arial" w:eastAsia="Calibri" w:hAnsi="Arial"/>
          <w:sz w:val="24"/>
          <w:szCs w:val="24"/>
          <w:lang w:val="en-GB"/>
        </w:rPr>
        <w:t xml:space="preserve"> WT strain prevented this effect. When the inactive form</w:t>
      </w:r>
      <w:r w:rsidR="00395D6C" w:rsidRPr="00C440CC" w:rsidDel="005B4E89">
        <w:rPr>
          <w:rFonts w:ascii="Arial" w:eastAsia="Calibri" w:hAnsi="Arial"/>
          <w:sz w:val="24"/>
          <w:szCs w:val="24"/>
          <w:lang w:val="en-GB"/>
        </w:rPr>
        <w:t xml:space="preserve"> </w:t>
      </w:r>
      <w:r w:rsidR="00395D6C" w:rsidRPr="00C440CC">
        <w:rPr>
          <w:rFonts w:ascii="Arial" w:eastAsia="Calibri" w:hAnsi="Arial"/>
          <w:sz w:val="24"/>
          <w:szCs w:val="24"/>
          <w:lang w:val="en-GB"/>
        </w:rPr>
        <w:t>of DarT was expressed, no growth retardation was observed. Nevertheless, the growth of the SCO</w:t>
      </w:r>
      <w:r w:rsidR="00395D6C" w:rsidRPr="00C440CC">
        <w:rPr>
          <w:rFonts w:ascii="Arial" w:eastAsia="Calibri" w:hAnsi="Arial" w:cs="Arial"/>
          <w:sz w:val="24"/>
          <w:szCs w:val="24"/>
          <w:lang w:val="en-GB"/>
        </w:rPr>
        <w:t>Δ</w:t>
      </w:r>
      <w:r w:rsidR="00395D6C" w:rsidRPr="00C440CC">
        <w:rPr>
          <w:rFonts w:ascii="Arial" w:eastAsia="Calibri" w:hAnsi="Arial"/>
          <w:sz w:val="24"/>
          <w:szCs w:val="24"/>
          <w:lang w:val="en-GB"/>
        </w:rPr>
        <w:t>6735 strains harbouring DarT WT caught up with the rest of the strains after 96 hours</w:t>
      </w:r>
      <w:r w:rsidR="0084432E" w:rsidRPr="00C440CC">
        <w:rPr>
          <w:rFonts w:ascii="Arial" w:eastAsia="Calibri" w:hAnsi="Arial"/>
          <w:sz w:val="24"/>
          <w:szCs w:val="24"/>
          <w:lang w:val="en-GB"/>
        </w:rPr>
        <w:t xml:space="preserve"> (Fig. 5A)</w:t>
      </w:r>
      <w:r w:rsidR="00395D6C" w:rsidRPr="00C440CC">
        <w:rPr>
          <w:rFonts w:ascii="Arial" w:eastAsia="Calibri" w:hAnsi="Arial"/>
          <w:sz w:val="24"/>
          <w:szCs w:val="24"/>
          <w:lang w:val="en-GB"/>
        </w:rPr>
        <w:t xml:space="preserve">. This means that either DarT is not as toxic in </w:t>
      </w:r>
      <w:r w:rsidR="00395D6C" w:rsidRPr="00C440CC">
        <w:rPr>
          <w:rFonts w:ascii="Arial" w:eastAsia="Calibri" w:hAnsi="Arial"/>
          <w:i/>
          <w:sz w:val="24"/>
          <w:szCs w:val="24"/>
          <w:lang w:val="en-GB"/>
        </w:rPr>
        <w:t>S. coelicolor</w:t>
      </w:r>
      <w:r w:rsidR="00395D6C" w:rsidRPr="00C440CC">
        <w:rPr>
          <w:rFonts w:ascii="Arial" w:eastAsia="Calibri" w:hAnsi="Arial"/>
          <w:sz w:val="24"/>
          <w:szCs w:val="24"/>
          <w:lang w:val="en-GB"/>
        </w:rPr>
        <w:t xml:space="preserve"> as it is in the </w:t>
      </w:r>
      <w:r w:rsidR="00395D6C" w:rsidRPr="00C440CC">
        <w:rPr>
          <w:rFonts w:ascii="Arial" w:eastAsia="Calibri" w:hAnsi="Arial"/>
          <w:i/>
          <w:sz w:val="24"/>
          <w:szCs w:val="24"/>
          <w:lang w:val="en-GB"/>
        </w:rPr>
        <w:t>E. coli</w:t>
      </w:r>
      <w:r w:rsidR="00395D6C" w:rsidRPr="00C440CC">
        <w:rPr>
          <w:rFonts w:ascii="Arial" w:eastAsia="Calibri" w:hAnsi="Arial"/>
          <w:sz w:val="24"/>
          <w:szCs w:val="24"/>
          <w:lang w:val="en-GB"/>
        </w:rPr>
        <w:t xml:space="preserve"> and/or </w:t>
      </w:r>
      <w:r w:rsidR="005E7AF6" w:rsidRPr="00C440CC">
        <w:rPr>
          <w:rFonts w:ascii="Arial" w:eastAsia="Calibri" w:hAnsi="Arial"/>
          <w:sz w:val="24"/>
          <w:szCs w:val="24"/>
          <w:lang w:val="en-GB"/>
        </w:rPr>
        <w:t xml:space="preserve">other endogenous </w:t>
      </w:r>
      <w:r w:rsidR="00231AB2" w:rsidRPr="00C440CC">
        <w:rPr>
          <w:rFonts w:ascii="Arial" w:eastAsia="Calibri" w:hAnsi="Arial"/>
          <w:sz w:val="24"/>
          <w:szCs w:val="24"/>
          <w:lang w:val="en-GB"/>
        </w:rPr>
        <w:t>mechanism</w:t>
      </w:r>
      <w:r w:rsidR="005E7AF6" w:rsidRPr="00C440CC">
        <w:rPr>
          <w:rFonts w:ascii="Arial" w:eastAsia="Calibri" w:hAnsi="Arial"/>
          <w:sz w:val="24"/>
          <w:szCs w:val="24"/>
          <w:lang w:val="en-GB"/>
        </w:rPr>
        <w:t>s</w:t>
      </w:r>
      <w:r w:rsidR="00395D6C" w:rsidRPr="00C440CC">
        <w:rPr>
          <w:rFonts w:ascii="Arial" w:eastAsia="Calibri" w:hAnsi="Arial"/>
          <w:sz w:val="24"/>
          <w:szCs w:val="24"/>
          <w:lang w:val="en-GB"/>
        </w:rPr>
        <w:t xml:space="preserve"> can metabolize the obstructive </w:t>
      </w:r>
      <w:r w:rsidR="000A77EE" w:rsidRPr="00C440CC">
        <w:rPr>
          <w:rFonts w:ascii="Arial" w:eastAsia="Calibri" w:hAnsi="Arial"/>
          <w:sz w:val="24"/>
          <w:szCs w:val="24"/>
          <w:lang w:val="en-GB"/>
        </w:rPr>
        <w:t>DNA</w:t>
      </w:r>
      <w:r w:rsidR="00843436" w:rsidRPr="00C440CC">
        <w:rPr>
          <w:rFonts w:ascii="Arial" w:eastAsia="Calibri" w:hAnsi="Arial"/>
          <w:sz w:val="24"/>
          <w:szCs w:val="24"/>
          <w:lang w:val="en-GB"/>
        </w:rPr>
        <w:t>-ADPr</w:t>
      </w:r>
      <w:r w:rsidR="00395D6C" w:rsidRPr="00C440CC">
        <w:rPr>
          <w:rFonts w:ascii="Arial" w:eastAsia="Calibri" w:hAnsi="Arial"/>
          <w:sz w:val="24"/>
          <w:szCs w:val="24"/>
          <w:lang w:val="en-GB"/>
        </w:rPr>
        <w:t xml:space="preserve"> adducts. </w:t>
      </w:r>
    </w:p>
    <w:p w14:paraId="20B81388" w14:textId="4561A8CF" w:rsidR="00CD662C" w:rsidRPr="00C440CC" w:rsidRDefault="005A2DAC" w:rsidP="00CA71C2">
      <w:pPr>
        <w:spacing w:line="240" w:lineRule="auto"/>
        <w:jc w:val="center"/>
        <w:rPr>
          <w:rFonts w:ascii="Arial" w:hAnsi="Arial" w:cs="Arial"/>
          <w:sz w:val="24"/>
          <w:szCs w:val="24"/>
          <w:lang w:val="en-GB"/>
        </w:rPr>
      </w:pPr>
      <w:r w:rsidRPr="00C440CC">
        <w:rPr>
          <w:rFonts w:ascii="Arial" w:hAnsi="Arial" w:cs="Arial"/>
          <w:noProof/>
          <w:sz w:val="24"/>
          <w:szCs w:val="24"/>
          <w:lang w:val="en-US"/>
        </w:rPr>
        <w:lastRenderedPageBreak/>
        <w:drawing>
          <wp:inline distT="0" distB="0" distL="0" distR="0" wp14:anchorId="4E95F87F" wp14:editId="540BB000">
            <wp:extent cx="4625975" cy="715219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5.png"/>
                    <pic:cNvPicPr/>
                  </pic:nvPicPr>
                  <pic:blipFill rotWithShape="1">
                    <a:blip r:embed="rId15">
                      <a:extLst>
                        <a:ext uri="{28A0092B-C50C-407E-A947-70E740481C1C}">
                          <a14:useLocalDpi xmlns:a14="http://schemas.microsoft.com/office/drawing/2010/main" val="0"/>
                        </a:ext>
                      </a:extLst>
                    </a:blip>
                    <a:srcRect b="12946"/>
                    <a:stretch/>
                  </pic:blipFill>
                  <pic:spPr bwMode="auto">
                    <a:xfrm>
                      <a:off x="0" y="0"/>
                      <a:ext cx="4626481" cy="7152981"/>
                    </a:xfrm>
                    <a:prstGeom prst="rect">
                      <a:avLst/>
                    </a:prstGeom>
                    <a:ln>
                      <a:noFill/>
                    </a:ln>
                    <a:extLst>
                      <a:ext uri="{53640926-AAD7-44D8-BBD7-CCE9431645EC}">
                        <a14:shadowObscured xmlns:a14="http://schemas.microsoft.com/office/drawing/2010/main"/>
                      </a:ext>
                    </a:extLst>
                  </pic:spPr>
                </pic:pic>
              </a:graphicData>
            </a:graphic>
          </wp:inline>
        </w:drawing>
      </w:r>
    </w:p>
    <w:p w14:paraId="487A537D" w14:textId="47479488" w:rsidR="00BE34B7" w:rsidRPr="00C440CC" w:rsidRDefault="00A0470C" w:rsidP="00E31EF0">
      <w:pPr>
        <w:pStyle w:val="NoSpacing"/>
        <w:rPr>
          <w:b/>
        </w:rPr>
      </w:pPr>
      <w:r w:rsidRPr="00C440CC">
        <w:rPr>
          <w:b/>
          <w:bCs/>
        </w:rPr>
        <w:t xml:space="preserve">Figure </w:t>
      </w:r>
      <w:r w:rsidR="00105683" w:rsidRPr="00C440CC">
        <w:rPr>
          <w:b/>
          <w:bCs/>
        </w:rPr>
        <w:t>5</w:t>
      </w:r>
      <w:r w:rsidR="00BE34B7" w:rsidRPr="00C440CC">
        <w:rPr>
          <w:b/>
        </w:rPr>
        <w:t>.</w:t>
      </w:r>
      <w:r w:rsidR="00517235" w:rsidRPr="00C440CC">
        <w:rPr>
          <w:rFonts w:asciiTheme="minorHAnsi" w:hAnsiTheme="minorHAnsi" w:cstheme="minorBidi"/>
          <w:b/>
        </w:rPr>
        <w:t xml:space="preserve"> </w:t>
      </w:r>
      <w:r w:rsidR="0084432E" w:rsidRPr="00C440CC">
        <w:rPr>
          <w:b/>
        </w:rPr>
        <w:t>SCO6735 acts as an anti</w:t>
      </w:r>
      <w:r w:rsidR="00A506B8" w:rsidRPr="00C440CC">
        <w:rPr>
          <w:b/>
        </w:rPr>
        <w:t xml:space="preserve">toxin of DarT in </w:t>
      </w:r>
      <w:r w:rsidR="00517235" w:rsidRPr="00C440CC">
        <w:rPr>
          <w:b/>
          <w:i/>
          <w:iCs/>
        </w:rPr>
        <w:t>S. coelicolor</w:t>
      </w:r>
      <w:r w:rsidR="00517235" w:rsidRPr="00C440CC">
        <w:rPr>
          <w:b/>
        </w:rPr>
        <w:t>.</w:t>
      </w:r>
      <w:r w:rsidR="00517235" w:rsidRPr="00C440CC">
        <w:t xml:space="preserve"> (A) </w:t>
      </w:r>
      <w:r w:rsidR="00517235" w:rsidRPr="00C440CC">
        <w:rPr>
          <w:i/>
          <w:iCs/>
        </w:rPr>
        <w:t>S. coelicolor</w:t>
      </w:r>
      <w:r w:rsidR="00517235" w:rsidRPr="00C440CC">
        <w:t xml:space="preserve"> WT and SCO6735 deficient strain (SCOΔ6735) expressing DarT and DarT E160A catalytic mutant were grown on MS agar plates with (4 mM) or without theophylline. Growth was monitored for 96 hours. (B) Western blot analysis of His-tag enriched total cellular proteins from the </w:t>
      </w:r>
      <w:r w:rsidR="00517235" w:rsidRPr="00C440CC">
        <w:rPr>
          <w:i/>
          <w:iCs/>
        </w:rPr>
        <w:t>S. coelicolor</w:t>
      </w:r>
      <w:r w:rsidR="00517235" w:rsidRPr="00C440CC">
        <w:t xml:space="preserve"> strains expressing DarT and DarT E160A mutant. Two SDS-PAGE with identical samples were r</w:t>
      </w:r>
      <w:r w:rsidR="005E7AF6" w:rsidRPr="00C440CC">
        <w:t>u</w:t>
      </w:r>
      <w:r w:rsidR="00517235" w:rsidRPr="00C440CC">
        <w:t>n in parallel; one was stained with CBB as a load</w:t>
      </w:r>
      <w:r w:rsidR="00452C05" w:rsidRPr="00C440CC">
        <w:t>ing</w:t>
      </w:r>
      <w:r w:rsidR="00517235" w:rsidRPr="00C440CC">
        <w:t xml:space="preserve"> control (upper panel) and the other was used for detection of DarT/DarT E160A proteins using </w:t>
      </w:r>
      <w:r w:rsidR="005E7AF6" w:rsidRPr="00C440CC">
        <w:t xml:space="preserve">an </w:t>
      </w:r>
      <w:r w:rsidR="00517235" w:rsidRPr="00C440CC">
        <w:t xml:space="preserve">anti-His antibody (lower panel). Purified recombinant DarT protein was used as </w:t>
      </w:r>
      <w:r w:rsidR="005E7AF6" w:rsidRPr="00C440CC">
        <w:t xml:space="preserve">the </w:t>
      </w:r>
      <w:r w:rsidR="00517235" w:rsidRPr="00C440CC">
        <w:t>positive control (lane 1).</w:t>
      </w:r>
      <w:r w:rsidR="007775D2" w:rsidRPr="00C440CC">
        <w:t xml:space="preserve"> </w:t>
      </w:r>
      <w:r w:rsidR="0049117F" w:rsidRPr="00C440CC">
        <w:t>Asterisk</w:t>
      </w:r>
      <w:r w:rsidR="007775D2" w:rsidRPr="00C440CC">
        <w:t xml:space="preserve"> marks the back</w:t>
      </w:r>
      <w:r w:rsidR="00E17375" w:rsidRPr="00C440CC">
        <w:t xml:space="preserve">ground band seen in all </w:t>
      </w:r>
      <w:r w:rsidR="00926AA0" w:rsidRPr="00C440CC">
        <w:t xml:space="preserve">cell lysate </w:t>
      </w:r>
      <w:r w:rsidR="00E17375" w:rsidRPr="00C440CC">
        <w:t>samples</w:t>
      </w:r>
      <w:r w:rsidR="001A45F4" w:rsidRPr="00C440CC">
        <w:t>.</w:t>
      </w:r>
    </w:p>
    <w:p w14:paraId="7C8BDC17" w14:textId="14F09566" w:rsidR="00BD5582" w:rsidRPr="00C440CC" w:rsidRDefault="00BD5582" w:rsidP="00E31EF0">
      <w:pPr>
        <w:pStyle w:val="NoSpacing"/>
      </w:pPr>
    </w:p>
    <w:p w14:paraId="4443ED4C" w14:textId="77777777" w:rsidR="00BD5582" w:rsidRPr="00C440CC" w:rsidRDefault="00BD5582" w:rsidP="00427D28">
      <w:pPr>
        <w:pStyle w:val="Heading1"/>
      </w:pPr>
      <w:r w:rsidRPr="00C440CC">
        <w:lastRenderedPageBreak/>
        <w:t>Discussion</w:t>
      </w:r>
    </w:p>
    <w:p w14:paraId="7CF3620F" w14:textId="77777777" w:rsidR="00BD5582" w:rsidRPr="00C440CC" w:rsidRDefault="00BD5582" w:rsidP="00CA71C2">
      <w:pPr>
        <w:spacing w:line="240" w:lineRule="auto"/>
        <w:jc w:val="both"/>
        <w:rPr>
          <w:lang w:val="en-GB"/>
        </w:rPr>
      </w:pPr>
    </w:p>
    <w:p w14:paraId="2005D768" w14:textId="7EA8F51B" w:rsidR="00BD5582" w:rsidRPr="00C440CC" w:rsidRDefault="00BD5582" w:rsidP="00CA71C2">
      <w:pPr>
        <w:spacing w:line="240" w:lineRule="auto"/>
        <w:jc w:val="both"/>
        <w:rPr>
          <w:rFonts w:ascii="Arial" w:eastAsia="Calibri" w:hAnsi="Arial" w:cs="Arial"/>
          <w:sz w:val="24"/>
          <w:szCs w:val="24"/>
          <w:lang w:val="en-GB"/>
        </w:rPr>
      </w:pPr>
      <w:r w:rsidRPr="00C440CC">
        <w:rPr>
          <w:rFonts w:ascii="Arial" w:eastAsia="Calibri" w:hAnsi="Arial" w:cs="Arial"/>
          <w:sz w:val="24"/>
          <w:szCs w:val="24"/>
          <w:lang w:val="en-GB"/>
        </w:rPr>
        <w:t>ADP-ribosylation is an evolutionarily and funct</w:t>
      </w:r>
      <w:r w:rsidR="00B22AA6" w:rsidRPr="00C440CC">
        <w:rPr>
          <w:rFonts w:ascii="Arial" w:eastAsia="Calibri" w:hAnsi="Arial" w:cs="Arial"/>
          <w:sz w:val="24"/>
          <w:szCs w:val="24"/>
          <w:lang w:val="en-GB"/>
        </w:rPr>
        <w:t xml:space="preserve">ionally conserved </w:t>
      </w:r>
      <w:r w:rsidR="00785376" w:rsidRPr="00C440CC">
        <w:rPr>
          <w:rFonts w:ascii="Arial" w:eastAsia="Calibri" w:hAnsi="Arial" w:cs="Arial"/>
          <w:sz w:val="24"/>
          <w:szCs w:val="24"/>
          <w:lang w:val="en-GB"/>
        </w:rPr>
        <w:t>chemical</w:t>
      </w:r>
      <w:r w:rsidR="00B22AA6" w:rsidRPr="00C440CC">
        <w:rPr>
          <w:rFonts w:ascii="Arial" w:eastAsia="Calibri" w:hAnsi="Arial" w:cs="Arial"/>
          <w:sz w:val="24"/>
          <w:szCs w:val="24"/>
          <w:lang w:val="en-GB"/>
        </w:rPr>
        <w:t xml:space="preserve"> modification </w:t>
      </w:r>
      <w:r w:rsidRPr="00C440CC">
        <w:rPr>
          <w:rFonts w:ascii="Arial" w:eastAsia="Calibri" w:hAnsi="Arial" w:cs="Arial"/>
          <w:sz w:val="24"/>
          <w:szCs w:val="24"/>
          <w:lang w:val="en-GB"/>
        </w:rPr>
        <w:t>mostly studied in the</w:t>
      </w:r>
      <w:r w:rsidR="00BA7165" w:rsidRPr="00C440CC">
        <w:rPr>
          <w:rFonts w:ascii="Arial" w:eastAsia="Calibri" w:hAnsi="Arial" w:cs="Arial"/>
          <w:sz w:val="24"/>
          <w:szCs w:val="24"/>
          <w:lang w:val="en-GB"/>
        </w:rPr>
        <w:t xml:space="preserve"> context of protein </w:t>
      </w:r>
      <w:r w:rsidR="005508AB" w:rsidRPr="00C440CC">
        <w:rPr>
          <w:rFonts w:ascii="Arial" w:eastAsia="Calibri" w:hAnsi="Arial" w:cs="Arial"/>
          <w:sz w:val="24"/>
          <w:szCs w:val="24"/>
          <w:lang w:val="en-GB"/>
        </w:rPr>
        <w:t>post</w:t>
      </w:r>
      <w:r w:rsidR="00E469AC" w:rsidRPr="00C440CC">
        <w:rPr>
          <w:rFonts w:ascii="Arial" w:eastAsia="Calibri" w:hAnsi="Arial" w:cs="Arial"/>
          <w:sz w:val="24"/>
          <w:szCs w:val="24"/>
          <w:lang w:val="en-GB"/>
        </w:rPr>
        <w:t>-</w:t>
      </w:r>
      <w:r w:rsidR="005508AB" w:rsidRPr="00C440CC">
        <w:rPr>
          <w:rFonts w:ascii="Arial" w:eastAsia="Calibri" w:hAnsi="Arial" w:cs="Arial"/>
          <w:sz w:val="24"/>
          <w:szCs w:val="24"/>
          <w:lang w:val="en-GB"/>
        </w:rPr>
        <w:t xml:space="preserve">translational </w:t>
      </w:r>
      <w:r w:rsidR="00BA7165" w:rsidRPr="00C440CC">
        <w:rPr>
          <w:rFonts w:ascii="Arial" w:eastAsia="Calibri" w:hAnsi="Arial" w:cs="Arial"/>
          <w:sz w:val="24"/>
          <w:szCs w:val="24"/>
          <w:lang w:val="en-GB"/>
        </w:rPr>
        <w:t>modification</w:t>
      </w:r>
      <w:r w:rsidRPr="00C440CC">
        <w:rPr>
          <w:rFonts w:ascii="Arial" w:eastAsia="Calibri" w:hAnsi="Arial" w:cs="Arial"/>
          <w:sz w:val="24"/>
          <w:szCs w:val="24"/>
          <w:lang w:val="en-GB"/>
        </w:rPr>
        <w:t>. For the past decade</w:t>
      </w:r>
      <w:r w:rsidR="004E1E96" w:rsidRPr="00C440CC">
        <w:rPr>
          <w:rFonts w:ascii="Arial" w:eastAsia="Calibri" w:hAnsi="Arial" w:cs="Arial"/>
          <w:sz w:val="24"/>
          <w:szCs w:val="24"/>
          <w:lang w:val="en-GB"/>
        </w:rPr>
        <w:t>, though</w:t>
      </w:r>
      <w:r w:rsidRPr="00C440CC">
        <w:rPr>
          <w:rFonts w:ascii="Arial" w:eastAsia="Calibri" w:hAnsi="Arial" w:cs="Arial"/>
          <w:sz w:val="24"/>
          <w:szCs w:val="24"/>
          <w:lang w:val="en-GB"/>
        </w:rPr>
        <w:t>, there has been an in</w:t>
      </w:r>
      <w:r w:rsidR="00B22AA6" w:rsidRPr="00C440CC">
        <w:rPr>
          <w:rFonts w:ascii="Arial" w:eastAsia="Calibri" w:hAnsi="Arial" w:cs="Arial"/>
          <w:sz w:val="24"/>
          <w:szCs w:val="24"/>
          <w:lang w:val="en-GB"/>
        </w:rPr>
        <w:t>creasing amount of evidence placing</w:t>
      </w:r>
      <w:r w:rsidRPr="00C440CC">
        <w:rPr>
          <w:rFonts w:ascii="Arial" w:eastAsia="Calibri" w:hAnsi="Arial" w:cs="Arial"/>
          <w:sz w:val="24"/>
          <w:szCs w:val="24"/>
          <w:lang w:val="en-GB"/>
        </w:rPr>
        <w:t xml:space="preserve"> </w:t>
      </w:r>
      <w:r w:rsidR="00BA7165" w:rsidRPr="00C440CC">
        <w:rPr>
          <w:rFonts w:ascii="Arial" w:eastAsia="Calibri" w:hAnsi="Arial" w:cs="Arial"/>
          <w:sz w:val="24"/>
          <w:szCs w:val="24"/>
          <w:lang w:val="en-GB"/>
        </w:rPr>
        <w:t>its</w:t>
      </w:r>
      <w:r w:rsidR="00B22AA6" w:rsidRPr="00C440CC">
        <w:rPr>
          <w:rFonts w:ascii="Arial" w:eastAsia="Calibri" w:hAnsi="Arial" w:cs="Arial"/>
          <w:sz w:val="24"/>
          <w:szCs w:val="24"/>
          <w:lang w:val="en-GB"/>
        </w:rPr>
        <w:t xml:space="preserve"> </w:t>
      </w:r>
      <w:r w:rsidR="004E1E96" w:rsidRPr="00C440CC">
        <w:rPr>
          <w:rFonts w:ascii="Arial" w:eastAsia="Calibri" w:hAnsi="Arial" w:cs="Arial"/>
          <w:sz w:val="24"/>
          <w:szCs w:val="24"/>
          <w:lang w:val="en-GB"/>
        </w:rPr>
        <w:t xml:space="preserve">origin </w:t>
      </w:r>
      <w:r w:rsidR="007905D5">
        <w:rPr>
          <w:rFonts w:ascii="Arial" w:eastAsia="Calibri" w:hAnsi="Arial" w:cs="Arial"/>
          <w:sz w:val="24"/>
          <w:szCs w:val="24"/>
          <w:lang w:val="en-GB"/>
        </w:rPr>
        <w:t>in</w:t>
      </w:r>
      <w:r w:rsidR="004E1E96" w:rsidRPr="00C440CC">
        <w:rPr>
          <w:rFonts w:ascii="Arial" w:eastAsia="Calibri" w:hAnsi="Arial" w:cs="Arial"/>
          <w:sz w:val="24"/>
          <w:szCs w:val="24"/>
          <w:lang w:val="en-GB"/>
        </w:rPr>
        <w:t xml:space="preserve"> the</w:t>
      </w:r>
      <w:r w:rsidR="00B22AA6" w:rsidRPr="00C440CC">
        <w:rPr>
          <w:rFonts w:ascii="Arial" w:eastAsia="Calibri" w:hAnsi="Arial" w:cs="Arial"/>
          <w:sz w:val="24"/>
          <w:szCs w:val="24"/>
          <w:lang w:val="en-GB"/>
        </w:rPr>
        <w:t xml:space="preserve"> modification of </w:t>
      </w:r>
      <w:r w:rsidRPr="00C440CC">
        <w:rPr>
          <w:rFonts w:ascii="Arial" w:eastAsia="Calibri" w:hAnsi="Arial" w:cs="Arial"/>
          <w:sz w:val="24"/>
          <w:szCs w:val="24"/>
          <w:lang w:val="en-GB"/>
        </w:rPr>
        <w:t>nucleic acid</w:t>
      </w:r>
      <w:r w:rsidR="004E1E96" w:rsidRPr="00C440CC">
        <w:rPr>
          <w:rFonts w:ascii="Arial" w:eastAsia="Calibri" w:hAnsi="Arial" w:cs="Arial"/>
          <w:sz w:val="24"/>
          <w:szCs w:val="24"/>
          <w:lang w:val="en-GB"/>
        </w:rPr>
        <w:t>s</w:t>
      </w:r>
      <w:r w:rsidRPr="00C440CC">
        <w:rPr>
          <w:rFonts w:ascii="Arial" w:eastAsia="Calibri" w:hAnsi="Arial" w:cs="Arial"/>
          <w:sz w:val="24"/>
          <w:szCs w:val="24"/>
          <w:lang w:val="en-GB"/>
        </w:rPr>
        <w:t xml:space="preserve"> </w:t>
      </w:r>
      <w:r w:rsidR="00E17B2C" w:rsidRPr="00C440CC">
        <w:rPr>
          <w:rFonts w:ascii="Arial" w:eastAsia="Calibri" w:hAnsi="Arial" w:cs="Arial"/>
          <w:sz w:val="24"/>
          <w:szCs w:val="24"/>
          <w:lang w:val="en-GB"/>
        </w:rPr>
        <w:fldChar w:fldCharType="begin">
          <w:fldData xml:space="preserve">PEVuZE5vdGU+PENpdGU+PEF1dGhvcj5NaWtvbMSNZXZpxIc8L0F1dGhvcj48WWVhcj4yMDIxPC9Z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aW9kaWNhbD48cGFnZXM+MTEwOS0xMTE2PC9wYWdlcz48dm9sdW1lPjY0PC92b2x1bWU+PG51bWJl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</w:fldData>
        </w:fldChar>
      </w:r>
      <w:r w:rsidR="003A24A5" w:rsidRPr="00C440CC">
        <w:rPr>
          <w:rFonts w:ascii="Arial" w:eastAsia="Calibri" w:hAnsi="Arial" w:cs="Arial"/>
          <w:sz w:val="24"/>
          <w:szCs w:val="24"/>
          <w:lang w:val="en-GB"/>
        </w:rPr>
        <w:instrText xml:space="preserve"> ADDIN EN.CITE </w:instrText>
      </w:r>
      <w:r w:rsidR="003A24A5" w:rsidRPr="00C440CC">
        <w:rPr>
          <w:rFonts w:ascii="Arial" w:eastAsia="Calibri" w:hAnsi="Arial" w:cs="Arial"/>
          <w:sz w:val="24"/>
          <w:szCs w:val="24"/>
          <w:lang w:val="en-GB"/>
        </w:rPr>
        <w:fldChar w:fldCharType="begin">
          <w:fldData xml:space="preserve">PEVuZE5vdGU+PENpdGU+PEF1dGhvcj5NaWtvbMSNZXZpxIc8L0F1dGhvcj48WWVhcj4yMDIxPC9Z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aW9kaWNhbD48cGFnZXM+MTEwOS0xMTE2PC9wYWdlcz48dm9sdW1lPjY0PC92b2x1bWU+PG51bWJl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</w:fldData>
        </w:fldChar>
      </w:r>
      <w:r w:rsidR="003A24A5" w:rsidRPr="00C440CC">
        <w:rPr>
          <w:rFonts w:ascii="Arial" w:eastAsia="Calibri" w:hAnsi="Arial" w:cs="Arial"/>
          <w:sz w:val="24"/>
          <w:szCs w:val="24"/>
          <w:lang w:val="en-GB"/>
        </w:rPr>
        <w:instrText xml:space="preserve"> ADDIN EN.CITE.DATA </w:instrText>
      </w:r>
      <w:r w:rsidR="003A24A5" w:rsidRPr="00C440CC">
        <w:rPr>
          <w:rFonts w:ascii="Arial" w:eastAsia="Calibri" w:hAnsi="Arial" w:cs="Arial"/>
          <w:sz w:val="24"/>
          <w:szCs w:val="24"/>
          <w:lang w:val="en-GB"/>
        </w:rPr>
      </w:r>
      <w:r w:rsidR="003A24A5" w:rsidRPr="00C440CC">
        <w:rPr>
          <w:rFonts w:ascii="Arial" w:eastAsia="Calibri" w:hAnsi="Arial" w:cs="Arial"/>
          <w:sz w:val="24"/>
          <w:szCs w:val="24"/>
          <w:lang w:val="en-GB"/>
        </w:rPr>
        <w:fldChar w:fldCharType="end"/>
      </w:r>
      <w:r w:rsidR="00E17B2C" w:rsidRPr="00C440CC">
        <w:rPr>
          <w:rFonts w:ascii="Arial" w:eastAsia="Calibri" w:hAnsi="Arial" w:cs="Arial"/>
          <w:sz w:val="24"/>
          <w:szCs w:val="24"/>
          <w:lang w:val="en-GB"/>
        </w:rPr>
      </w:r>
      <w:r w:rsidR="00E17B2C" w:rsidRPr="00C440CC">
        <w:rPr>
          <w:rFonts w:ascii="Arial" w:eastAsia="Calibri" w:hAnsi="Arial" w:cs="Arial"/>
          <w:sz w:val="24"/>
          <w:szCs w:val="24"/>
          <w:lang w:val="en-GB"/>
        </w:rPr>
        <w:fldChar w:fldCharType="separate"/>
      </w:r>
      <w:r w:rsidR="003A24A5" w:rsidRPr="00C440CC">
        <w:rPr>
          <w:rFonts w:ascii="Arial" w:eastAsia="Calibri" w:hAnsi="Arial" w:cs="Arial"/>
          <w:noProof/>
          <w:sz w:val="24"/>
          <w:szCs w:val="24"/>
          <w:lang w:val="en-GB"/>
        </w:rPr>
        <w:t>[</w:t>
      </w:r>
      <w:hyperlink w:anchor="_ENREF_5" w:tooltip="Mikolčević, 2021 #2080" w:history="1">
        <w:r w:rsidR="00593008" w:rsidRPr="00C440CC">
          <w:rPr>
            <w:rFonts w:ascii="Arial" w:eastAsia="Calibri" w:hAnsi="Arial" w:cs="Arial"/>
            <w:noProof/>
            <w:sz w:val="24"/>
            <w:szCs w:val="24"/>
            <w:lang w:val="en-GB"/>
          </w:rPr>
          <w:t>5</w:t>
        </w:r>
      </w:hyperlink>
      <w:r w:rsidR="003A24A5" w:rsidRPr="00C440CC">
        <w:rPr>
          <w:rFonts w:ascii="Arial" w:eastAsia="Calibri" w:hAnsi="Arial" w:cs="Arial"/>
          <w:noProof/>
          <w:sz w:val="24"/>
          <w:szCs w:val="24"/>
          <w:lang w:val="en-GB"/>
        </w:rPr>
        <w:t xml:space="preserve">, </w:t>
      </w:r>
      <w:hyperlink w:anchor="_ENREF_6" w:tooltip="Groslambert, 2021 #2136" w:history="1">
        <w:r w:rsidR="00593008" w:rsidRPr="00C440CC">
          <w:rPr>
            <w:rFonts w:ascii="Arial" w:eastAsia="Calibri" w:hAnsi="Arial" w:cs="Arial"/>
            <w:noProof/>
            <w:sz w:val="24"/>
            <w:szCs w:val="24"/>
            <w:lang w:val="en-GB"/>
          </w:rPr>
          <w:t>6</w:t>
        </w:r>
      </w:hyperlink>
      <w:r w:rsidR="003A24A5" w:rsidRPr="00C440CC">
        <w:rPr>
          <w:rFonts w:ascii="Arial" w:eastAsia="Calibri" w:hAnsi="Arial" w:cs="Arial"/>
          <w:noProof/>
          <w:sz w:val="24"/>
          <w:szCs w:val="24"/>
          <w:lang w:val="en-GB"/>
        </w:rPr>
        <w:t xml:space="preserve">, </w:t>
      </w:r>
      <w:hyperlink w:anchor="_ENREF_10" w:tooltip="Schuller, 2022 #2672" w:history="1">
        <w:r w:rsidR="00593008" w:rsidRPr="00C440CC">
          <w:rPr>
            <w:rFonts w:ascii="Arial" w:eastAsia="Calibri" w:hAnsi="Arial" w:cs="Arial"/>
            <w:noProof/>
            <w:sz w:val="24"/>
            <w:szCs w:val="24"/>
            <w:lang w:val="en-GB"/>
          </w:rPr>
          <w:t>10</w:t>
        </w:r>
      </w:hyperlink>
      <w:r w:rsidR="003A24A5" w:rsidRPr="00C440CC">
        <w:rPr>
          <w:rFonts w:ascii="Arial" w:eastAsia="Calibri" w:hAnsi="Arial" w:cs="Arial"/>
          <w:noProof/>
          <w:sz w:val="24"/>
          <w:szCs w:val="24"/>
          <w:lang w:val="en-GB"/>
        </w:rPr>
        <w:t xml:space="preserve">, </w:t>
      </w:r>
      <w:hyperlink w:anchor="_ENREF_26" w:tooltip="Schuller, 2021 #2665" w:history="1">
        <w:r w:rsidR="00593008" w:rsidRPr="00C440CC">
          <w:rPr>
            <w:rFonts w:ascii="Arial" w:eastAsia="Calibri" w:hAnsi="Arial" w:cs="Arial"/>
            <w:noProof/>
            <w:sz w:val="24"/>
            <w:szCs w:val="24"/>
            <w:lang w:val="en-GB"/>
          </w:rPr>
          <w:t>26</w:t>
        </w:r>
      </w:hyperlink>
      <w:r w:rsidR="003A24A5" w:rsidRPr="00C440CC">
        <w:rPr>
          <w:rFonts w:ascii="Arial" w:eastAsia="Calibri" w:hAnsi="Arial" w:cs="Arial"/>
          <w:noProof/>
          <w:sz w:val="24"/>
          <w:szCs w:val="24"/>
          <w:lang w:val="en-GB"/>
        </w:rPr>
        <w:t xml:space="preserve">, </w:t>
      </w:r>
      <w:hyperlink w:anchor="_ENREF_28" w:tooltip="Belousova, 2018 #2378" w:history="1">
        <w:r w:rsidR="00593008" w:rsidRPr="00C440CC">
          <w:rPr>
            <w:rFonts w:ascii="Arial" w:eastAsia="Calibri" w:hAnsi="Arial" w:cs="Arial"/>
            <w:noProof/>
            <w:sz w:val="24"/>
            <w:szCs w:val="24"/>
            <w:lang w:val="en-GB"/>
          </w:rPr>
          <w:t>28-30</w:t>
        </w:r>
      </w:hyperlink>
      <w:r w:rsidR="003A24A5" w:rsidRPr="00C440CC">
        <w:rPr>
          <w:rFonts w:ascii="Arial" w:eastAsia="Calibri" w:hAnsi="Arial" w:cs="Arial"/>
          <w:noProof/>
          <w:sz w:val="24"/>
          <w:szCs w:val="24"/>
          <w:lang w:val="en-GB"/>
        </w:rPr>
        <w:t xml:space="preserve">, </w:t>
      </w:r>
      <w:hyperlink w:anchor="_ENREF_33" w:tooltip="Munnur, 2019 #526" w:history="1">
        <w:r w:rsidR="00593008" w:rsidRPr="00C440CC">
          <w:rPr>
            <w:rFonts w:ascii="Arial" w:eastAsia="Calibri" w:hAnsi="Arial" w:cs="Arial"/>
            <w:noProof/>
            <w:sz w:val="24"/>
            <w:szCs w:val="24"/>
            <w:lang w:val="en-GB"/>
          </w:rPr>
          <w:t>33</w:t>
        </w:r>
      </w:hyperlink>
      <w:r w:rsidR="003A24A5" w:rsidRPr="00C440CC">
        <w:rPr>
          <w:rFonts w:ascii="Arial" w:eastAsia="Calibri" w:hAnsi="Arial" w:cs="Arial"/>
          <w:noProof/>
          <w:sz w:val="24"/>
          <w:szCs w:val="24"/>
          <w:lang w:val="en-GB"/>
        </w:rPr>
        <w:t xml:space="preserve">, </w:t>
      </w:r>
      <w:hyperlink w:anchor="_ENREF_38" w:tooltip="Sutcu, 2019 #2142" w:history="1">
        <w:r w:rsidR="00593008" w:rsidRPr="00C440CC">
          <w:rPr>
            <w:rFonts w:ascii="Arial" w:eastAsia="Calibri" w:hAnsi="Arial" w:cs="Arial"/>
            <w:noProof/>
            <w:sz w:val="24"/>
            <w:szCs w:val="24"/>
            <w:lang w:val="en-GB"/>
          </w:rPr>
          <w:t>38</w:t>
        </w:r>
      </w:hyperlink>
      <w:r w:rsidR="003A24A5" w:rsidRPr="00C440CC">
        <w:rPr>
          <w:rFonts w:ascii="Arial" w:eastAsia="Calibri" w:hAnsi="Arial" w:cs="Arial"/>
          <w:noProof/>
          <w:sz w:val="24"/>
          <w:szCs w:val="24"/>
          <w:lang w:val="en-GB"/>
        </w:rPr>
        <w:t xml:space="preserve">, </w:t>
      </w:r>
      <w:hyperlink w:anchor="_ENREF_39" w:tooltip="Munir, 2018 #1882" w:history="1">
        <w:r w:rsidR="00593008" w:rsidRPr="00C440CC">
          <w:rPr>
            <w:rFonts w:ascii="Arial" w:eastAsia="Calibri" w:hAnsi="Arial" w:cs="Arial"/>
            <w:noProof/>
            <w:sz w:val="24"/>
            <w:szCs w:val="24"/>
            <w:lang w:val="en-GB"/>
          </w:rPr>
          <w:t>39</w:t>
        </w:r>
      </w:hyperlink>
      <w:r w:rsidR="003A24A5" w:rsidRPr="00C440CC">
        <w:rPr>
          <w:rFonts w:ascii="Arial" w:eastAsia="Calibri" w:hAnsi="Arial" w:cs="Arial"/>
          <w:noProof/>
          <w:sz w:val="24"/>
          <w:szCs w:val="24"/>
          <w:lang w:val="en-GB"/>
        </w:rPr>
        <w:t xml:space="preserve">, </w:t>
      </w:r>
      <w:hyperlink w:anchor="_ENREF_54" w:tooltip="Matta, 2020 #2374" w:history="1">
        <w:r w:rsidR="00593008" w:rsidRPr="00C440CC">
          <w:rPr>
            <w:rFonts w:ascii="Arial" w:eastAsia="Calibri" w:hAnsi="Arial" w:cs="Arial"/>
            <w:noProof/>
            <w:sz w:val="24"/>
            <w:szCs w:val="24"/>
            <w:lang w:val="en-GB"/>
          </w:rPr>
          <w:t>54</w:t>
        </w:r>
      </w:hyperlink>
      <w:r w:rsidR="003A24A5" w:rsidRPr="00C440CC">
        <w:rPr>
          <w:rFonts w:ascii="Arial" w:eastAsia="Calibri" w:hAnsi="Arial" w:cs="Arial"/>
          <w:noProof/>
          <w:sz w:val="24"/>
          <w:szCs w:val="24"/>
          <w:lang w:val="en-GB"/>
        </w:rPr>
        <w:t>]</w:t>
      </w:r>
      <w:r w:rsidR="00E17B2C" w:rsidRPr="00C440CC">
        <w:rPr>
          <w:rFonts w:ascii="Arial" w:eastAsia="Calibri" w:hAnsi="Arial" w:cs="Arial"/>
          <w:sz w:val="24"/>
          <w:szCs w:val="24"/>
          <w:lang w:val="en-GB"/>
        </w:rPr>
        <w:fldChar w:fldCharType="end"/>
      </w:r>
      <w:r w:rsidR="005918F3" w:rsidRPr="00C440CC">
        <w:rPr>
          <w:rFonts w:ascii="Arial" w:eastAsia="Calibri" w:hAnsi="Arial" w:cs="Arial"/>
          <w:sz w:val="24"/>
          <w:szCs w:val="24"/>
          <w:lang w:val="en-GB"/>
        </w:rPr>
        <w:t>.</w:t>
      </w:r>
    </w:p>
    <w:p w14:paraId="4712E070" w14:textId="42A6C94C" w:rsidR="003E33E4" w:rsidRPr="00C440CC" w:rsidRDefault="009D7E8D" w:rsidP="00CA71C2">
      <w:pPr>
        <w:spacing w:line="240" w:lineRule="auto"/>
        <w:jc w:val="both"/>
        <w:rPr>
          <w:rFonts w:ascii="Arial" w:eastAsia="Calibri" w:hAnsi="Arial" w:cs="Arial"/>
          <w:sz w:val="24"/>
          <w:szCs w:val="24"/>
          <w:lang w:val="en-GB"/>
        </w:rPr>
      </w:pPr>
      <w:r w:rsidRPr="00C440CC">
        <w:rPr>
          <w:rFonts w:ascii="Arial" w:eastAsia="Calibri" w:hAnsi="Arial" w:cs="Arial"/>
          <w:sz w:val="24"/>
          <w:szCs w:val="24"/>
          <w:lang w:val="en-GB"/>
        </w:rPr>
        <w:t xml:space="preserve">The DarT/DarG toxin/antitoxin pair is currently the best-characterised system for reversible DNA ADP-ribosylation </w:t>
      </w:r>
      <w:r w:rsidR="00E17B2C" w:rsidRPr="00C440CC">
        <w:rPr>
          <w:rFonts w:ascii="Arial" w:eastAsia="Calibri" w:hAnsi="Arial" w:cs="Arial"/>
          <w:sz w:val="24"/>
          <w:szCs w:val="24"/>
          <w:lang w:val="en-GB"/>
        </w:rPr>
        <w:fldChar w:fldCharType="begin">
          <w:fldData xml:space="preserve">PEVuZE5vdGU+PENpdGU+PEF1dGhvcj5TY2h1bGxlcjwvQXV0aG9yPjxZZWFyPjIwMjE8L1llYXI+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</w:fldData>
        </w:fldChar>
      </w:r>
      <w:r w:rsidR="003A24A5" w:rsidRPr="00C440CC">
        <w:rPr>
          <w:rFonts w:ascii="Arial" w:eastAsia="Calibri" w:hAnsi="Arial" w:cs="Arial"/>
          <w:sz w:val="24"/>
          <w:szCs w:val="24"/>
          <w:lang w:val="en-GB"/>
        </w:rPr>
        <w:instrText xml:space="preserve"> ADDIN EN.CITE </w:instrText>
      </w:r>
      <w:r w:rsidR="003A24A5" w:rsidRPr="00C440CC">
        <w:rPr>
          <w:rFonts w:ascii="Arial" w:eastAsia="Calibri" w:hAnsi="Arial" w:cs="Arial"/>
          <w:sz w:val="24"/>
          <w:szCs w:val="24"/>
          <w:lang w:val="en-GB"/>
        </w:rPr>
        <w:fldChar w:fldCharType="begin">
          <w:fldData xml:space="preserve">PEVuZE5vdGU+PENpdGU+PEF1dGhvcj5TY2h1bGxlcjwvQXV0aG9yPjxZZWFyPjIwMjE8L1llYXI+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</w:fldData>
        </w:fldChar>
      </w:r>
      <w:r w:rsidR="003A24A5" w:rsidRPr="00C440CC">
        <w:rPr>
          <w:rFonts w:ascii="Arial" w:eastAsia="Calibri" w:hAnsi="Arial" w:cs="Arial"/>
          <w:sz w:val="24"/>
          <w:szCs w:val="24"/>
          <w:lang w:val="en-GB"/>
        </w:rPr>
        <w:instrText xml:space="preserve"> ADDIN EN.CITE.DATA </w:instrText>
      </w:r>
      <w:r w:rsidR="003A24A5" w:rsidRPr="00C440CC">
        <w:rPr>
          <w:rFonts w:ascii="Arial" w:eastAsia="Calibri" w:hAnsi="Arial" w:cs="Arial"/>
          <w:sz w:val="24"/>
          <w:szCs w:val="24"/>
          <w:lang w:val="en-GB"/>
        </w:rPr>
      </w:r>
      <w:r w:rsidR="003A24A5" w:rsidRPr="00C440CC">
        <w:rPr>
          <w:rFonts w:ascii="Arial" w:eastAsia="Calibri" w:hAnsi="Arial" w:cs="Arial"/>
          <w:sz w:val="24"/>
          <w:szCs w:val="24"/>
          <w:lang w:val="en-GB"/>
        </w:rPr>
        <w:fldChar w:fldCharType="end"/>
      </w:r>
      <w:r w:rsidR="00E17B2C" w:rsidRPr="00C440CC">
        <w:rPr>
          <w:rFonts w:ascii="Arial" w:eastAsia="Calibri" w:hAnsi="Arial" w:cs="Arial"/>
          <w:sz w:val="24"/>
          <w:szCs w:val="24"/>
          <w:lang w:val="en-GB"/>
        </w:rPr>
      </w:r>
      <w:r w:rsidR="00E17B2C" w:rsidRPr="00C440CC">
        <w:rPr>
          <w:rFonts w:ascii="Arial" w:eastAsia="Calibri" w:hAnsi="Arial" w:cs="Arial"/>
          <w:sz w:val="24"/>
          <w:szCs w:val="24"/>
          <w:lang w:val="en-GB"/>
        </w:rPr>
        <w:fldChar w:fldCharType="separate"/>
      </w:r>
      <w:r w:rsidR="003A24A5" w:rsidRPr="00C440CC">
        <w:rPr>
          <w:rFonts w:ascii="Arial" w:eastAsia="Calibri" w:hAnsi="Arial" w:cs="Arial"/>
          <w:noProof/>
          <w:sz w:val="24"/>
          <w:szCs w:val="24"/>
          <w:lang w:val="en-GB"/>
        </w:rPr>
        <w:t>[</w:t>
      </w:r>
      <w:hyperlink w:anchor="_ENREF_26" w:tooltip="Schuller, 2021 #2665" w:history="1">
        <w:r w:rsidR="00593008" w:rsidRPr="00C440CC">
          <w:rPr>
            <w:rFonts w:ascii="Arial" w:eastAsia="Calibri" w:hAnsi="Arial" w:cs="Arial"/>
            <w:noProof/>
            <w:sz w:val="24"/>
            <w:szCs w:val="24"/>
            <w:lang w:val="en-GB"/>
          </w:rPr>
          <w:t>26</w:t>
        </w:r>
      </w:hyperlink>
      <w:r w:rsidR="003A24A5" w:rsidRPr="00C440CC">
        <w:rPr>
          <w:rFonts w:ascii="Arial" w:eastAsia="Calibri" w:hAnsi="Arial" w:cs="Arial"/>
          <w:noProof/>
          <w:sz w:val="24"/>
          <w:szCs w:val="24"/>
          <w:lang w:val="en-GB"/>
        </w:rPr>
        <w:t xml:space="preserve">, </w:t>
      </w:r>
      <w:hyperlink w:anchor="_ENREF_30" w:tooltip="Jankevicius, 2016 #184" w:history="1">
        <w:r w:rsidR="00593008" w:rsidRPr="00C440CC">
          <w:rPr>
            <w:rFonts w:ascii="Arial" w:eastAsia="Calibri" w:hAnsi="Arial" w:cs="Arial"/>
            <w:noProof/>
            <w:sz w:val="24"/>
            <w:szCs w:val="24"/>
            <w:lang w:val="en-GB"/>
          </w:rPr>
          <w:t>30</w:t>
        </w:r>
      </w:hyperlink>
      <w:r w:rsidR="003A24A5" w:rsidRPr="00C440CC">
        <w:rPr>
          <w:rFonts w:ascii="Arial" w:eastAsia="Calibri" w:hAnsi="Arial" w:cs="Arial"/>
          <w:noProof/>
          <w:sz w:val="24"/>
          <w:szCs w:val="24"/>
          <w:lang w:val="en-GB"/>
        </w:rPr>
        <w:t>]</w:t>
      </w:r>
      <w:r w:rsidR="00E17B2C" w:rsidRPr="00C440CC">
        <w:rPr>
          <w:rFonts w:ascii="Arial" w:eastAsia="Calibri" w:hAnsi="Arial" w:cs="Arial"/>
          <w:sz w:val="24"/>
          <w:szCs w:val="24"/>
          <w:lang w:val="en-GB"/>
        </w:rPr>
        <w:fldChar w:fldCharType="end"/>
      </w:r>
      <w:r w:rsidRPr="00C440CC">
        <w:rPr>
          <w:rFonts w:ascii="Arial" w:eastAsia="Calibri" w:hAnsi="Arial" w:cs="Arial"/>
          <w:sz w:val="24"/>
          <w:szCs w:val="24"/>
          <w:lang w:val="en-GB"/>
        </w:rPr>
        <w:t xml:space="preserve">. </w:t>
      </w:r>
      <w:r w:rsidR="002645BD" w:rsidRPr="00C440CC">
        <w:rPr>
          <w:rFonts w:ascii="Arial" w:eastAsia="Calibri" w:hAnsi="Arial" w:cs="Arial"/>
          <w:sz w:val="24"/>
          <w:szCs w:val="24"/>
          <w:lang w:val="en-GB"/>
        </w:rPr>
        <w:t>The let</w:t>
      </w:r>
      <w:r w:rsidR="00C32761" w:rsidRPr="00C440CC">
        <w:rPr>
          <w:rFonts w:ascii="Arial" w:eastAsia="Calibri" w:hAnsi="Arial" w:cs="Arial"/>
          <w:sz w:val="24"/>
          <w:szCs w:val="24"/>
          <w:lang w:val="en-GB"/>
        </w:rPr>
        <w:t>h</w:t>
      </w:r>
      <w:r w:rsidR="002645BD" w:rsidRPr="00C440CC">
        <w:rPr>
          <w:rFonts w:ascii="Arial" w:eastAsia="Calibri" w:hAnsi="Arial" w:cs="Arial"/>
          <w:sz w:val="24"/>
          <w:szCs w:val="24"/>
          <w:lang w:val="en-GB"/>
        </w:rPr>
        <w:t>al</w:t>
      </w:r>
      <w:r w:rsidR="00686EAF" w:rsidRPr="00C440CC">
        <w:rPr>
          <w:rFonts w:ascii="Arial" w:eastAsia="Calibri" w:hAnsi="Arial" w:cs="Arial"/>
          <w:sz w:val="24"/>
          <w:szCs w:val="24"/>
          <w:lang w:val="en-GB"/>
        </w:rPr>
        <w:t>/toxic</w:t>
      </w:r>
      <w:r w:rsidR="00902619" w:rsidRPr="00C440CC">
        <w:rPr>
          <w:rFonts w:ascii="Arial" w:eastAsia="Calibri" w:hAnsi="Arial" w:cs="Arial"/>
          <w:sz w:val="24"/>
          <w:szCs w:val="24"/>
          <w:lang w:val="en-GB"/>
        </w:rPr>
        <w:t xml:space="preserve"> </w:t>
      </w:r>
      <w:r w:rsidR="002645BD" w:rsidRPr="00C440CC">
        <w:rPr>
          <w:rFonts w:ascii="Arial" w:eastAsia="Calibri" w:hAnsi="Arial" w:cs="Arial"/>
          <w:sz w:val="24"/>
          <w:szCs w:val="24"/>
          <w:lang w:val="en-GB"/>
        </w:rPr>
        <w:t>effect of DarT in the absence of DarG</w:t>
      </w:r>
      <w:r w:rsidR="00DB22EC" w:rsidRPr="00C440CC">
        <w:rPr>
          <w:rFonts w:ascii="Arial" w:eastAsia="Calibri" w:hAnsi="Arial" w:cs="Arial"/>
          <w:sz w:val="24"/>
          <w:szCs w:val="24"/>
          <w:lang w:val="en-GB"/>
        </w:rPr>
        <w:t xml:space="preserve"> in bacteria</w:t>
      </w:r>
      <w:r w:rsidR="002645BD" w:rsidRPr="00C440CC">
        <w:rPr>
          <w:rFonts w:ascii="Arial" w:eastAsia="Calibri" w:hAnsi="Arial" w:cs="Arial"/>
          <w:sz w:val="24"/>
          <w:szCs w:val="24"/>
          <w:lang w:val="en-GB"/>
        </w:rPr>
        <w:t xml:space="preserve"> was reported in </w:t>
      </w:r>
      <w:r w:rsidR="002645BD" w:rsidRPr="00C440CC">
        <w:rPr>
          <w:rFonts w:ascii="Arial" w:eastAsia="Calibri" w:hAnsi="Arial" w:cs="Arial"/>
          <w:i/>
          <w:sz w:val="24"/>
          <w:szCs w:val="24"/>
          <w:lang w:val="en-GB"/>
        </w:rPr>
        <w:t>E. coli</w:t>
      </w:r>
      <w:r w:rsidR="002645BD" w:rsidRPr="00C440CC">
        <w:rPr>
          <w:rFonts w:ascii="Arial" w:eastAsia="Calibri" w:hAnsi="Arial" w:cs="Arial"/>
          <w:sz w:val="24"/>
          <w:szCs w:val="24"/>
          <w:lang w:val="en-GB"/>
        </w:rPr>
        <w:t xml:space="preserve"> and </w:t>
      </w:r>
      <w:r w:rsidR="00CB2A10" w:rsidRPr="00C440CC">
        <w:rPr>
          <w:rFonts w:ascii="Arial" w:eastAsia="Calibri" w:hAnsi="Arial" w:cs="Arial"/>
          <w:i/>
          <w:sz w:val="24"/>
          <w:szCs w:val="24"/>
          <w:lang w:val="en-GB"/>
        </w:rPr>
        <w:t>M</w:t>
      </w:r>
      <w:r w:rsidRPr="00C440CC">
        <w:rPr>
          <w:rFonts w:ascii="Arial" w:eastAsia="Calibri" w:hAnsi="Arial" w:cs="Arial"/>
          <w:i/>
          <w:sz w:val="24"/>
          <w:szCs w:val="24"/>
          <w:lang w:val="en-GB"/>
        </w:rPr>
        <w:t>ycoba</w:t>
      </w:r>
      <w:r w:rsidR="00A83D51" w:rsidRPr="00C440CC">
        <w:rPr>
          <w:rFonts w:ascii="Arial" w:eastAsia="Calibri" w:hAnsi="Arial" w:cs="Arial"/>
          <w:i/>
          <w:sz w:val="24"/>
          <w:szCs w:val="24"/>
          <w:lang w:val="en-GB"/>
        </w:rPr>
        <w:t>c</w:t>
      </w:r>
      <w:r w:rsidRPr="00C440CC">
        <w:rPr>
          <w:rFonts w:ascii="Arial" w:eastAsia="Calibri" w:hAnsi="Arial" w:cs="Arial"/>
          <w:i/>
          <w:sz w:val="24"/>
          <w:szCs w:val="24"/>
          <w:lang w:val="en-GB"/>
        </w:rPr>
        <w:t>terium</w:t>
      </w:r>
      <w:r w:rsidR="00CB2A10" w:rsidRPr="00C440CC">
        <w:rPr>
          <w:rFonts w:ascii="Arial" w:eastAsia="Calibri" w:hAnsi="Arial" w:cs="Arial"/>
          <w:i/>
          <w:sz w:val="24"/>
          <w:szCs w:val="24"/>
          <w:lang w:val="en-GB"/>
        </w:rPr>
        <w:t xml:space="preserve"> bovis</w:t>
      </w:r>
      <w:r w:rsidR="002645BD" w:rsidRPr="00C440CC">
        <w:rPr>
          <w:rFonts w:ascii="Arial" w:eastAsia="Calibri" w:hAnsi="Arial" w:cs="Arial"/>
          <w:sz w:val="24"/>
          <w:szCs w:val="24"/>
          <w:lang w:val="en-GB"/>
        </w:rPr>
        <w:t xml:space="preserve">, indicating that </w:t>
      </w:r>
      <w:r w:rsidR="005828AA" w:rsidRPr="00C440CC">
        <w:rPr>
          <w:rFonts w:ascii="Arial" w:eastAsia="Calibri" w:hAnsi="Arial" w:cs="Arial"/>
          <w:sz w:val="24"/>
          <w:szCs w:val="24"/>
          <w:lang w:val="en-GB"/>
        </w:rPr>
        <w:t xml:space="preserve">in </w:t>
      </w:r>
      <w:r w:rsidR="002645BD" w:rsidRPr="00C440CC">
        <w:rPr>
          <w:rFonts w:ascii="Arial" w:eastAsia="Calibri" w:hAnsi="Arial" w:cs="Arial"/>
          <w:sz w:val="24"/>
          <w:szCs w:val="24"/>
          <w:lang w:val="en-GB"/>
        </w:rPr>
        <w:t xml:space="preserve">the absence of </w:t>
      </w:r>
      <w:r w:rsidR="00686EAF" w:rsidRPr="00C440CC">
        <w:rPr>
          <w:rFonts w:ascii="Arial" w:eastAsia="Calibri" w:hAnsi="Arial" w:cs="Arial"/>
          <w:sz w:val="24"/>
          <w:szCs w:val="24"/>
          <w:lang w:val="en-GB"/>
        </w:rPr>
        <w:t xml:space="preserve">the </w:t>
      </w:r>
      <w:r w:rsidR="002645BD" w:rsidRPr="00C440CC">
        <w:rPr>
          <w:rFonts w:ascii="Arial" w:eastAsia="Calibri" w:hAnsi="Arial" w:cs="Arial"/>
          <w:sz w:val="24"/>
          <w:szCs w:val="24"/>
          <w:lang w:val="en-GB"/>
        </w:rPr>
        <w:t xml:space="preserve">corresponding repair enzyme, </w:t>
      </w:r>
      <w:r w:rsidR="005828AA" w:rsidRPr="00C440CC">
        <w:rPr>
          <w:rFonts w:ascii="Arial" w:eastAsia="Calibri" w:hAnsi="Arial" w:cs="Arial"/>
          <w:sz w:val="24"/>
          <w:szCs w:val="24"/>
          <w:lang w:val="en-GB"/>
        </w:rPr>
        <w:t xml:space="preserve">the lesions </w:t>
      </w:r>
      <w:r w:rsidR="002645BD" w:rsidRPr="00C440CC">
        <w:rPr>
          <w:rFonts w:ascii="Arial" w:eastAsia="Calibri" w:hAnsi="Arial" w:cs="Arial"/>
          <w:sz w:val="24"/>
          <w:szCs w:val="24"/>
          <w:lang w:val="en-GB"/>
        </w:rPr>
        <w:t>can induce cell death</w:t>
      </w:r>
      <w:r w:rsidR="006831F8" w:rsidRPr="00C440CC">
        <w:rPr>
          <w:rFonts w:ascii="Arial" w:eastAsia="Calibri" w:hAnsi="Arial" w:cs="Arial"/>
          <w:sz w:val="24"/>
          <w:szCs w:val="24"/>
          <w:lang w:val="en-GB"/>
        </w:rPr>
        <w:t xml:space="preserve"> </w:t>
      </w:r>
      <w:r w:rsidR="00E17B2C" w:rsidRPr="00C440CC">
        <w:rPr>
          <w:rFonts w:ascii="Arial" w:eastAsia="Calibri" w:hAnsi="Arial" w:cs="Arial"/>
          <w:sz w:val="24"/>
          <w:szCs w:val="24"/>
          <w:lang w:val="en-GB"/>
        </w:rPr>
        <w:fldChar w:fldCharType="begin">
          <w:fldData xml:space="preserve">PEVuZE5vdGU+PENpdGU+PEF1dGhvcj5aYXZlcmk8L0F1dGhvcj48WWVhcj4yMDIwPC9ZZWFyPjxS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</w:fldData>
        </w:fldChar>
      </w:r>
      <w:r w:rsidR="003A24A5" w:rsidRPr="00C440CC">
        <w:rPr>
          <w:rFonts w:ascii="Arial" w:eastAsia="Calibri" w:hAnsi="Arial" w:cs="Arial"/>
          <w:sz w:val="24"/>
          <w:szCs w:val="24"/>
          <w:lang w:val="en-GB"/>
        </w:rPr>
        <w:instrText xml:space="preserve"> ADDIN EN.CITE </w:instrText>
      </w:r>
      <w:r w:rsidR="003A24A5" w:rsidRPr="00C440CC">
        <w:rPr>
          <w:rFonts w:ascii="Arial" w:eastAsia="Calibri" w:hAnsi="Arial" w:cs="Arial"/>
          <w:sz w:val="24"/>
          <w:szCs w:val="24"/>
          <w:lang w:val="en-GB"/>
        </w:rPr>
        <w:fldChar w:fldCharType="begin">
          <w:fldData xml:space="preserve">PEVuZE5vdGU+PENpdGU+PEF1dGhvcj5aYXZlcmk8L0F1dGhvcj48WWVhcj4yMDIwPC9ZZWFyPjxS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</w:fldData>
        </w:fldChar>
      </w:r>
      <w:r w:rsidR="003A24A5" w:rsidRPr="00C440CC">
        <w:rPr>
          <w:rFonts w:ascii="Arial" w:eastAsia="Calibri" w:hAnsi="Arial" w:cs="Arial"/>
          <w:sz w:val="24"/>
          <w:szCs w:val="24"/>
          <w:lang w:val="en-GB"/>
        </w:rPr>
        <w:instrText xml:space="preserve"> ADDIN EN.CITE.DATA </w:instrText>
      </w:r>
      <w:r w:rsidR="003A24A5" w:rsidRPr="00C440CC">
        <w:rPr>
          <w:rFonts w:ascii="Arial" w:eastAsia="Calibri" w:hAnsi="Arial" w:cs="Arial"/>
          <w:sz w:val="24"/>
          <w:szCs w:val="24"/>
          <w:lang w:val="en-GB"/>
        </w:rPr>
      </w:r>
      <w:r w:rsidR="003A24A5" w:rsidRPr="00C440CC">
        <w:rPr>
          <w:rFonts w:ascii="Arial" w:eastAsia="Calibri" w:hAnsi="Arial" w:cs="Arial"/>
          <w:sz w:val="24"/>
          <w:szCs w:val="24"/>
          <w:lang w:val="en-GB"/>
        </w:rPr>
        <w:fldChar w:fldCharType="end"/>
      </w:r>
      <w:r w:rsidR="00E17B2C" w:rsidRPr="00C440CC">
        <w:rPr>
          <w:rFonts w:ascii="Arial" w:eastAsia="Calibri" w:hAnsi="Arial" w:cs="Arial"/>
          <w:sz w:val="24"/>
          <w:szCs w:val="24"/>
          <w:lang w:val="en-GB"/>
        </w:rPr>
      </w:r>
      <w:r w:rsidR="00E17B2C" w:rsidRPr="00C440CC">
        <w:rPr>
          <w:rFonts w:ascii="Arial" w:eastAsia="Calibri" w:hAnsi="Arial" w:cs="Arial"/>
          <w:sz w:val="24"/>
          <w:szCs w:val="24"/>
          <w:lang w:val="en-GB"/>
        </w:rPr>
        <w:fldChar w:fldCharType="separate"/>
      </w:r>
      <w:r w:rsidR="003A24A5" w:rsidRPr="00C440CC">
        <w:rPr>
          <w:rFonts w:ascii="Arial" w:eastAsia="Calibri" w:hAnsi="Arial" w:cs="Arial"/>
          <w:noProof/>
          <w:sz w:val="24"/>
          <w:szCs w:val="24"/>
          <w:lang w:val="en-GB"/>
        </w:rPr>
        <w:t>[</w:t>
      </w:r>
      <w:hyperlink w:anchor="_ENREF_26" w:tooltip="Schuller, 2021 #2665" w:history="1">
        <w:r w:rsidR="00593008" w:rsidRPr="00C440CC">
          <w:rPr>
            <w:rFonts w:ascii="Arial" w:eastAsia="Calibri" w:hAnsi="Arial" w:cs="Arial"/>
            <w:noProof/>
            <w:sz w:val="24"/>
            <w:szCs w:val="24"/>
            <w:lang w:val="en-GB"/>
          </w:rPr>
          <w:t>26</w:t>
        </w:r>
      </w:hyperlink>
      <w:r w:rsidR="003A24A5" w:rsidRPr="00C440CC">
        <w:rPr>
          <w:rFonts w:ascii="Arial" w:eastAsia="Calibri" w:hAnsi="Arial" w:cs="Arial"/>
          <w:noProof/>
          <w:sz w:val="24"/>
          <w:szCs w:val="24"/>
          <w:lang w:val="en-GB"/>
        </w:rPr>
        <w:t xml:space="preserve">, </w:t>
      </w:r>
      <w:hyperlink w:anchor="_ENREF_42" w:tooltip="Zaveri, 2020 #1868" w:history="1">
        <w:r w:rsidR="00593008" w:rsidRPr="00C440CC">
          <w:rPr>
            <w:rFonts w:ascii="Arial" w:eastAsia="Calibri" w:hAnsi="Arial" w:cs="Arial"/>
            <w:noProof/>
            <w:sz w:val="24"/>
            <w:szCs w:val="24"/>
            <w:lang w:val="en-GB"/>
          </w:rPr>
          <w:t>42</w:t>
        </w:r>
      </w:hyperlink>
      <w:r w:rsidR="003A24A5" w:rsidRPr="00C440CC">
        <w:rPr>
          <w:rFonts w:ascii="Arial" w:eastAsia="Calibri" w:hAnsi="Arial" w:cs="Arial"/>
          <w:noProof/>
          <w:sz w:val="24"/>
          <w:szCs w:val="24"/>
          <w:lang w:val="en-GB"/>
        </w:rPr>
        <w:t>]</w:t>
      </w:r>
      <w:r w:rsidR="00E17B2C" w:rsidRPr="00C440CC">
        <w:rPr>
          <w:rFonts w:ascii="Arial" w:eastAsia="Calibri" w:hAnsi="Arial" w:cs="Arial"/>
          <w:sz w:val="24"/>
          <w:szCs w:val="24"/>
          <w:lang w:val="en-GB"/>
        </w:rPr>
        <w:fldChar w:fldCharType="end"/>
      </w:r>
      <w:r w:rsidR="00CB2A10" w:rsidRPr="00C440CC">
        <w:rPr>
          <w:rFonts w:ascii="Arial" w:eastAsia="Calibri" w:hAnsi="Arial" w:cs="Arial"/>
          <w:sz w:val="24"/>
          <w:szCs w:val="24"/>
          <w:lang w:val="en-GB"/>
        </w:rPr>
        <w:t xml:space="preserve">. </w:t>
      </w:r>
      <w:r w:rsidR="00650CA7" w:rsidRPr="00C440CC">
        <w:rPr>
          <w:rFonts w:ascii="Arial" w:eastAsia="Calibri" w:hAnsi="Arial" w:cs="Arial"/>
          <w:sz w:val="24"/>
          <w:szCs w:val="24"/>
          <w:lang w:val="en-GB"/>
        </w:rPr>
        <w:t>Furthermore</w:t>
      </w:r>
      <w:r w:rsidR="00914F10" w:rsidRPr="00C440CC">
        <w:rPr>
          <w:rFonts w:ascii="Arial" w:eastAsia="Calibri" w:hAnsi="Arial" w:cs="Arial"/>
          <w:sz w:val="24"/>
          <w:szCs w:val="24"/>
          <w:lang w:val="en-GB"/>
        </w:rPr>
        <w:t xml:space="preserve">, when </w:t>
      </w:r>
      <w:r w:rsidR="006831F8" w:rsidRPr="00C440CC">
        <w:rPr>
          <w:rFonts w:ascii="Arial" w:eastAsia="Calibri" w:hAnsi="Arial" w:cs="Arial"/>
          <w:sz w:val="24"/>
          <w:szCs w:val="24"/>
          <w:lang w:val="en-GB"/>
        </w:rPr>
        <w:t>DarT</w:t>
      </w:r>
      <w:r w:rsidR="00233883" w:rsidRPr="00C440CC">
        <w:rPr>
          <w:rFonts w:ascii="Arial" w:eastAsia="Calibri" w:hAnsi="Arial" w:cs="Arial"/>
          <w:sz w:val="24"/>
          <w:szCs w:val="24"/>
          <w:lang w:val="en-GB"/>
        </w:rPr>
        <w:t xml:space="preserve"> </w:t>
      </w:r>
      <w:r w:rsidR="00914F10" w:rsidRPr="00C440CC">
        <w:rPr>
          <w:rFonts w:ascii="Arial" w:eastAsia="Calibri" w:hAnsi="Arial" w:cs="Arial"/>
          <w:sz w:val="24"/>
          <w:szCs w:val="24"/>
          <w:lang w:val="en-GB"/>
        </w:rPr>
        <w:t xml:space="preserve">was </w:t>
      </w:r>
      <w:r w:rsidR="00BD5582" w:rsidRPr="00C440CC">
        <w:rPr>
          <w:rFonts w:ascii="Arial" w:eastAsia="Calibri" w:hAnsi="Arial" w:cs="Arial"/>
          <w:sz w:val="24"/>
          <w:szCs w:val="24"/>
          <w:lang w:val="en-GB"/>
        </w:rPr>
        <w:t xml:space="preserve">used as a genotoxin in </w:t>
      </w:r>
      <w:r w:rsidR="00FF2710" w:rsidRPr="00C440CC">
        <w:rPr>
          <w:rFonts w:ascii="Arial" w:eastAsia="Calibri" w:hAnsi="Arial" w:cs="Arial"/>
          <w:sz w:val="24"/>
          <w:szCs w:val="24"/>
          <w:lang w:val="en-GB"/>
        </w:rPr>
        <w:t xml:space="preserve">human </w:t>
      </w:r>
      <w:r w:rsidR="00233883" w:rsidRPr="00C440CC">
        <w:rPr>
          <w:rFonts w:ascii="Arial" w:eastAsia="Calibri" w:hAnsi="Arial" w:cs="Arial"/>
          <w:sz w:val="24"/>
          <w:szCs w:val="24"/>
          <w:lang w:val="en-GB"/>
        </w:rPr>
        <w:t xml:space="preserve">TARG1 knockout cells, </w:t>
      </w:r>
      <w:r w:rsidR="00914F10" w:rsidRPr="00C440CC">
        <w:rPr>
          <w:rFonts w:ascii="Arial" w:eastAsia="Calibri" w:hAnsi="Arial" w:cs="Arial"/>
          <w:sz w:val="24"/>
          <w:szCs w:val="24"/>
          <w:lang w:val="en-GB"/>
        </w:rPr>
        <w:t xml:space="preserve">it </w:t>
      </w:r>
      <w:r w:rsidR="00233883" w:rsidRPr="00C440CC">
        <w:rPr>
          <w:rFonts w:ascii="Arial" w:eastAsia="Calibri" w:hAnsi="Arial" w:cs="Arial"/>
          <w:sz w:val="24"/>
          <w:szCs w:val="24"/>
          <w:lang w:val="en-GB"/>
        </w:rPr>
        <w:t xml:space="preserve">caused a </w:t>
      </w:r>
      <w:r w:rsidR="00C24190" w:rsidRPr="00C440CC">
        <w:rPr>
          <w:rFonts w:ascii="Arial" w:eastAsia="Calibri" w:hAnsi="Arial" w:cs="Arial"/>
          <w:sz w:val="24"/>
          <w:szCs w:val="24"/>
          <w:lang w:val="en-GB"/>
        </w:rPr>
        <w:t xml:space="preserve">severe </w:t>
      </w:r>
      <w:r w:rsidR="00B62CAE" w:rsidRPr="00C440CC">
        <w:rPr>
          <w:rFonts w:ascii="Arial" w:eastAsia="Calibri" w:hAnsi="Arial" w:cs="Arial"/>
          <w:sz w:val="24"/>
          <w:szCs w:val="24"/>
          <w:lang w:val="en-GB"/>
        </w:rPr>
        <w:t>DNA damage response</w:t>
      </w:r>
      <w:r w:rsidR="0067040F" w:rsidRPr="00C440CC">
        <w:rPr>
          <w:rFonts w:ascii="Arial" w:eastAsia="Calibri" w:hAnsi="Arial" w:cs="Arial"/>
          <w:sz w:val="24"/>
          <w:szCs w:val="24"/>
          <w:lang w:val="en-GB"/>
        </w:rPr>
        <w:t xml:space="preserve"> at DNA replication sites</w:t>
      </w:r>
      <w:r w:rsidR="00BD5582" w:rsidRPr="00C440CC">
        <w:rPr>
          <w:rFonts w:ascii="Arial" w:eastAsia="Calibri" w:hAnsi="Arial" w:cs="Arial"/>
          <w:sz w:val="24"/>
          <w:szCs w:val="24"/>
          <w:lang w:val="en-GB"/>
        </w:rPr>
        <w:t xml:space="preserve">. The effect </w:t>
      </w:r>
      <w:r w:rsidR="00B62CAE" w:rsidRPr="00C440CC">
        <w:rPr>
          <w:rFonts w:ascii="Arial" w:eastAsia="Calibri" w:hAnsi="Arial" w:cs="Arial"/>
          <w:sz w:val="24"/>
          <w:szCs w:val="24"/>
          <w:lang w:val="en-GB"/>
        </w:rPr>
        <w:t>was</w:t>
      </w:r>
      <w:r w:rsidR="00BD5582" w:rsidRPr="00C440CC">
        <w:rPr>
          <w:rFonts w:ascii="Arial" w:eastAsia="Calibri" w:hAnsi="Arial" w:cs="Arial"/>
          <w:sz w:val="24"/>
          <w:szCs w:val="24"/>
          <w:lang w:val="en-GB"/>
        </w:rPr>
        <w:t xml:space="preserve"> rescued </w:t>
      </w:r>
      <w:r w:rsidR="00233883" w:rsidRPr="00C440CC">
        <w:rPr>
          <w:rFonts w:ascii="Arial" w:eastAsia="Calibri" w:hAnsi="Arial" w:cs="Arial"/>
          <w:sz w:val="24"/>
          <w:szCs w:val="24"/>
          <w:lang w:val="en-GB"/>
        </w:rPr>
        <w:t xml:space="preserve">only </w:t>
      </w:r>
      <w:r w:rsidR="00BD5582" w:rsidRPr="00C440CC">
        <w:rPr>
          <w:rFonts w:ascii="Arial" w:eastAsia="Calibri" w:hAnsi="Arial" w:cs="Arial"/>
          <w:sz w:val="24"/>
          <w:szCs w:val="24"/>
          <w:lang w:val="en-GB"/>
        </w:rPr>
        <w:t xml:space="preserve">by </w:t>
      </w:r>
      <w:r w:rsidR="0067040F" w:rsidRPr="00C440CC">
        <w:rPr>
          <w:rFonts w:ascii="Arial" w:eastAsia="Calibri" w:hAnsi="Arial" w:cs="Arial"/>
          <w:sz w:val="24"/>
          <w:szCs w:val="24"/>
          <w:lang w:val="en-GB"/>
        </w:rPr>
        <w:t>constitutive expression of</w:t>
      </w:r>
      <w:r w:rsidR="00BD5582" w:rsidRPr="00C440CC">
        <w:rPr>
          <w:rFonts w:ascii="Arial" w:eastAsia="Calibri" w:hAnsi="Arial" w:cs="Arial"/>
          <w:sz w:val="24"/>
          <w:szCs w:val="24"/>
          <w:lang w:val="en-GB"/>
        </w:rPr>
        <w:t xml:space="preserve"> TARG</w:t>
      </w:r>
      <w:r w:rsidR="00233883" w:rsidRPr="00C440CC">
        <w:rPr>
          <w:rFonts w:ascii="Arial" w:eastAsia="Calibri" w:hAnsi="Arial" w:cs="Arial"/>
          <w:sz w:val="24"/>
          <w:szCs w:val="24"/>
          <w:lang w:val="en-GB"/>
        </w:rPr>
        <w:t>1</w:t>
      </w:r>
      <w:r w:rsidR="0081660A" w:rsidRPr="00C440CC">
        <w:rPr>
          <w:rFonts w:ascii="Arial" w:eastAsia="Calibri" w:hAnsi="Arial" w:cs="Arial"/>
          <w:sz w:val="24"/>
          <w:szCs w:val="24"/>
          <w:lang w:val="en-GB"/>
        </w:rPr>
        <w:t>, reinforcing the idea that TARG1 and DarG share</w:t>
      </w:r>
      <w:r w:rsidR="00EB6945" w:rsidRPr="00C440CC">
        <w:rPr>
          <w:rFonts w:ascii="Arial" w:eastAsia="Calibri" w:hAnsi="Arial" w:cs="Arial"/>
          <w:sz w:val="24"/>
          <w:szCs w:val="24"/>
          <w:lang w:val="en-GB"/>
        </w:rPr>
        <w:t xml:space="preserve"> a similar function</w:t>
      </w:r>
      <w:r w:rsidR="00BD5582" w:rsidRPr="00C440CC">
        <w:rPr>
          <w:rFonts w:ascii="Arial" w:eastAsia="Calibri" w:hAnsi="Arial" w:cs="Arial"/>
          <w:sz w:val="24"/>
          <w:szCs w:val="24"/>
          <w:lang w:val="en-GB"/>
        </w:rPr>
        <w:t xml:space="preserve"> </w:t>
      </w:r>
      <w:r w:rsidR="003A24A5" w:rsidRPr="00C440CC">
        <w:rPr>
          <w:rFonts w:ascii="Arial" w:eastAsia="Calibri" w:hAnsi="Arial" w:cs="Arial"/>
          <w:sz w:val="24"/>
          <w:szCs w:val="24"/>
          <w:lang w:val="en-GB"/>
        </w:rPr>
        <w:fldChar w:fldCharType="begin">
          <w:fldData xml:space="preserve">PEVuZE5vdGU+PENpdGU+PEF1dGhvcj5Ucm9tYW5zLUNvaWE8L0F1dGhvcj48WWVhcj4yMDIxPC9Z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</w:fldData>
        </w:fldChar>
      </w:r>
      <w:r w:rsidR="003A24A5" w:rsidRPr="00C440CC">
        <w:rPr>
          <w:rFonts w:ascii="Arial" w:eastAsia="Calibri" w:hAnsi="Arial" w:cs="Arial"/>
          <w:sz w:val="24"/>
          <w:szCs w:val="24"/>
          <w:lang w:val="en-GB"/>
        </w:rPr>
        <w:instrText xml:space="preserve"> ADDIN EN.CITE </w:instrText>
      </w:r>
      <w:r w:rsidR="003A24A5" w:rsidRPr="00C440CC">
        <w:rPr>
          <w:rFonts w:ascii="Arial" w:eastAsia="Calibri" w:hAnsi="Arial" w:cs="Arial"/>
          <w:sz w:val="24"/>
          <w:szCs w:val="24"/>
          <w:lang w:val="en-GB"/>
        </w:rPr>
        <w:fldChar w:fldCharType="begin">
          <w:fldData xml:space="preserve">PEVuZE5vdGU+PENpdGU+PEF1dGhvcj5Ucm9tYW5zLUNvaWE8L0F1dGhvcj48WWVhcj4yMDIxPC9Z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</w:fldData>
        </w:fldChar>
      </w:r>
      <w:r w:rsidR="003A24A5" w:rsidRPr="00C440CC">
        <w:rPr>
          <w:rFonts w:ascii="Arial" w:eastAsia="Calibri" w:hAnsi="Arial" w:cs="Arial"/>
          <w:sz w:val="24"/>
          <w:szCs w:val="24"/>
          <w:lang w:val="en-GB"/>
        </w:rPr>
        <w:instrText xml:space="preserve"> ADDIN EN.CITE.DATA </w:instrText>
      </w:r>
      <w:r w:rsidR="003A24A5" w:rsidRPr="00C440CC">
        <w:rPr>
          <w:rFonts w:ascii="Arial" w:eastAsia="Calibri" w:hAnsi="Arial" w:cs="Arial"/>
          <w:sz w:val="24"/>
          <w:szCs w:val="24"/>
          <w:lang w:val="en-GB"/>
        </w:rPr>
      </w:r>
      <w:r w:rsidR="003A24A5" w:rsidRPr="00C440CC">
        <w:rPr>
          <w:rFonts w:ascii="Arial" w:eastAsia="Calibri" w:hAnsi="Arial" w:cs="Arial"/>
          <w:sz w:val="24"/>
          <w:szCs w:val="24"/>
          <w:lang w:val="en-GB"/>
        </w:rPr>
        <w:fldChar w:fldCharType="end"/>
      </w:r>
      <w:r w:rsidR="003A24A5" w:rsidRPr="00C440CC">
        <w:rPr>
          <w:rFonts w:ascii="Arial" w:eastAsia="Calibri" w:hAnsi="Arial" w:cs="Arial"/>
          <w:sz w:val="24"/>
          <w:szCs w:val="24"/>
          <w:lang w:val="en-GB"/>
        </w:rPr>
      </w:r>
      <w:r w:rsidR="003A24A5" w:rsidRPr="00C440CC">
        <w:rPr>
          <w:rFonts w:ascii="Arial" w:eastAsia="Calibri" w:hAnsi="Arial" w:cs="Arial"/>
          <w:sz w:val="24"/>
          <w:szCs w:val="24"/>
          <w:lang w:val="en-GB"/>
        </w:rPr>
        <w:fldChar w:fldCharType="separate"/>
      </w:r>
      <w:r w:rsidR="003A24A5" w:rsidRPr="00C440CC">
        <w:rPr>
          <w:rFonts w:ascii="Arial" w:eastAsia="Calibri" w:hAnsi="Arial" w:cs="Arial"/>
          <w:noProof/>
          <w:sz w:val="24"/>
          <w:szCs w:val="24"/>
          <w:lang w:val="en-GB"/>
        </w:rPr>
        <w:t>[</w:t>
      </w:r>
      <w:hyperlink w:anchor="_ENREF_44" w:tooltip="Tromans-Coia, 2021 #2492" w:history="1">
        <w:r w:rsidR="00593008" w:rsidRPr="00C440CC">
          <w:rPr>
            <w:rFonts w:ascii="Arial" w:eastAsia="Calibri" w:hAnsi="Arial" w:cs="Arial"/>
            <w:noProof/>
            <w:sz w:val="24"/>
            <w:szCs w:val="24"/>
            <w:lang w:val="en-GB"/>
          </w:rPr>
          <w:t>44</w:t>
        </w:r>
      </w:hyperlink>
      <w:r w:rsidR="003A24A5" w:rsidRPr="00C440CC">
        <w:rPr>
          <w:rFonts w:ascii="Arial" w:eastAsia="Calibri" w:hAnsi="Arial" w:cs="Arial"/>
          <w:noProof/>
          <w:sz w:val="24"/>
          <w:szCs w:val="24"/>
          <w:lang w:val="en-GB"/>
        </w:rPr>
        <w:t>]</w:t>
      </w:r>
      <w:r w:rsidR="003A24A5" w:rsidRPr="00C440CC">
        <w:rPr>
          <w:rFonts w:ascii="Arial" w:eastAsia="Calibri" w:hAnsi="Arial" w:cs="Arial"/>
          <w:sz w:val="24"/>
          <w:szCs w:val="24"/>
          <w:lang w:val="en-GB"/>
        </w:rPr>
        <w:fldChar w:fldCharType="end"/>
      </w:r>
      <w:r w:rsidR="00BD5582" w:rsidRPr="00C440CC">
        <w:rPr>
          <w:rFonts w:ascii="Arial" w:eastAsia="Calibri" w:hAnsi="Arial" w:cs="Arial"/>
          <w:sz w:val="24"/>
          <w:szCs w:val="24"/>
          <w:lang w:val="en-GB"/>
        </w:rPr>
        <w:t xml:space="preserve">. </w:t>
      </w:r>
      <w:r w:rsidR="005828AA" w:rsidRPr="00C440CC">
        <w:rPr>
          <w:rFonts w:ascii="Arial" w:eastAsia="Calibri" w:hAnsi="Arial" w:cs="Arial"/>
          <w:sz w:val="24"/>
          <w:szCs w:val="24"/>
          <w:lang w:val="en-GB"/>
        </w:rPr>
        <w:t xml:space="preserve">We show that structurally highly homologous </w:t>
      </w:r>
      <w:r w:rsidR="005828AA" w:rsidRPr="00C440CC">
        <w:rPr>
          <w:rFonts w:ascii="Arial" w:eastAsia="Calibri" w:hAnsi="Arial" w:cs="Arial"/>
          <w:i/>
          <w:sz w:val="24"/>
          <w:szCs w:val="24"/>
          <w:lang w:val="en-GB"/>
        </w:rPr>
        <w:t xml:space="preserve">S. coelicolor </w:t>
      </w:r>
      <w:r w:rsidR="005828AA" w:rsidRPr="00C440CC">
        <w:rPr>
          <w:rFonts w:ascii="Arial" w:eastAsia="Calibri" w:hAnsi="Arial" w:cs="Arial"/>
          <w:sz w:val="24"/>
          <w:szCs w:val="24"/>
          <w:lang w:val="en-GB"/>
        </w:rPr>
        <w:t>SCO6735 can</w:t>
      </w:r>
      <w:r w:rsidR="00BD5582" w:rsidRPr="00C440CC">
        <w:rPr>
          <w:rFonts w:ascii="Arial" w:eastAsia="Calibri" w:hAnsi="Arial" w:cs="Arial"/>
          <w:sz w:val="24"/>
          <w:szCs w:val="24"/>
          <w:lang w:val="en-GB"/>
        </w:rPr>
        <w:t xml:space="preserve"> </w:t>
      </w:r>
      <w:r w:rsidR="00EB6945" w:rsidRPr="00C440CC">
        <w:rPr>
          <w:rFonts w:ascii="Arial" w:eastAsia="Calibri" w:hAnsi="Arial" w:cs="Arial"/>
          <w:sz w:val="24"/>
          <w:szCs w:val="24"/>
          <w:lang w:val="en-GB"/>
        </w:rPr>
        <w:t xml:space="preserve">also </w:t>
      </w:r>
      <w:r w:rsidR="00BD5582" w:rsidRPr="00C440CC">
        <w:rPr>
          <w:rFonts w:ascii="Arial" w:eastAsia="Calibri" w:hAnsi="Arial" w:cs="Arial"/>
          <w:sz w:val="24"/>
          <w:szCs w:val="24"/>
          <w:lang w:val="en-GB"/>
        </w:rPr>
        <w:t>neutr</w:t>
      </w:r>
      <w:r w:rsidR="00A44648" w:rsidRPr="00C440CC">
        <w:rPr>
          <w:rFonts w:ascii="Arial" w:eastAsia="Calibri" w:hAnsi="Arial" w:cs="Arial"/>
          <w:sz w:val="24"/>
          <w:szCs w:val="24"/>
          <w:lang w:val="en-GB"/>
        </w:rPr>
        <w:t>alise the toxic effects of DarT</w:t>
      </w:r>
      <w:r w:rsidR="005828AA" w:rsidRPr="00C440CC">
        <w:rPr>
          <w:rFonts w:ascii="Arial" w:eastAsia="Calibri" w:hAnsi="Arial" w:cs="Arial"/>
          <w:sz w:val="24"/>
          <w:szCs w:val="24"/>
          <w:lang w:val="en-GB"/>
        </w:rPr>
        <w:t xml:space="preserve"> in</w:t>
      </w:r>
      <w:r w:rsidR="00BD5582" w:rsidRPr="00C440CC">
        <w:rPr>
          <w:rFonts w:ascii="Arial" w:eastAsia="Calibri" w:hAnsi="Arial" w:cs="Arial"/>
          <w:sz w:val="24"/>
          <w:szCs w:val="24"/>
          <w:lang w:val="en-GB"/>
        </w:rPr>
        <w:t xml:space="preserve"> </w:t>
      </w:r>
      <w:r w:rsidR="00BD5582" w:rsidRPr="00C440CC">
        <w:rPr>
          <w:rFonts w:ascii="Arial" w:eastAsia="Calibri" w:hAnsi="Arial" w:cs="Arial"/>
          <w:i/>
          <w:iCs/>
          <w:sz w:val="24"/>
          <w:szCs w:val="24"/>
          <w:lang w:val="en-GB"/>
        </w:rPr>
        <w:t>E. coli</w:t>
      </w:r>
      <w:r w:rsidR="00BD5582" w:rsidRPr="00C440CC">
        <w:rPr>
          <w:rFonts w:ascii="Arial" w:eastAsia="Calibri" w:hAnsi="Arial" w:cs="Arial"/>
          <w:sz w:val="24"/>
          <w:szCs w:val="24"/>
          <w:lang w:val="en-GB"/>
        </w:rPr>
        <w:t xml:space="preserve"> and </w:t>
      </w:r>
      <w:r w:rsidR="00BD5582" w:rsidRPr="00C440CC">
        <w:rPr>
          <w:rFonts w:ascii="Arial" w:eastAsia="Calibri" w:hAnsi="Arial" w:cs="Arial"/>
          <w:i/>
          <w:iCs/>
          <w:sz w:val="24"/>
          <w:szCs w:val="24"/>
          <w:lang w:val="en-GB"/>
        </w:rPr>
        <w:t>S. coelicolor</w:t>
      </w:r>
      <w:r w:rsidR="00BD5582" w:rsidRPr="00C440CC">
        <w:rPr>
          <w:rFonts w:ascii="Arial" w:eastAsia="Calibri" w:hAnsi="Arial" w:cs="Arial"/>
          <w:sz w:val="24"/>
          <w:szCs w:val="24"/>
          <w:lang w:val="en-GB"/>
        </w:rPr>
        <w:t xml:space="preserve">. </w:t>
      </w:r>
    </w:p>
    <w:p w14:paraId="30E8E654" w14:textId="156C33D4" w:rsidR="00072806" w:rsidRPr="00C440CC" w:rsidRDefault="009F2969" w:rsidP="009230A5">
      <w:pPr>
        <w:jc w:val="both"/>
        <w:rPr>
          <w:rFonts w:ascii="Arial" w:eastAsia="Calibri" w:hAnsi="Arial" w:cs="Arial"/>
          <w:color w:val="00000A"/>
          <w:sz w:val="24"/>
          <w:szCs w:val="24"/>
          <w:lang w:val="en-GB"/>
        </w:rPr>
      </w:pPr>
      <w:bookmarkStart w:id="7" w:name="_Hlk98764929"/>
      <w:r w:rsidRPr="00C440CC">
        <w:rPr>
          <w:rFonts w:ascii="Arial" w:eastAsia="Calibri" w:hAnsi="Arial" w:cs="Arial"/>
          <w:sz w:val="24"/>
          <w:szCs w:val="24"/>
          <w:lang w:val="en-GB"/>
        </w:rPr>
        <w:t>SCO6735</w:t>
      </w:r>
      <w:r w:rsidR="00A44648" w:rsidRPr="00C440CC">
        <w:rPr>
          <w:rFonts w:ascii="Arial" w:eastAsia="Calibri" w:hAnsi="Arial" w:cs="Arial"/>
          <w:sz w:val="24"/>
          <w:szCs w:val="24"/>
          <w:lang w:val="en-GB"/>
        </w:rPr>
        <w:t xml:space="preserve"> acts like</w:t>
      </w:r>
      <w:r w:rsidR="00744ED7" w:rsidRPr="00C440CC">
        <w:rPr>
          <w:rFonts w:ascii="Arial" w:eastAsia="Calibri" w:hAnsi="Arial" w:cs="Arial"/>
          <w:sz w:val="24"/>
          <w:szCs w:val="24"/>
          <w:lang w:val="en-GB"/>
        </w:rPr>
        <w:t xml:space="preserve"> DarG by</w:t>
      </w:r>
      <w:r w:rsidRPr="00C440CC">
        <w:rPr>
          <w:rFonts w:ascii="Arial" w:eastAsia="Calibri" w:hAnsi="Arial" w:cs="Arial"/>
          <w:sz w:val="24"/>
          <w:szCs w:val="24"/>
          <w:lang w:val="en-GB"/>
        </w:rPr>
        <w:t xml:space="preserve"> efficiently and s</w:t>
      </w:r>
      <w:r w:rsidR="00744ED7" w:rsidRPr="00C440CC">
        <w:rPr>
          <w:rFonts w:ascii="Arial" w:eastAsia="Calibri" w:hAnsi="Arial" w:cs="Arial"/>
          <w:sz w:val="24"/>
          <w:szCs w:val="24"/>
          <w:lang w:val="en-GB"/>
        </w:rPr>
        <w:t>pecifically de-modifying</w:t>
      </w:r>
      <w:r w:rsidRPr="00C440CC">
        <w:rPr>
          <w:rFonts w:ascii="Arial" w:eastAsia="Calibri" w:hAnsi="Arial" w:cs="Arial"/>
          <w:sz w:val="24"/>
          <w:szCs w:val="24"/>
          <w:lang w:val="en-GB"/>
        </w:rPr>
        <w:t xml:space="preserve"> </w:t>
      </w:r>
      <w:r w:rsidR="005828AA" w:rsidRPr="00C440CC">
        <w:rPr>
          <w:rFonts w:ascii="Arial" w:eastAsia="Calibri" w:hAnsi="Arial" w:cs="Arial"/>
          <w:sz w:val="24"/>
          <w:szCs w:val="24"/>
          <w:lang w:val="en-GB"/>
        </w:rPr>
        <w:t>ADPr-T-DNA and neutralizing</w:t>
      </w:r>
      <w:r w:rsidR="00744ED7" w:rsidRPr="00C440CC">
        <w:rPr>
          <w:rFonts w:ascii="Arial" w:eastAsia="Calibri" w:hAnsi="Arial" w:cs="Arial"/>
          <w:sz w:val="24"/>
          <w:szCs w:val="24"/>
          <w:lang w:val="en-GB"/>
        </w:rPr>
        <w:t xml:space="preserve"> DarT by interaction-inhibition</w:t>
      </w:r>
      <w:r w:rsidR="00A44648" w:rsidRPr="00C440CC">
        <w:rPr>
          <w:rFonts w:ascii="Arial" w:eastAsia="Calibri" w:hAnsi="Arial" w:cs="Arial"/>
          <w:sz w:val="24"/>
          <w:szCs w:val="24"/>
          <w:lang w:val="en-GB"/>
        </w:rPr>
        <w:t xml:space="preserve"> </w:t>
      </w:r>
      <w:r w:rsidR="00A44648" w:rsidRPr="00C440CC">
        <w:rPr>
          <w:rFonts w:ascii="Arial" w:eastAsia="Calibri" w:hAnsi="Arial" w:cs="Arial"/>
          <w:i/>
          <w:sz w:val="24"/>
          <w:szCs w:val="24"/>
          <w:lang w:val="en-GB"/>
        </w:rPr>
        <w:t>in vitro</w:t>
      </w:r>
      <w:r w:rsidR="00744ED7" w:rsidRPr="00C440CC">
        <w:rPr>
          <w:rFonts w:ascii="Arial" w:eastAsia="Calibri" w:hAnsi="Arial" w:cs="Arial"/>
          <w:sz w:val="24"/>
          <w:szCs w:val="24"/>
          <w:lang w:val="en-GB"/>
        </w:rPr>
        <w:t>.</w:t>
      </w:r>
      <w:r w:rsidR="00F93CB6" w:rsidRPr="00C440CC">
        <w:rPr>
          <w:lang w:val="en-GB"/>
        </w:rPr>
        <w:t xml:space="preserve"> </w:t>
      </w:r>
      <w:r w:rsidR="00F93CB6" w:rsidRPr="00C440CC">
        <w:rPr>
          <w:rFonts w:ascii="Arial" w:eastAsia="Calibri" w:hAnsi="Arial" w:cs="Arial"/>
          <w:sz w:val="24"/>
          <w:szCs w:val="24"/>
          <w:lang w:val="en-GB"/>
        </w:rPr>
        <w:t xml:space="preserve">When compared to TARG1 and DarG, SCO6735 most efficiently removed ADPr from modified DNA. </w:t>
      </w:r>
      <w:r w:rsidR="00072806" w:rsidRPr="00C440CC">
        <w:rPr>
          <w:rFonts w:ascii="Arial" w:eastAsia="Calibri" w:hAnsi="Arial" w:cs="Arial"/>
          <w:sz w:val="24"/>
          <w:szCs w:val="24"/>
          <w:lang w:val="en-GB"/>
        </w:rPr>
        <w:t xml:space="preserve">Unlike DarG, SCO6735 also </w:t>
      </w:r>
      <w:r w:rsidR="00FF2710" w:rsidRPr="00C440CC">
        <w:rPr>
          <w:rFonts w:ascii="Arial" w:eastAsia="Calibri" w:hAnsi="Arial" w:cs="Arial"/>
          <w:sz w:val="24"/>
          <w:szCs w:val="24"/>
          <w:lang w:val="en-GB"/>
        </w:rPr>
        <w:t xml:space="preserve">shows hydrolytic activity </w:t>
      </w:r>
      <w:r w:rsidR="00072806" w:rsidRPr="00C440CC">
        <w:rPr>
          <w:rFonts w:ascii="Arial" w:eastAsia="Calibri" w:hAnsi="Arial" w:cs="Arial"/>
          <w:sz w:val="24"/>
          <w:szCs w:val="24"/>
          <w:lang w:val="en-GB"/>
        </w:rPr>
        <w:t xml:space="preserve">on proteins. </w:t>
      </w:r>
      <w:r w:rsidR="00EB6945" w:rsidRPr="00C440CC">
        <w:rPr>
          <w:rFonts w:ascii="Arial" w:eastAsia="Calibri" w:hAnsi="Arial" w:cs="Arial"/>
          <w:sz w:val="24"/>
          <w:szCs w:val="24"/>
          <w:lang w:val="en-GB"/>
        </w:rPr>
        <w:t>Therefore, SCO6735</w:t>
      </w:r>
      <w:r w:rsidRPr="00C440CC">
        <w:rPr>
          <w:rFonts w:ascii="Arial" w:eastAsia="Calibri" w:hAnsi="Arial" w:cs="Arial"/>
          <w:sz w:val="24"/>
          <w:szCs w:val="24"/>
          <w:lang w:val="en-GB"/>
        </w:rPr>
        <w:t xml:space="preserve"> would encompass the functional range of the human TARG1. </w:t>
      </w:r>
      <w:r w:rsidR="00FF2710" w:rsidRPr="00C440CC">
        <w:rPr>
          <w:rFonts w:ascii="Arial" w:eastAsia="Calibri" w:hAnsi="Arial" w:cs="Arial"/>
          <w:sz w:val="24"/>
          <w:szCs w:val="24"/>
          <w:lang w:val="en-GB"/>
        </w:rPr>
        <w:t>Structural c</w:t>
      </w:r>
      <w:r w:rsidRPr="00C440CC">
        <w:rPr>
          <w:rFonts w:ascii="Arial" w:eastAsia="Calibri" w:hAnsi="Arial" w:cs="Arial"/>
          <w:sz w:val="24"/>
          <w:szCs w:val="24"/>
          <w:lang w:val="en-GB"/>
        </w:rPr>
        <w:t>omparison of DarG, TARG1 and SCO67</w:t>
      </w:r>
      <w:r w:rsidR="00EB6945" w:rsidRPr="00C440CC">
        <w:rPr>
          <w:rFonts w:ascii="Arial" w:eastAsia="Calibri" w:hAnsi="Arial" w:cs="Arial"/>
          <w:sz w:val="24"/>
          <w:szCs w:val="24"/>
          <w:lang w:val="en-GB"/>
        </w:rPr>
        <w:t xml:space="preserve">35, </w:t>
      </w:r>
      <w:r w:rsidR="00FF2710" w:rsidRPr="00C440CC">
        <w:rPr>
          <w:rFonts w:ascii="Arial" w:eastAsia="Calibri" w:hAnsi="Arial" w:cs="Arial"/>
          <w:sz w:val="24"/>
          <w:szCs w:val="24"/>
          <w:lang w:val="en-GB"/>
        </w:rPr>
        <w:t>showed high similarity of</w:t>
      </w:r>
      <w:r w:rsidR="00FF2710" w:rsidRPr="00C440CC" w:rsidDel="00FF2710">
        <w:rPr>
          <w:rFonts w:ascii="Arial" w:eastAsia="Calibri" w:hAnsi="Arial" w:cs="Arial"/>
          <w:sz w:val="24"/>
          <w:szCs w:val="24"/>
          <w:lang w:val="en-GB"/>
        </w:rPr>
        <w:t xml:space="preserve"> </w:t>
      </w:r>
      <w:r w:rsidR="00B51200" w:rsidRPr="00C440CC">
        <w:rPr>
          <w:rFonts w:ascii="Arial" w:eastAsia="Calibri" w:hAnsi="Arial" w:cs="Arial"/>
          <w:sz w:val="24"/>
          <w:szCs w:val="24"/>
          <w:lang w:val="en-GB"/>
        </w:rPr>
        <w:t>all three f</w:t>
      </w:r>
      <w:r w:rsidR="00FF2710" w:rsidRPr="00C440CC">
        <w:rPr>
          <w:rFonts w:ascii="Arial" w:eastAsia="Calibri" w:hAnsi="Arial" w:cs="Arial"/>
          <w:sz w:val="24"/>
          <w:szCs w:val="24"/>
          <w:lang w:val="en-GB"/>
        </w:rPr>
        <w:t>olds</w:t>
      </w:r>
      <w:r w:rsidR="00EB6945" w:rsidRPr="00C440CC">
        <w:rPr>
          <w:rFonts w:ascii="Arial" w:eastAsia="Calibri" w:hAnsi="Arial" w:cs="Arial"/>
          <w:sz w:val="24"/>
          <w:szCs w:val="24"/>
          <w:lang w:val="en-GB"/>
        </w:rPr>
        <w:t>,</w:t>
      </w:r>
      <w:r w:rsidR="00B51200" w:rsidRPr="00C440CC">
        <w:rPr>
          <w:rFonts w:ascii="Arial" w:eastAsia="Calibri" w:hAnsi="Arial" w:cs="Arial"/>
          <w:sz w:val="24"/>
          <w:szCs w:val="24"/>
          <w:lang w:val="en-GB"/>
        </w:rPr>
        <w:t xml:space="preserve"> </w:t>
      </w:r>
      <w:r w:rsidR="00FF2710" w:rsidRPr="00C440CC">
        <w:rPr>
          <w:rFonts w:ascii="Arial" w:eastAsia="Calibri" w:hAnsi="Arial" w:cs="Arial"/>
          <w:sz w:val="24"/>
          <w:szCs w:val="24"/>
          <w:lang w:val="en-GB"/>
        </w:rPr>
        <w:t>yet</w:t>
      </w:r>
      <w:r w:rsidR="00B51200" w:rsidRPr="00C440CC">
        <w:rPr>
          <w:rFonts w:ascii="Arial" w:eastAsia="Calibri" w:hAnsi="Arial" w:cs="Arial"/>
          <w:sz w:val="24"/>
          <w:szCs w:val="24"/>
          <w:lang w:val="en-GB"/>
        </w:rPr>
        <w:t xml:space="preserve"> </w:t>
      </w:r>
      <w:r w:rsidRPr="00C440CC">
        <w:rPr>
          <w:rFonts w:ascii="Arial" w:eastAsia="Calibri" w:hAnsi="Arial" w:cs="Arial"/>
          <w:sz w:val="24"/>
          <w:szCs w:val="24"/>
          <w:lang w:val="en-GB"/>
        </w:rPr>
        <w:t xml:space="preserve">hinted at a possible difference in the catalytic mechanisms. </w:t>
      </w:r>
      <w:r w:rsidR="009D7E8D" w:rsidRPr="00C440CC">
        <w:rPr>
          <w:rFonts w:ascii="Arial" w:eastAsia="Calibri" w:hAnsi="Arial" w:cs="Arial"/>
          <w:color w:val="00000A"/>
          <w:sz w:val="24"/>
          <w:szCs w:val="24"/>
          <w:lang w:val="en-GB"/>
        </w:rPr>
        <w:t xml:space="preserve">Previous studies of human TARG1 on </w:t>
      </w:r>
      <w:r w:rsidR="00F5313A" w:rsidRPr="00C440CC">
        <w:rPr>
          <w:rFonts w:ascii="Arial" w:eastAsia="Calibri" w:hAnsi="Arial" w:cs="Arial"/>
          <w:color w:val="00000A"/>
          <w:sz w:val="24"/>
          <w:szCs w:val="24"/>
          <w:lang w:val="en-GB"/>
        </w:rPr>
        <w:t xml:space="preserve">ADP-ribosylated </w:t>
      </w:r>
      <w:r w:rsidR="009D7E8D" w:rsidRPr="00C440CC">
        <w:rPr>
          <w:rFonts w:ascii="Arial" w:eastAsia="Calibri" w:hAnsi="Arial" w:cs="Arial"/>
          <w:color w:val="00000A"/>
          <w:sz w:val="24"/>
          <w:szCs w:val="24"/>
          <w:lang w:val="en-GB"/>
        </w:rPr>
        <w:t xml:space="preserve">protein substrates led to </w:t>
      </w:r>
      <w:r w:rsidR="006F417B" w:rsidRPr="00C440CC">
        <w:rPr>
          <w:rFonts w:ascii="Arial" w:eastAsia="Calibri" w:hAnsi="Arial" w:cs="Arial"/>
          <w:color w:val="00000A"/>
          <w:sz w:val="24"/>
          <w:szCs w:val="24"/>
          <w:lang w:val="en-GB"/>
        </w:rPr>
        <w:t xml:space="preserve">the </w:t>
      </w:r>
      <w:r w:rsidR="009D7E8D" w:rsidRPr="00C440CC">
        <w:rPr>
          <w:rFonts w:ascii="Arial" w:eastAsia="Calibri" w:hAnsi="Arial" w:cs="Arial"/>
          <w:color w:val="00000A"/>
          <w:sz w:val="24"/>
          <w:szCs w:val="24"/>
          <w:lang w:val="en-GB"/>
        </w:rPr>
        <w:t xml:space="preserve">proposition of a catalytic mechanism carried out by </w:t>
      </w:r>
      <w:r w:rsidR="00FF2710" w:rsidRPr="00C440CC">
        <w:rPr>
          <w:rFonts w:ascii="Arial" w:eastAsia="Calibri" w:hAnsi="Arial" w:cs="Arial"/>
          <w:color w:val="00000A"/>
          <w:sz w:val="24"/>
          <w:szCs w:val="24"/>
          <w:lang w:val="en-GB"/>
        </w:rPr>
        <w:t xml:space="preserve">a </w:t>
      </w:r>
      <w:r w:rsidR="009D7E8D" w:rsidRPr="00C440CC">
        <w:rPr>
          <w:rFonts w:ascii="Arial" w:eastAsia="Calibri" w:hAnsi="Arial" w:cs="Arial"/>
          <w:color w:val="00000A"/>
          <w:sz w:val="24"/>
          <w:szCs w:val="24"/>
          <w:lang w:val="en-GB"/>
        </w:rPr>
        <w:t>catalytic dyad</w:t>
      </w:r>
      <w:r w:rsidR="00FF2710" w:rsidRPr="00C440CC">
        <w:rPr>
          <w:rFonts w:ascii="Arial" w:eastAsia="Calibri" w:hAnsi="Arial" w:cs="Arial"/>
          <w:color w:val="00000A"/>
          <w:sz w:val="24"/>
          <w:szCs w:val="24"/>
          <w:lang w:val="en-GB"/>
        </w:rPr>
        <w:t xml:space="preserve"> involving</w:t>
      </w:r>
      <w:r w:rsidR="009D7E8D" w:rsidRPr="00C440CC">
        <w:rPr>
          <w:rFonts w:ascii="Arial" w:eastAsia="Calibri" w:hAnsi="Arial" w:cs="Arial"/>
          <w:color w:val="00000A"/>
          <w:sz w:val="24"/>
          <w:szCs w:val="24"/>
          <w:lang w:val="en-GB"/>
        </w:rPr>
        <w:t xml:space="preserve"> Lys84 an</w:t>
      </w:r>
      <w:r w:rsidR="0055604A" w:rsidRPr="00C440CC">
        <w:rPr>
          <w:rFonts w:ascii="Arial" w:eastAsia="Calibri" w:hAnsi="Arial" w:cs="Arial"/>
          <w:color w:val="00000A"/>
          <w:sz w:val="24"/>
          <w:szCs w:val="24"/>
          <w:lang w:val="en-GB"/>
        </w:rPr>
        <w:t xml:space="preserve">d Asp125 </w:t>
      </w:r>
      <w:r w:rsidR="003A24A5" w:rsidRPr="00C440CC">
        <w:rPr>
          <w:rFonts w:ascii="Arial" w:eastAsia="Calibri" w:hAnsi="Arial" w:cs="Arial"/>
          <w:color w:val="00000A"/>
          <w:sz w:val="24"/>
          <w:szCs w:val="24"/>
          <w:lang w:val="en-GB"/>
        </w:rPr>
        <w:fldChar w:fldCharType="begin">
          <w:fldData xml:space="preserve">PEVuZE5vdGU+PENpdGU+PEF1dGhvcj5TaGFyaWZpPC9BdXRob3I+PFllYXI+MjAxMzwvWWVhcj48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==
</w:fldData>
        </w:fldChar>
      </w:r>
      <w:r w:rsidR="003A24A5" w:rsidRPr="00C440CC">
        <w:rPr>
          <w:rFonts w:ascii="Arial" w:eastAsia="Calibri" w:hAnsi="Arial" w:cs="Arial"/>
          <w:color w:val="00000A"/>
          <w:sz w:val="24"/>
          <w:szCs w:val="24"/>
          <w:lang w:val="en-GB"/>
        </w:rPr>
        <w:instrText xml:space="preserve"> ADDIN EN.CITE </w:instrText>
      </w:r>
      <w:r w:rsidR="003A24A5" w:rsidRPr="00C440CC">
        <w:rPr>
          <w:rFonts w:ascii="Arial" w:eastAsia="Calibri" w:hAnsi="Arial" w:cs="Arial"/>
          <w:color w:val="00000A"/>
          <w:sz w:val="24"/>
          <w:szCs w:val="24"/>
          <w:lang w:val="en-GB"/>
        </w:rPr>
        <w:fldChar w:fldCharType="begin">
          <w:fldData xml:space="preserve">PEVuZE5vdGU+PENpdGU+PEF1dGhvcj5TaGFyaWZpPC9BdXRob3I+PFllYXI+MjAxMzwvWWVhcj48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==
</w:fldData>
        </w:fldChar>
      </w:r>
      <w:r w:rsidR="003A24A5" w:rsidRPr="00C440CC">
        <w:rPr>
          <w:rFonts w:ascii="Arial" w:eastAsia="Calibri" w:hAnsi="Arial" w:cs="Arial"/>
          <w:color w:val="00000A"/>
          <w:sz w:val="24"/>
          <w:szCs w:val="24"/>
          <w:lang w:val="en-GB"/>
        </w:rPr>
        <w:instrText xml:space="preserve"> ADDIN EN.CITE.DATA </w:instrText>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end"/>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45" w:tooltip="Sharifi, 2013 #71" w:history="1">
        <w:r w:rsidR="00593008" w:rsidRPr="00C440CC">
          <w:rPr>
            <w:rFonts w:ascii="Arial" w:eastAsia="Calibri" w:hAnsi="Arial" w:cs="Arial"/>
            <w:noProof/>
            <w:color w:val="00000A"/>
            <w:sz w:val="24"/>
            <w:szCs w:val="24"/>
            <w:lang w:val="en-GB"/>
          </w:rPr>
          <w:t>45</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0055604A" w:rsidRPr="00C440CC">
        <w:rPr>
          <w:rFonts w:ascii="Arial" w:eastAsia="Calibri" w:hAnsi="Arial" w:cs="Arial"/>
          <w:color w:val="00000A"/>
          <w:sz w:val="24"/>
          <w:szCs w:val="24"/>
          <w:lang w:val="en-GB"/>
        </w:rPr>
        <w:t>. Deprotonation of Lys84 by Asp</w:t>
      </w:r>
      <w:r w:rsidR="009D7E8D" w:rsidRPr="00C440CC">
        <w:rPr>
          <w:rFonts w:ascii="Arial" w:eastAsia="Calibri" w:hAnsi="Arial" w:cs="Arial"/>
          <w:color w:val="00000A"/>
          <w:sz w:val="24"/>
          <w:szCs w:val="24"/>
          <w:lang w:val="en-GB"/>
        </w:rPr>
        <w:t xml:space="preserve">125 enables a </w:t>
      </w:r>
      <w:r w:rsidR="0055604A" w:rsidRPr="00C440CC">
        <w:rPr>
          <w:rFonts w:ascii="Arial" w:eastAsia="Calibri" w:hAnsi="Arial" w:cs="Arial"/>
          <w:color w:val="00000A"/>
          <w:sz w:val="24"/>
          <w:szCs w:val="24"/>
          <w:lang w:val="en-GB"/>
        </w:rPr>
        <w:t>nucleophilic</w:t>
      </w:r>
      <w:r w:rsidR="009D7E8D" w:rsidRPr="00C440CC">
        <w:rPr>
          <w:rFonts w:ascii="Arial" w:eastAsia="Calibri" w:hAnsi="Arial" w:cs="Arial"/>
          <w:color w:val="00000A"/>
          <w:sz w:val="24"/>
          <w:szCs w:val="24"/>
          <w:lang w:val="en-GB"/>
        </w:rPr>
        <w:t xml:space="preserve"> attack of </w:t>
      </w:r>
      <w:r w:rsidR="00F5313A" w:rsidRPr="00C440CC">
        <w:rPr>
          <w:rFonts w:ascii="Arial" w:eastAsia="Calibri" w:hAnsi="Arial" w:cs="Arial"/>
          <w:color w:val="00000A"/>
          <w:sz w:val="24"/>
          <w:szCs w:val="24"/>
          <w:lang w:val="en-GB"/>
        </w:rPr>
        <w:t xml:space="preserve">Lys84 </w:t>
      </w:r>
      <w:r w:rsidR="009D7E8D" w:rsidRPr="00C440CC">
        <w:rPr>
          <w:rFonts w:ascii="Arial" w:eastAsia="Calibri" w:hAnsi="Arial" w:cs="Arial"/>
          <w:color w:val="00000A"/>
          <w:sz w:val="24"/>
          <w:szCs w:val="24"/>
          <w:lang w:val="en-GB"/>
        </w:rPr>
        <w:t xml:space="preserve">nitrogen on </w:t>
      </w:r>
      <w:r w:rsidR="006F417B" w:rsidRPr="00C440CC">
        <w:rPr>
          <w:rFonts w:ascii="Arial" w:eastAsia="Calibri" w:hAnsi="Arial" w:cs="Arial"/>
          <w:color w:val="00000A"/>
          <w:sz w:val="24"/>
          <w:szCs w:val="24"/>
          <w:lang w:val="en-GB"/>
        </w:rPr>
        <w:t xml:space="preserve">the </w:t>
      </w:r>
      <w:r w:rsidR="009D7E8D" w:rsidRPr="00C440CC">
        <w:rPr>
          <w:rFonts w:ascii="Arial" w:eastAsia="Calibri" w:hAnsi="Arial" w:cs="Arial"/>
          <w:color w:val="00000A"/>
          <w:sz w:val="24"/>
          <w:szCs w:val="24"/>
          <w:lang w:val="en-GB"/>
        </w:rPr>
        <w:t xml:space="preserve">anomeric carbon atom </w:t>
      </w:r>
      <w:r w:rsidR="00F5313A" w:rsidRPr="00C440CC">
        <w:rPr>
          <w:rFonts w:ascii="Arial" w:eastAsia="Calibri" w:hAnsi="Arial" w:cs="Arial"/>
          <w:color w:val="00000A"/>
          <w:sz w:val="24"/>
          <w:szCs w:val="24"/>
          <w:lang w:val="en-GB"/>
        </w:rPr>
        <w:t>of distal ribose, which leads to</w:t>
      </w:r>
      <w:r w:rsidR="009D7E8D" w:rsidRPr="00C440CC">
        <w:rPr>
          <w:rFonts w:ascii="Arial" w:eastAsia="Calibri" w:hAnsi="Arial" w:cs="Arial"/>
          <w:color w:val="00000A"/>
          <w:sz w:val="24"/>
          <w:szCs w:val="24"/>
          <w:lang w:val="en-GB"/>
        </w:rPr>
        <w:t xml:space="preserve"> the liberation of the modified glutamate/aspartate. </w:t>
      </w:r>
      <w:r w:rsidR="0055604A" w:rsidRPr="00C440CC">
        <w:rPr>
          <w:rFonts w:ascii="Arial" w:eastAsia="Calibri" w:hAnsi="Arial" w:cs="Arial"/>
          <w:color w:val="00000A"/>
          <w:sz w:val="24"/>
          <w:szCs w:val="24"/>
          <w:lang w:val="en-GB"/>
        </w:rPr>
        <w:t>Subsequently</w:t>
      </w:r>
      <w:r w:rsidR="009D7E8D" w:rsidRPr="00C440CC">
        <w:rPr>
          <w:rFonts w:ascii="Arial" w:eastAsia="Calibri" w:hAnsi="Arial" w:cs="Arial"/>
          <w:color w:val="00000A"/>
          <w:sz w:val="24"/>
          <w:szCs w:val="24"/>
          <w:lang w:val="en-GB"/>
        </w:rPr>
        <w:t>,</w:t>
      </w:r>
      <w:r w:rsidR="00F5313A" w:rsidRPr="00C440CC">
        <w:rPr>
          <w:rFonts w:ascii="Arial" w:eastAsia="Calibri" w:hAnsi="Arial" w:cs="Arial"/>
          <w:color w:val="00000A"/>
          <w:sz w:val="24"/>
          <w:szCs w:val="24"/>
          <w:lang w:val="en-GB"/>
        </w:rPr>
        <w:t xml:space="preserve"> </w:t>
      </w:r>
      <w:r w:rsidR="009B0F78" w:rsidRPr="00C440CC">
        <w:rPr>
          <w:rFonts w:ascii="Arial" w:eastAsia="Calibri" w:hAnsi="Arial" w:cs="Arial"/>
          <w:color w:val="00000A"/>
          <w:sz w:val="24"/>
          <w:szCs w:val="24"/>
          <w:lang w:val="en-GB"/>
        </w:rPr>
        <w:t xml:space="preserve">a </w:t>
      </w:r>
      <w:r w:rsidR="002A6380" w:rsidRPr="00C440CC">
        <w:rPr>
          <w:rFonts w:ascii="Arial" w:eastAsia="Calibri" w:hAnsi="Arial" w:cs="Arial"/>
          <w:color w:val="00000A"/>
          <w:sz w:val="24"/>
          <w:szCs w:val="24"/>
          <w:lang w:val="en-GB"/>
        </w:rPr>
        <w:t>Schiff</w:t>
      </w:r>
      <w:r w:rsidR="009D7E8D" w:rsidRPr="00C440CC">
        <w:rPr>
          <w:rFonts w:ascii="Arial" w:eastAsia="Calibri" w:hAnsi="Arial" w:cs="Arial"/>
          <w:color w:val="00000A"/>
          <w:sz w:val="24"/>
          <w:szCs w:val="24"/>
          <w:lang w:val="en-GB"/>
        </w:rPr>
        <w:t xml:space="preserve"> base, </w:t>
      </w:r>
      <w:r w:rsidR="0055604A" w:rsidRPr="00C440CC">
        <w:rPr>
          <w:rFonts w:ascii="Arial" w:eastAsia="Calibri" w:hAnsi="Arial" w:cs="Arial"/>
          <w:color w:val="00000A"/>
          <w:sz w:val="24"/>
          <w:szCs w:val="24"/>
          <w:lang w:val="en-GB"/>
        </w:rPr>
        <w:t>susceptible</w:t>
      </w:r>
      <w:r w:rsidR="009D7E8D" w:rsidRPr="00C440CC">
        <w:rPr>
          <w:rFonts w:ascii="Arial" w:eastAsia="Calibri" w:hAnsi="Arial" w:cs="Arial"/>
          <w:color w:val="00000A"/>
          <w:sz w:val="24"/>
          <w:szCs w:val="24"/>
          <w:lang w:val="en-GB"/>
        </w:rPr>
        <w:t xml:space="preserve"> to a </w:t>
      </w:r>
      <w:r w:rsidR="0055604A" w:rsidRPr="00C440CC">
        <w:rPr>
          <w:rFonts w:ascii="Arial" w:eastAsia="Calibri" w:hAnsi="Arial" w:cs="Arial"/>
          <w:color w:val="00000A"/>
          <w:sz w:val="24"/>
          <w:szCs w:val="24"/>
          <w:lang w:val="en-GB"/>
        </w:rPr>
        <w:t>nucleophilic</w:t>
      </w:r>
      <w:r w:rsidR="009D7E8D" w:rsidRPr="00C440CC">
        <w:rPr>
          <w:rFonts w:ascii="Arial" w:eastAsia="Calibri" w:hAnsi="Arial" w:cs="Arial"/>
          <w:color w:val="00000A"/>
          <w:sz w:val="24"/>
          <w:szCs w:val="24"/>
          <w:lang w:val="en-GB"/>
        </w:rPr>
        <w:t xml:space="preserve"> water attack</w:t>
      </w:r>
      <w:r w:rsidR="00F5313A" w:rsidRPr="00C440CC">
        <w:rPr>
          <w:rFonts w:ascii="Arial" w:eastAsia="Calibri" w:hAnsi="Arial" w:cs="Arial"/>
          <w:color w:val="00000A"/>
          <w:sz w:val="24"/>
          <w:szCs w:val="24"/>
          <w:lang w:val="en-GB"/>
        </w:rPr>
        <w:t xml:space="preserve"> is formed</w:t>
      </w:r>
      <w:r w:rsidR="009D7E8D" w:rsidRPr="00C440CC">
        <w:rPr>
          <w:rFonts w:ascii="Arial" w:eastAsia="Calibri" w:hAnsi="Arial" w:cs="Arial"/>
          <w:color w:val="00000A"/>
          <w:sz w:val="24"/>
          <w:szCs w:val="24"/>
          <w:lang w:val="en-GB"/>
        </w:rPr>
        <w:t xml:space="preserve">. This leads to </w:t>
      </w:r>
      <w:r w:rsidR="006F417B" w:rsidRPr="00C440CC">
        <w:rPr>
          <w:rFonts w:ascii="Arial" w:eastAsia="Calibri" w:hAnsi="Arial" w:cs="Arial"/>
          <w:color w:val="00000A"/>
          <w:sz w:val="24"/>
          <w:szCs w:val="24"/>
          <w:lang w:val="en-GB"/>
        </w:rPr>
        <w:t xml:space="preserve">the </w:t>
      </w:r>
      <w:r w:rsidR="009D7E8D" w:rsidRPr="00C440CC">
        <w:rPr>
          <w:rFonts w:ascii="Arial" w:eastAsia="Calibri" w:hAnsi="Arial" w:cs="Arial"/>
          <w:color w:val="00000A"/>
          <w:sz w:val="24"/>
          <w:szCs w:val="24"/>
          <w:lang w:val="en-GB"/>
        </w:rPr>
        <w:t>for</w:t>
      </w:r>
      <w:r w:rsidR="00D45FA7" w:rsidRPr="00C440CC">
        <w:rPr>
          <w:rFonts w:ascii="Arial" w:eastAsia="Calibri" w:hAnsi="Arial" w:cs="Arial"/>
          <w:color w:val="00000A"/>
          <w:sz w:val="24"/>
          <w:szCs w:val="24"/>
          <w:lang w:val="en-GB"/>
        </w:rPr>
        <w:t xml:space="preserve">mation of ring-opened ADPr and </w:t>
      </w:r>
      <w:r w:rsidR="009D7E8D" w:rsidRPr="00C440CC">
        <w:rPr>
          <w:rFonts w:ascii="Arial" w:eastAsia="Calibri" w:hAnsi="Arial" w:cs="Arial"/>
          <w:color w:val="00000A"/>
          <w:sz w:val="24"/>
          <w:szCs w:val="24"/>
          <w:lang w:val="en-GB"/>
        </w:rPr>
        <w:t>regenera</w:t>
      </w:r>
      <w:r w:rsidR="0055604A" w:rsidRPr="00C440CC">
        <w:rPr>
          <w:rFonts w:ascii="Arial" w:eastAsia="Calibri" w:hAnsi="Arial" w:cs="Arial"/>
          <w:color w:val="00000A"/>
          <w:sz w:val="24"/>
          <w:szCs w:val="24"/>
          <w:lang w:val="en-GB"/>
        </w:rPr>
        <w:t xml:space="preserve">tion </w:t>
      </w:r>
      <w:r w:rsidR="00C336DE" w:rsidRPr="00C440CC">
        <w:rPr>
          <w:rFonts w:ascii="Arial" w:eastAsia="Calibri" w:hAnsi="Arial" w:cs="Arial"/>
          <w:color w:val="00000A"/>
          <w:sz w:val="24"/>
          <w:szCs w:val="24"/>
          <w:lang w:val="en-GB"/>
        </w:rPr>
        <w:t xml:space="preserve">of </w:t>
      </w:r>
      <w:r w:rsidR="00A9172A" w:rsidRPr="00C440CC">
        <w:rPr>
          <w:rFonts w:ascii="Arial" w:eastAsia="Calibri" w:hAnsi="Arial" w:cs="Arial"/>
          <w:color w:val="00000A"/>
          <w:sz w:val="24"/>
          <w:szCs w:val="24"/>
          <w:lang w:val="en-GB"/>
        </w:rPr>
        <w:t xml:space="preserve">the catalytic lysine </w:t>
      </w:r>
      <w:r w:rsidR="003A24A5" w:rsidRPr="00C440CC">
        <w:rPr>
          <w:rFonts w:ascii="Arial" w:eastAsia="Calibri" w:hAnsi="Arial" w:cs="Arial"/>
          <w:color w:val="00000A"/>
          <w:sz w:val="24"/>
          <w:szCs w:val="24"/>
          <w:lang w:val="en-GB"/>
        </w:rPr>
        <w:fldChar w:fldCharType="begin"/>
      </w:r>
      <w:r w:rsidR="003A24A5" w:rsidRPr="00C440CC">
        <w:rPr>
          <w:rFonts w:ascii="Arial" w:eastAsia="Calibri" w:hAnsi="Arial" w:cs="Arial"/>
          <w:color w:val="00000A"/>
          <w:sz w:val="24"/>
          <w:szCs w:val="24"/>
          <w:lang w:val="en-GB"/>
        </w:rPr>
        <w:instrText xml:space="preserve"> ADDIN EN.CITE &lt;EndNote&gt;&lt;Cite&gt;&lt;Author&gt;Rack&lt;/Author&gt;&lt;Year&gt;2020&lt;/Year&gt;&lt;RecNum&gt;1364&lt;/RecNum&gt;&lt;DisplayText&gt;[11]&lt;/DisplayText&gt;&lt;record&gt;&lt;rec-number&gt;1364&lt;/rec-number&gt;&lt;foreign-keys&gt;&lt;key app="EN" db-id="xrpwvrz0zzsd5ceavvlp2e2swxxxfawzx2rd" timestamp="1610486736"&gt;1364&lt;/key&gt;&lt;/foreign-keys&gt;&lt;ref-type name="Journal Article"&gt;17&lt;/ref-type&gt;&lt;contributors&gt;&lt;authors&gt;&lt;author&gt;Rack, J. G. M.&lt;/author&gt;&lt;author&gt;Palazzo, L.&lt;/author&gt;&lt;author&gt;Ahel, I.&lt;/author&gt;&lt;/authors&gt;&lt;/contributors&gt;&lt;auth-address&gt;Sir William Dunn School of Pathology, University of Oxford, Oxford OX1 3RE, United Kingdom.&amp;#xD;Institute for the Experimental Endocrinology and Oncology, National Research Council of Italy, 80145 Naples, Italy.&lt;/auth-address&gt;&lt;titles&gt;&lt;title&gt;(ADP-ribosyl)hydrolases: structure, function, and biology&lt;/title&gt;&lt;secondary-title&gt;Genes Dev&lt;/secondary-title&gt;&lt;alt-title&gt;Genes &amp;amp; development&lt;/alt-title&gt;&lt;/titles&gt;&lt;periodical&gt;&lt;full-title&gt;Genes Dev&lt;/full-title&gt;&lt;abbr-1&gt;Genes &amp;amp; development&lt;/abbr-1&gt;&lt;/periodical&gt;&lt;alt-periodical&gt;&lt;full-title&gt;Genes Dev&lt;/full-title&gt;&lt;abbr-1&gt;Genes &amp;amp; development&lt;/abbr-1&gt;&lt;/alt-periodical&gt;&lt;pages&gt;263-284&lt;/pages&gt;&lt;volume&gt;34&lt;/volume&gt;&lt;number&gt;5-6&lt;/number&gt;&lt;keywords&gt;&lt;keyword&gt;ADP-Ribosylation/*physiology&lt;/keyword&gt;&lt;keyword&gt;Adenosine Diphosphate/*metabolism&lt;/keyword&gt;&lt;keyword&gt;Humans&lt;/keyword&gt;&lt;keyword&gt;Hydrolases/*chemistry/classification/*metabolism&lt;/keyword&gt;&lt;keyword&gt;Protein Domains&lt;/keyword&gt;&lt;keyword&gt;Structure-Activity Relationship&lt;/keyword&gt;&lt;/keywords&gt;&lt;dates&gt;&lt;year&gt;2020&lt;/year&gt;&lt;pub-dates&gt;&lt;date&gt;Mar 1&lt;/date&gt;&lt;/pub-dates&gt;&lt;/dates&gt;&lt;isbn&gt;1549-5477 (Electronic)&amp;#xD;0890-9369 (Linking)&lt;/isbn&gt;&lt;accession-num&gt;32029451&lt;/accession-num&gt;&lt;urls&gt;&lt;related-urls&gt;&lt;url&gt;http://www.ncbi.nlm.nih.gov/pubmed/32029451&lt;/url&gt;&lt;/related-urls&gt;&lt;/urls&gt;&lt;custom2&gt;7050489&lt;/custom2&gt;&lt;electronic-resource-num&gt;10.1101/gad.334631.119&lt;/electronic-resource-num&gt;&lt;/record&gt;&lt;/Cite&gt;&lt;/EndNote&gt;</w:instrText>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11" w:tooltip="Rack, 2020 #1364" w:history="1">
        <w:r w:rsidR="00593008" w:rsidRPr="00C440CC">
          <w:rPr>
            <w:rFonts w:ascii="Arial" w:eastAsia="Calibri" w:hAnsi="Arial" w:cs="Arial"/>
            <w:noProof/>
            <w:color w:val="00000A"/>
            <w:sz w:val="24"/>
            <w:szCs w:val="24"/>
            <w:lang w:val="en-GB"/>
          </w:rPr>
          <w:t>11</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009D7E8D" w:rsidRPr="00C440CC">
        <w:rPr>
          <w:rFonts w:ascii="Arial" w:eastAsia="Calibri" w:hAnsi="Arial" w:cs="Arial"/>
          <w:color w:val="00000A"/>
          <w:sz w:val="24"/>
          <w:szCs w:val="24"/>
          <w:lang w:val="en-GB"/>
        </w:rPr>
        <w:t xml:space="preserve">. </w:t>
      </w:r>
    </w:p>
    <w:p w14:paraId="0C23308C" w14:textId="48018E61" w:rsidR="00072806" w:rsidRPr="00C440CC" w:rsidRDefault="009D7E8D" w:rsidP="009230A5">
      <w:pPr>
        <w:jc w:val="both"/>
        <w:rPr>
          <w:rFonts w:ascii="Arial" w:eastAsia="Calibri" w:hAnsi="Arial" w:cs="Arial"/>
          <w:sz w:val="24"/>
          <w:szCs w:val="24"/>
          <w:lang w:val="en-GB"/>
        </w:rPr>
      </w:pPr>
      <w:r w:rsidRPr="00C440CC">
        <w:rPr>
          <w:rFonts w:ascii="Arial" w:eastAsia="Calibri" w:hAnsi="Arial" w:cs="Arial"/>
          <w:color w:val="00000A"/>
          <w:sz w:val="24"/>
          <w:szCs w:val="24"/>
          <w:lang w:val="en-GB"/>
        </w:rPr>
        <w:t>DarG does n</w:t>
      </w:r>
      <w:r w:rsidR="00A44648" w:rsidRPr="00C440CC">
        <w:rPr>
          <w:rFonts w:ascii="Arial" w:eastAsia="Calibri" w:hAnsi="Arial" w:cs="Arial"/>
          <w:color w:val="00000A"/>
          <w:sz w:val="24"/>
          <w:szCs w:val="24"/>
          <w:lang w:val="en-GB"/>
        </w:rPr>
        <w:t>ot contain the catalytic Lys/Asp</w:t>
      </w:r>
      <w:r w:rsidRPr="00C440CC">
        <w:rPr>
          <w:rFonts w:ascii="Arial" w:eastAsia="Calibri" w:hAnsi="Arial" w:cs="Arial"/>
          <w:color w:val="00000A"/>
          <w:sz w:val="24"/>
          <w:szCs w:val="24"/>
          <w:lang w:val="en-GB"/>
        </w:rPr>
        <w:t xml:space="preserve"> dyad, only the lysine residue remains conserved between the two e</w:t>
      </w:r>
      <w:r w:rsidR="0055604A" w:rsidRPr="00C440CC">
        <w:rPr>
          <w:rFonts w:ascii="Arial" w:eastAsia="Calibri" w:hAnsi="Arial" w:cs="Arial"/>
          <w:color w:val="00000A"/>
          <w:sz w:val="24"/>
          <w:szCs w:val="24"/>
          <w:lang w:val="en-GB"/>
        </w:rPr>
        <w:t xml:space="preserve">nzymes </w:t>
      </w:r>
      <w:r w:rsidR="003A24A5" w:rsidRPr="00C440CC">
        <w:rPr>
          <w:rFonts w:ascii="Arial" w:eastAsia="Calibri" w:hAnsi="Arial" w:cs="Arial"/>
          <w:color w:val="00000A"/>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eastAsia="Calibri" w:hAnsi="Arial" w:cs="Arial"/>
          <w:color w:val="00000A"/>
          <w:sz w:val="24"/>
          <w:szCs w:val="24"/>
          <w:lang w:val="en-GB"/>
        </w:rPr>
        <w:instrText xml:space="preserve"> ADDIN EN.CITE </w:instrText>
      </w:r>
      <w:r w:rsidR="003A24A5" w:rsidRPr="00C440CC">
        <w:rPr>
          <w:rFonts w:ascii="Arial" w:eastAsia="Calibri" w:hAnsi="Arial" w:cs="Arial"/>
          <w:color w:val="00000A"/>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eastAsia="Calibri" w:hAnsi="Arial" w:cs="Arial"/>
          <w:color w:val="00000A"/>
          <w:sz w:val="24"/>
          <w:szCs w:val="24"/>
          <w:lang w:val="en-GB"/>
        </w:rPr>
        <w:instrText xml:space="preserve"> ADDIN EN.CITE.DATA </w:instrText>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end"/>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30" w:tooltip="Jankevicius, 2016 #184" w:history="1">
        <w:r w:rsidR="00593008" w:rsidRPr="00C440CC">
          <w:rPr>
            <w:rFonts w:ascii="Arial" w:eastAsia="Calibri" w:hAnsi="Arial" w:cs="Arial"/>
            <w:noProof/>
            <w:color w:val="00000A"/>
            <w:sz w:val="24"/>
            <w:szCs w:val="24"/>
            <w:lang w:val="en-GB"/>
          </w:rPr>
          <w:t>30</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Pr="00C440CC">
        <w:rPr>
          <w:rFonts w:ascii="Arial" w:eastAsia="Calibri" w:hAnsi="Arial" w:cs="Arial"/>
          <w:color w:val="00000A"/>
          <w:sz w:val="24"/>
          <w:szCs w:val="24"/>
          <w:lang w:val="en-GB"/>
        </w:rPr>
        <w:t xml:space="preserve">. </w:t>
      </w:r>
      <w:r w:rsidR="00AA6764" w:rsidRPr="00C440CC">
        <w:rPr>
          <w:rFonts w:ascii="Arial" w:eastAsia="Calibri" w:hAnsi="Arial" w:cs="Arial"/>
          <w:color w:val="00000A"/>
          <w:sz w:val="24"/>
          <w:szCs w:val="24"/>
          <w:lang w:val="en-GB"/>
        </w:rPr>
        <w:t xml:space="preserve">Still, the complete catalytic mechanism remains elusive. </w:t>
      </w:r>
      <w:r w:rsidRPr="00C440CC">
        <w:rPr>
          <w:rFonts w:ascii="Arial" w:eastAsia="Calibri" w:hAnsi="Arial" w:cs="Arial"/>
          <w:color w:val="00000A"/>
          <w:sz w:val="24"/>
          <w:szCs w:val="24"/>
          <w:lang w:val="en-GB"/>
        </w:rPr>
        <w:t>As previ</w:t>
      </w:r>
      <w:r w:rsidR="002A6380" w:rsidRPr="00C440CC">
        <w:rPr>
          <w:rFonts w:ascii="Arial" w:eastAsia="Calibri" w:hAnsi="Arial" w:cs="Arial"/>
          <w:color w:val="00000A"/>
          <w:sz w:val="24"/>
          <w:szCs w:val="24"/>
          <w:lang w:val="en-GB"/>
        </w:rPr>
        <w:t>o</w:t>
      </w:r>
      <w:r w:rsidRPr="00C440CC">
        <w:rPr>
          <w:rFonts w:ascii="Arial" w:eastAsia="Calibri" w:hAnsi="Arial" w:cs="Arial"/>
          <w:color w:val="00000A"/>
          <w:sz w:val="24"/>
          <w:szCs w:val="24"/>
          <w:lang w:val="en-GB"/>
        </w:rPr>
        <w:t>usly mentioned SCO6735 has neither of these catalytic residues</w:t>
      </w:r>
      <w:r w:rsidR="009B0F78" w:rsidRPr="00C440CC">
        <w:rPr>
          <w:rFonts w:ascii="Arial" w:eastAsia="Calibri" w:hAnsi="Arial" w:cs="Arial"/>
          <w:color w:val="00000A"/>
          <w:sz w:val="24"/>
          <w:szCs w:val="24"/>
          <w:lang w:val="en-GB"/>
        </w:rPr>
        <w:t>,</w:t>
      </w:r>
      <w:r w:rsidRPr="00C440CC">
        <w:rPr>
          <w:rFonts w:ascii="Arial" w:eastAsia="Calibri" w:hAnsi="Arial" w:cs="Arial"/>
          <w:color w:val="00000A"/>
          <w:sz w:val="24"/>
          <w:szCs w:val="24"/>
          <w:lang w:val="en-GB"/>
        </w:rPr>
        <w:t xml:space="preserve"> </w:t>
      </w:r>
      <w:r w:rsidR="009B0F78" w:rsidRPr="00C440CC">
        <w:rPr>
          <w:rFonts w:ascii="Arial" w:eastAsia="Calibri" w:hAnsi="Arial" w:cs="Arial"/>
          <w:color w:val="00000A"/>
          <w:sz w:val="24"/>
          <w:szCs w:val="24"/>
          <w:lang w:val="en-GB"/>
        </w:rPr>
        <w:t>indicating</w:t>
      </w:r>
      <w:r w:rsidRPr="00C440CC">
        <w:rPr>
          <w:rFonts w:ascii="Arial" w:eastAsia="Calibri" w:hAnsi="Arial" w:cs="Arial"/>
          <w:color w:val="00000A"/>
          <w:sz w:val="24"/>
          <w:szCs w:val="24"/>
          <w:lang w:val="en-GB"/>
        </w:rPr>
        <w:t xml:space="preserve"> a major mechanistic diversification within the ALC1-like class.</w:t>
      </w:r>
      <w:r w:rsidR="007C0FD6" w:rsidRPr="00C440CC">
        <w:rPr>
          <w:rFonts w:ascii="Arial" w:eastAsia="Calibri" w:hAnsi="Arial" w:cs="Arial"/>
          <w:sz w:val="24"/>
          <w:szCs w:val="24"/>
          <w:lang w:val="en-GB"/>
        </w:rPr>
        <w:t xml:space="preserve"> O</w:t>
      </w:r>
      <w:r w:rsidR="009B0F78" w:rsidRPr="00C440CC">
        <w:rPr>
          <w:rFonts w:ascii="Arial" w:eastAsia="Calibri" w:hAnsi="Arial" w:cs="Arial"/>
          <w:sz w:val="24"/>
          <w:szCs w:val="24"/>
          <w:lang w:val="en-GB"/>
        </w:rPr>
        <w:t xml:space="preserve">ur studies revealed </w:t>
      </w:r>
      <w:r w:rsidR="009F2969" w:rsidRPr="00C440CC">
        <w:rPr>
          <w:rFonts w:ascii="Arial" w:eastAsia="Calibri" w:hAnsi="Arial" w:cs="Arial"/>
          <w:sz w:val="24"/>
          <w:szCs w:val="24"/>
          <w:lang w:val="en-GB"/>
        </w:rPr>
        <w:t xml:space="preserve">that mutation of </w:t>
      </w:r>
      <w:r w:rsidR="00A32CB2" w:rsidRPr="00C440CC">
        <w:rPr>
          <w:rFonts w:ascii="Arial" w:eastAsia="Calibri" w:hAnsi="Arial" w:cs="Arial"/>
          <w:sz w:val="24"/>
          <w:szCs w:val="24"/>
          <w:lang w:val="en-GB"/>
        </w:rPr>
        <w:t xml:space="preserve">Gln85 </w:t>
      </w:r>
      <w:r w:rsidR="009B0F78" w:rsidRPr="00C440CC">
        <w:rPr>
          <w:rFonts w:ascii="Arial" w:eastAsia="Calibri" w:hAnsi="Arial" w:cs="Arial"/>
          <w:sz w:val="24"/>
          <w:szCs w:val="24"/>
          <w:lang w:val="en-GB"/>
        </w:rPr>
        <w:t xml:space="preserve">which is </w:t>
      </w:r>
      <w:r w:rsidR="009F2969" w:rsidRPr="00C440CC">
        <w:rPr>
          <w:rFonts w:ascii="Arial" w:eastAsia="Calibri" w:hAnsi="Arial" w:cs="Arial"/>
          <w:sz w:val="24"/>
          <w:szCs w:val="24"/>
          <w:lang w:val="en-GB"/>
        </w:rPr>
        <w:t xml:space="preserve">in </w:t>
      </w:r>
      <w:r w:rsidR="007905D5">
        <w:rPr>
          <w:rFonts w:ascii="Arial" w:eastAsia="Calibri" w:hAnsi="Arial" w:cs="Arial"/>
          <w:sz w:val="24"/>
          <w:szCs w:val="24"/>
          <w:lang w:val="en-GB"/>
        </w:rPr>
        <w:t xml:space="preserve">an </w:t>
      </w:r>
      <w:r w:rsidR="009F2969" w:rsidRPr="00C440CC">
        <w:rPr>
          <w:rFonts w:ascii="Arial" w:eastAsia="Calibri" w:hAnsi="Arial" w:cs="Arial"/>
          <w:sz w:val="24"/>
          <w:szCs w:val="24"/>
          <w:lang w:val="en-GB"/>
        </w:rPr>
        <w:t xml:space="preserve">equivalent position as the catalytic </w:t>
      </w:r>
      <w:r w:rsidR="00E469AC" w:rsidRPr="00C440CC">
        <w:rPr>
          <w:rFonts w:ascii="Arial" w:eastAsia="Calibri" w:hAnsi="Arial" w:cs="Arial"/>
          <w:sz w:val="24"/>
          <w:szCs w:val="24"/>
          <w:lang w:val="en-GB"/>
        </w:rPr>
        <w:t>l</w:t>
      </w:r>
      <w:r w:rsidR="009F2969" w:rsidRPr="00C440CC">
        <w:rPr>
          <w:rFonts w:ascii="Arial" w:eastAsia="Calibri" w:hAnsi="Arial" w:cs="Arial"/>
          <w:sz w:val="24"/>
          <w:szCs w:val="24"/>
          <w:lang w:val="en-GB"/>
        </w:rPr>
        <w:t>ys</w:t>
      </w:r>
      <w:r w:rsidR="00E469AC" w:rsidRPr="00C440CC">
        <w:rPr>
          <w:rFonts w:ascii="Arial" w:eastAsia="Calibri" w:hAnsi="Arial" w:cs="Arial"/>
          <w:sz w:val="24"/>
          <w:szCs w:val="24"/>
          <w:lang w:val="en-GB"/>
        </w:rPr>
        <w:t>ine</w:t>
      </w:r>
      <w:r w:rsidR="009F2969" w:rsidRPr="00C440CC">
        <w:rPr>
          <w:rFonts w:ascii="Arial" w:eastAsia="Calibri" w:hAnsi="Arial" w:cs="Arial"/>
          <w:sz w:val="24"/>
          <w:szCs w:val="24"/>
          <w:lang w:val="en-GB"/>
        </w:rPr>
        <w:t xml:space="preserve"> in DarG and TARG1 (</w:t>
      </w:r>
      <w:r w:rsidR="00101631" w:rsidRPr="00C440CC">
        <w:rPr>
          <w:rFonts w:ascii="Arial" w:eastAsia="Calibri" w:hAnsi="Arial" w:cs="Arial"/>
          <w:sz w:val="24"/>
          <w:szCs w:val="24"/>
          <w:lang w:val="en-GB"/>
        </w:rPr>
        <w:t>Lys</w:t>
      </w:r>
      <w:r w:rsidR="009F2969" w:rsidRPr="00C440CC">
        <w:rPr>
          <w:rFonts w:ascii="Arial" w:eastAsia="Calibri" w:hAnsi="Arial" w:cs="Arial"/>
          <w:sz w:val="24"/>
          <w:szCs w:val="24"/>
          <w:lang w:val="en-GB"/>
        </w:rPr>
        <w:t xml:space="preserve">80 and </w:t>
      </w:r>
      <w:r w:rsidR="00101631" w:rsidRPr="00C440CC">
        <w:rPr>
          <w:rFonts w:ascii="Arial" w:eastAsia="Calibri" w:hAnsi="Arial" w:cs="Arial"/>
          <w:sz w:val="24"/>
          <w:szCs w:val="24"/>
          <w:lang w:val="en-GB"/>
        </w:rPr>
        <w:t>Lys</w:t>
      </w:r>
      <w:r w:rsidR="009F2969" w:rsidRPr="00C440CC">
        <w:rPr>
          <w:rFonts w:ascii="Arial" w:eastAsia="Calibri" w:hAnsi="Arial" w:cs="Arial"/>
          <w:sz w:val="24"/>
          <w:szCs w:val="24"/>
          <w:lang w:val="en-GB"/>
        </w:rPr>
        <w:t>84, respectively) led to</w:t>
      </w:r>
      <w:r w:rsidR="000F42C0" w:rsidRPr="00C440CC">
        <w:rPr>
          <w:rFonts w:ascii="Arial" w:eastAsia="Calibri" w:hAnsi="Arial" w:cs="Arial"/>
          <w:sz w:val="24"/>
          <w:szCs w:val="24"/>
          <w:lang w:val="en-GB"/>
        </w:rPr>
        <w:t xml:space="preserve"> a</w:t>
      </w:r>
      <w:r w:rsidR="009F2969" w:rsidRPr="00C440CC">
        <w:rPr>
          <w:rFonts w:ascii="Arial" w:eastAsia="Calibri" w:hAnsi="Arial" w:cs="Arial"/>
          <w:sz w:val="24"/>
          <w:szCs w:val="24"/>
          <w:lang w:val="en-GB"/>
        </w:rPr>
        <w:t xml:space="preserve"> complete loss of activity. </w:t>
      </w:r>
    </w:p>
    <w:p w14:paraId="25B50B0C" w14:textId="52003538" w:rsidR="00D908B3" w:rsidRPr="00C440CC" w:rsidRDefault="00D908B3" w:rsidP="00D908B3">
      <w:pPr>
        <w:jc w:val="both"/>
        <w:rPr>
          <w:rFonts w:ascii="Arial" w:eastAsia="Calibri" w:hAnsi="Arial" w:cs="Arial"/>
          <w:color w:val="00000A"/>
          <w:sz w:val="24"/>
          <w:szCs w:val="24"/>
          <w:lang w:val="en-GB"/>
        </w:rPr>
      </w:pPr>
      <w:r w:rsidRPr="00C440CC">
        <w:rPr>
          <w:rFonts w:ascii="Arial" w:eastAsia="Calibri" w:hAnsi="Arial" w:cs="Arial"/>
          <w:sz w:val="24"/>
          <w:szCs w:val="24"/>
          <w:lang w:val="en-GB"/>
        </w:rPr>
        <w:t>The fact that Glu85 or any of the residues in its structural v</w:t>
      </w:r>
      <w:r w:rsidR="006F417B" w:rsidRPr="00C440CC">
        <w:rPr>
          <w:rFonts w:ascii="Arial" w:eastAsia="Calibri" w:hAnsi="Arial" w:cs="Arial"/>
          <w:sz w:val="24"/>
          <w:szCs w:val="24"/>
          <w:lang w:val="en-GB"/>
        </w:rPr>
        <w:t>i</w:t>
      </w:r>
      <w:r w:rsidRPr="00C440CC">
        <w:rPr>
          <w:rFonts w:ascii="Arial" w:eastAsia="Calibri" w:hAnsi="Arial" w:cs="Arial"/>
          <w:sz w:val="24"/>
          <w:szCs w:val="24"/>
          <w:lang w:val="en-GB"/>
        </w:rPr>
        <w:t>cinity cannot donate or subtract protons, and thus can</w:t>
      </w:r>
      <w:r w:rsidR="00F93CB6" w:rsidRPr="00C440CC">
        <w:rPr>
          <w:rFonts w:ascii="Arial" w:eastAsia="Calibri" w:hAnsi="Arial" w:cs="Arial"/>
          <w:sz w:val="24"/>
          <w:szCs w:val="24"/>
          <w:lang w:val="en-GB"/>
        </w:rPr>
        <w:t>not</w:t>
      </w:r>
      <w:r w:rsidRPr="00C440CC">
        <w:rPr>
          <w:rFonts w:ascii="Arial" w:eastAsia="Calibri" w:hAnsi="Arial" w:cs="Arial"/>
          <w:sz w:val="24"/>
          <w:szCs w:val="24"/>
          <w:lang w:val="en-GB"/>
        </w:rPr>
        <w:t xml:space="preserve"> be directly involved in an acid-base type reaction, </w:t>
      </w:r>
      <w:r w:rsidRPr="00C440CC">
        <w:rPr>
          <w:rFonts w:ascii="Arial" w:eastAsia="Calibri" w:hAnsi="Arial" w:cs="Arial"/>
          <w:color w:val="00000A"/>
          <w:sz w:val="24"/>
          <w:szCs w:val="24"/>
          <w:lang w:val="en-GB"/>
        </w:rPr>
        <w:t xml:space="preserve">led us to the assumption that the catalysis could be initiated by an activated catalytic water molecule. Indeed, </w:t>
      </w:r>
      <w:r w:rsidR="006F417B" w:rsidRPr="00C440CC">
        <w:rPr>
          <w:rFonts w:ascii="Arial" w:eastAsia="Calibri" w:hAnsi="Arial" w:cs="Arial"/>
          <w:color w:val="00000A"/>
          <w:sz w:val="24"/>
          <w:szCs w:val="24"/>
          <w:lang w:val="en-GB"/>
        </w:rPr>
        <w:t xml:space="preserve">a </w:t>
      </w:r>
      <w:r w:rsidRPr="00C440CC">
        <w:rPr>
          <w:rFonts w:ascii="Arial" w:eastAsia="Calibri" w:hAnsi="Arial" w:cs="Arial"/>
          <w:color w:val="00000A"/>
          <w:sz w:val="24"/>
          <w:szCs w:val="24"/>
          <w:lang w:val="en-GB"/>
        </w:rPr>
        <w:t xml:space="preserve">detailed analysis of the active site during MD simulation of </w:t>
      </w:r>
      <w:r w:rsidR="007905D5">
        <w:rPr>
          <w:rFonts w:ascii="Arial" w:eastAsia="Calibri" w:hAnsi="Arial" w:cs="Arial"/>
          <w:color w:val="00000A"/>
          <w:sz w:val="24"/>
          <w:szCs w:val="24"/>
          <w:lang w:val="en-GB"/>
        </w:rPr>
        <w:t xml:space="preserve">the </w:t>
      </w:r>
      <w:r w:rsidRPr="00C440CC">
        <w:rPr>
          <w:rFonts w:ascii="Arial" w:eastAsia="Calibri" w:hAnsi="Arial" w:cs="Arial"/>
          <w:color w:val="00000A"/>
          <w:sz w:val="24"/>
          <w:szCs w:val="24"/>
          <w:lang w:val="en-GB"/>
        </w:rPr>
        <w:t xml:space="preserve">SCO6735:dT-ADPr complex revealed such </w:t>
      </w:r>
      <w:r w:rsidR="006F417B" w:rsidRPr="00C440CC">
        <w:rPr>
          <w:rFonts w:ascii="Arial" w:eastAsia="Calibri" w:hAnsi="Arial" w:cs="Arial"/>
          <w:color w:val="00000A"/>
          <w:sz w:val="24"/>
          <w:szCs w:val="24"/>
          <w:lang w:val="en-GB"/>
        </w:rPr>
        <w:t xml:space="preserve">a </w:t>
      </w:r>
      <w:r w:rsidRPr="00C440CC">
        <w:rPr>
          <w:rFonts w:ascii="Arial" w:eastAsia="Calibri" w:hAnsi="Arial" w:cs="Arial"/>
          <w:color w:val="00000A"/>
          <w:sz w:val="24"/>
          <w:szCs w:val="24"/>
          <w:lang w:val="en-GB"/>
        </w:rPr>
        <w:t xml:space="preserve">water molecule nestled between Val25 and the second keto-oxygen atom in </w:t>
      </w:r>
      <w:r w:rsidR="006F417B" w:rsidRPr="00C440CC">
        <w:rPr>
          <w:rFonts w:ascii="Arial" w:eastAsia="Calibri" w:hAnsi="Arial" w:cs="Arial"/>
          <w:color w:val="00000A"/>
          <w:sz w:val="24"/>
          <w:szCs w:val="24"/>
          <w:lang w:val="en-GB"/>
        </w:rPr>
        <w:t xml:space="preserve">the </w:t>
      </w:r>
      <w:r w:rsidRPr="00C440CC">
        <w:rPr>
          <w:rFonts w:ascii="Arial" w:eastAsia="Calibri" w:hAnsi="Arial" w:cs="Arial"/>
          <w:color w:val="00000A"/>
          <w:sz w:val="24"/>
          <w:szCs w:val="24"/>
          <w:lang w:val="en-GB"/>
        </w:rPr>
        <w:t>thymine ring. Presumably, this water molecule could serve as a proton donor which would lead to the formation of the disfavoured thymidine tautomer as the reaction intermediate. Immediate tautomerization into the favoured form would hinder the backwards</w:t>
      </w:r>
      <w:r w:rsidR="00F93CB6" w:rsidRPr="00C440CC">
        <w:rPr>
          <w:rFonts w:ascii="Arial" w:eastAsia="Calibri" w:hAnsi="Arial" w:cs="Arial"/>
          <w:color w:val="00000A"/>
          <w:sz w:val="24"/>
          <w:szCs w:val="24"/>
          <w:lang w:val="en-GB"/>
        </w:rPr>
        <w:t xml:space="preserve"> reaction, thus </w:t>
      </w:r>
      <w:r w:rsidR="00F93CB6" w:rsidRPr="00C440CC">
        <w:rPr>
          <w:rFonts w:ascii="Arial" w:eastAsia="Calibri" w:hAnsi="Arial" w:cs="Arial"/>
          <w:color w:val="00000A"/>
          <w:sz w:val="24"/>
          <w:szCs w:val="24"/>
          <w:lang w:val="en-GB"/>
        </w:rPr>
        <w:lastRenderedPageBreak/>
        <w:t>driving</w:t>
      </w:r>
      <w:r w:rsidRPr="00C440CC">
        <w:rPr>
          <w:rFonts w:ascii="Arial" w:eastAsia="Calibri" w:hAnsi="Arial" w:cs="Arial"/>
          <w:color w:val="00000A"/>
          <w:sz w:val="24"/>
          <w:szCs w:val="24"/>
          <w:lang w:val="en-GB"/>
        </w:rPr>
        <w:t xml:space="preserve"> the reaction forward. Furthermore, the breakage of the dT-ADPr bond in this manner would generate a highly</w:t>
      </w:r>
      <w:r w:rsidR="007C64BF" w:rsidRPr="00C440CC">
        <w:rPr>
          <w:rFonts w:ascii="Arial" w:eastAsia="Calibri" w:hAnsi="Arial" w:cs="Arial"/>
          <w:color w:val="00000A"/>
          <w:sz w:val="24"/>
          <w:szCs w:val="24"/>
          <w:lang w:val="en-GB"/>
        </w:rPr>
        <w:t xml:space="preserve"> reactive</w:t>
      </w:r>
      <w:r w:rsidRPr="00C440CC">
        <w:rPr>
          <w:rFonts w:ascii="Arial" w:eastAsia="Calibri" w:hAnsi="Arial" w:cs="Arial"/>
          <w:color w:val="00000A"/>
          <w:sz w:val="24"/>
          <w:szCs w:val="24"/>
          <w:lang w:val="en-GB"/>
        </w:rPr>
        <w:t xml:space="preserve"> oxocarbenium ion at the distal ribose. Given its solvent exposure and the absence of stabilising residues in the surrounding, we presume a short half-life of this intermediate</w:t>
      </w:r>
      <w:r w:rsidR="009B0F78" w:rsidRPr="00C440CC">
        <w:rPr>
          <w:rFonts w:ascii="Arial" w:eastAsia="Calibri" w:hAnsi="Arial" w:cs="Arial"/>
          <w:color w:val="00000A"/>
          <w:sz w:val="24"/>
          <w:szCs w:val="24"/>
          <w:lang w:val="en-GB"/>
        </w:rPr>
        <w:t xml:space="preserve">, resulting in </w:t>
      </w:r>
      <w:r w:rsidR="007905D5">
        <w:rPr>
          <w:rFonts w:ascii="Arial" w:eastAsia="Calibri" w:hAnsi="Arial" w:cs="Arial"/>
          <w:color w:val="00000A"/>
          <w:sz w:val="24"/>
          <w:szCs w:val="24"/>
          <w:lang w:val="en-GB"/>
        </w:rPr>
        <w:t xml:space="preserve">the </w:t>
      </w:r>
      <w:r w:rsidR="009B0F78" w:rsidRPr="00C440CC">
        <w:rPr>
          <w:rFonts w:ascii="Arial" w:eastAsia="Calibri" w:hAnsi="Arial" w:cs="Arial"/>
          <w:color w:val="00000A"/>
          <w:sz w:val="24"/>
          <w:szCs w:val="24"/>
          <w:lang w:val="en-GB"/>
        </w:rPr>
        <w:t>formation of free ADP-ribose</w:t>
      </w:r>
      <w:r w:rsidRPr="00C440CC">
        <w:rPr>
          <w:rFonts w:ascii="Arial" w:eastAsia="Calibri" w:hAnsi="Arial" w:cs="Arial"/>
          <w:color w:val="00000A"/>
          <w:sz w:val="24"/>
          <w:szCs w:val="24"/>
          <w:lang w:val="en-GB"/>
        </w:rPr>
        <w:t xml:space="preserve"> (Fig. 6</w:t>
      </w:r>
      <w:r w:rsidR="004833A6" w:rsidRPr="00C440CC">
        <w:rPr>
          <w:rFonts w:ascii="Arial" w:eastAsia="Calibri" w:hAnsi="Arial" w:cs="Arial"/>
          <w:color w:val="00000A"/>
          <w:sz w:val="24"/>
          <w:szCs w:val="24"/>
          <w:lang w:val="en-GB"/>
        </w:rPr>
        <w:t>B</w:t>
      </w:r>
      <w:r w:rsidRPr="00C440CC">
        <w:rPr>
          <w:rFonts w:ascii="Arial" w:eastAsia="Calibri" w:hAnsi="Arial" w:cs="Arial"/>
          <w:color w:val="00000A"/>
          <w:sz w:val="24"/>
          <w:szCs w:val="24"/>
          <w:lang w:val="en-GB"/>
        </w:rPr>
        <w:t xml:space="preserve">) </w:t>
      </w:r>
      <w:r w:rsidR="003A24A5" w:rsidRPr="00C440CC">
        <w:rPr>
          <w:rFonts w:ascii="Arial" w:eastAsia="Calibri" w:hAnsi="Arial" w:cs="Arial"/>
          <w:color w:val="00000A"/>
          <w:sz w:val="24"/>
          <w:szCs w:val="24"/>
          <w:lang w:val="en-GB"/>
        </w:rPr>
        <w:fldChar w:fldCharType="begin"/>
      </w:r>
      <w:r w:rsidR="003A24A5" w:rsidRPr="00C440CC">
        <w:rPr>
          <w:rFonts w:ascii="Arial" w:eastAsia="Calibri" w:hAnsi="Arial" w:cs="Arial"/>
          <w:color w:val="00000A"/>
          <w:sz w:val="24"/>
          <w:szCs w:val="24"/>
          <w:lang w:val="en-GB"/>
        </w:rPr>
        <w:instrText xml:space="preserve"> ADDIN EN.CITE &lt;EndNote&gt;&lt;Cite&gt;&lt;Author&gt;Jencks&lt;/Author&gt;&lt;Year&gt;1980&lt;/Year&gt;&lt;RecNum&gt;2668&lt;/RecNum&gt;&lt;DisplayText&gt;[55]&lt;/DisplayText&gt;&lt;record&gt;&lt;rec-number&gt;2668&lt;/rec-number&gt;&lt;foreign-keys&gt;&lt;key app="EN" db-id="xrpwvrz0zzsd5ceavvlp2e2swxxxfawzx2rd" timestamp="1647528173"&gt;2668&lt;/key&gt;&lt;/foreign-keys&gt;&lt;ref-type name="Journal Article"&gt;17&lt;/ref-type&gt;&lt;contributors&gt;&lt;authors&gt;&lt;author&gt;Jencks, William P.&lt;/author&gt;&lt;/authors&gt;&lt;/contributors&gt;&lt;titles&gt;&lt;title&gt;When is an intermediate not an intermediate? Enforced mechanisms of general acid-base, catalyzed, carbocation, carbanion, and ligand exchange reaction&lt;/title&gt;&lt;secondary-title&gt;Accounts of Chemical Research&lt;/secondary-title&gt;&lt;/titles&gt;&lt;periodical&gt;&lt;full-title&gt;Accounts of Chemical Research&lt;/full-title&gt;&lt;/periodical&gt;&lt;pages&gt;161-169&lt;/pages&gt;&lt;volume&gt;13&lt;/volume&gt;&lt;number&gt;6&lt;/number&gt;&lt;dates&gt;&lt;year&gt;1980&lt;/year&gt;&lt;pub-dates&gt;&lt;date&gt;1980/06/01&lt;/date&gt;&lt;/pub-dates&gt;&lt;/dates&gt;&lt;publisher&gt;American Chemical Society&lt;/publisher&gt;&lt;isbn&gt;0001-4842&lt;/isbn&gt;&lt;urls&gt;&lt;related-urls&gt;&lt;url&gt;https://doi.org/10.1021/ar50150a001&lt;/url&gt;&lt;/related-urls&gt;&lt;/urls&gt;&lt;electronic-resource-num&gt;10.1021/ar50150a001&lt;/electronic-resource-num&gt;&lt;/record&gt;&lt;/Cite&gt;&lt;/EndNote&gt;</w:instrText>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55" w:tooltip="Jencks, 1980 #2668" w:history="1">
        <w:r w:rsidR="00593008" w:rsidRPr="00C440CC">
          <w:rPr>
            <w:rFonts w:ascii="Arial" w:eastAsia="Calibri" w:hAnsi="Arial" w:cs="Arial"/>
            <w:noProof/>
            <w:color w:val="00000A"/>
            <w:sz w:val="24"/>
            <w:szCs w:val="24"/>
            <w:lang w:val="en-GB"/>
          </w:rPr>
          <w:t>55</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Pr="00C440CC">
        <w:rPr>
          <w:rFonts w:ascii="Arial" w:eastAsia="Calibri" w:hAnsi="Arial" w:cs="Arial"/>
          <w:color w:val="00000A"/>
          <w:sz w:val="24"/>
          <w:szCs w:val="24"/>
          <w:lang w:val="en-GB"/>
        </w:rPr>
        <w:t xml:space="preserve">. </w:t>
      </w:r>
    </w:p>
    <w:p w14:paraId="2D75A2A7" w14:textId="4EC98F2B" w:rsidR="00D908B3" w:rsidRPr="00C440CC" w:rsidRDefault="00D908B3" w:rsidP="00D908B3">
      <w:pPr>
        <w:jc w:val="both"/>
        <w:rPr>
          <w:rFonts w:ascii="Arial" w:eastAsia="Calibri" w:hAnsi="Arial" w:cs="Arial"/>
          <w:color w:val="00000A"/>
          <w:sz w:val="24"/>
          <w:szCs w:val="24"/>
          <w:lang w:val="en-GB"/>
        </w:rPr>
      </w:pPr>
      <w:r w:rsidRPr="00C440CC">
        <w:rPr>
          <w:rFonts w:ascii="Arial" w:eastAsia="Calibri" w:hAnsi="Arial" w:cs="Arial"/>
          <w:color w:val="00000A"/>
          <w:sz w:val="24"/>
          <w:szCs w:val="24"/>
          <w:lang w:val="en-GB"/>
        </w:rPr>
        <w:t>This would make</w:t>
      </w:r>
      <w:r w:rsidR="00F93CB6" w:rsidRPr="00C440CC">
        <w:rPr>
          <w:rFonts w:ascii="Arial" w:eastAsia="Calibri" w:hAnsi="Arial" w:cs="Arial"/>
          <w:color w:val="00000A"/>
          <w:sz w:val="24"/>
          <w:szCs w:val="24"/>
          <w:lang w:val="en-GB"/>
        </w:rPr>
        <w:t xml:space="preserve"> Val25</w:t>
      </w:r>
      <w:r w:rsidRPr="00C440CC">
        <w:rPr>
          <w:rFonts w:ascii="Arial" w:eastAsia="Calibri" w:hAnsi="Arial" w:cs="Arial"/>
          <w:color w:val="00000A"/>
          <w:sz w:val="24"/>
          <w:szCs w:val="24"/>
          <w:lang w:val="en-GB"/>
        </w:rPr>
        <w:t xml:space="preserve"> the main actor of the backbone-mediated catalytic mechanism in which it positions the water molecule via the backbone oxygen atom (Fig. 6). Since the MD simulation of a cognate substrate revealed </w:t>
      </w:r>
      <w:r w:rsidRPr="00C440CC">
        <w:rPr>
          <w:rFonts w:ascii="Arial" w:eastAsia="Calibri" w:hAnsi="Arial"/>
          <w:sz w:val="24"/>
          <w:szCs w:val="24"/>
          <w:lang w:val="en-GB"/>
        </w:rPr>
        <w:t xml:space="preserve">a very </w:t>
      </w:r>
      <w:r w:rsidR="001103ED" w:rsidRPr="00C440CC">
        <w:rPr>
          <w:rFonts w:ascii="Arial" w:eastAsia="Calibri" w:hAnsi="Arial"/>
          <w:sz w:val="24"/>
          <w:szCs w:val="24"/>
          <w:lang w:val="en-GB"/>
        </w:rPr>
        <w:t>stable</w:t>
      </w:r>
      <w:r w:rsidRPr="00C440CC">
        <w:rPr>
          <w:rFonts w:ascii="Arial" w:eastAsia="Calibri" w:hAnsi="Arial"/>
          <w:sz w:val="24"/>
          <w:szCs w:val="24"/>
          <w:lang w:val="en-GB"/>
        </w:rPr>
        <w:t xml:space="preserve"> H-bond between </w:t>
      </w:r>
      <w:r w:rsidR="006F417B" w:rsidRPr="00C440CC">
        <w:rPr>
          <w:rFonts w:ascii="Arial" w:eastAsia="Calibri" w:hAnsi="Arial"/>
          <w:sz w:val="24"/>
          <w:szCs w:val="24"/>
          <w:lang w:val="en-GB"/>
        </w:rPr>
        <w:t xml:space="preserve">the </w:t>
      </w:r>
      <w:r w:rsidRPr="00C440CC">
        <w:rPr>
          <w:rFonts w:ascii="Arial" w:eastAsia="Calibri" w:hAnsi="Arial"/>
          <w:sz w:val="24"/>
          <w:szCs w:val="24"/>
          <w:lang w:val="en-GB"/>
        </w:rPr>
        <w:t>Gln85 amide group and the in-ring oxygen atom of the distal ribose we presume that it</w:t>
      </w:r>
      <w:r w:rsidRPr="00C440CC">
        <w:rPr>
          <w:rFonts w:ascii="Arial" w:eastAsia="Calibri" w:hAnsi="Arial" w:cs="Arial"/>
          <w:color w:val="00000A"/>
          <w:sz w:val="24"/>
          <w:szCs w:val="24"/>
          <w:lang w:val="en-GB"/>
        </w:rPr>
        <w:t xml:space="preserve"> is mainly responsible for substrate and transition state positioning (Fig</w:t>
      </w:r>
      <w:r w:rsidR="0084432E" w:rsidRPr="00C440CC">
        <w:rPr>
          <w:rFonts w:ascii="Arial" w:eastAsia="Calibri" w:hAnsi="Arial" w:cs="Arial"/>
          <w:color w:val="00000A"/>
          <w:sz w:val="24"/>
          <w:szCs w:val="24"/>
          <w:lang w:val="en-GB"/>
        </w:rPr>
        <w:t>. 3B and 6, Supplementary Fig. 6</w:t>
      </w:r>
      <w:r w:rsidRPr="00C440CC">
        <w:rPr>
          <w:rFonts w:ascii="Arial" w:eastAsia="Calibri" w:hAnsi="Arial" w:cs="Arial"/>
          <w:color w:val="00000A"/>
          <w:sz w:val="24"/>
          <w:szCs w:val="24"/>
          <w:lang w:val="en-GB"/>
        </w:rPr>
        <w:t xml:space="preserve">A). </w:t>
      </w:r>
    </w:p>
    <w:p w14:paraId="14EDAB99" w14:textId="243B274B" w:rsidR="00D908B3" w:rsidRPr="00C440CC" w:rsidRDefault="00D908B3" w:rsidP="00D908B3">
      <w:pPr>
        <w:jc w:val="both"/>
        <w:rPr>
          <w:rFonts w:ascii="Arial" w:eastAsia="Calibri" w:hAnsi="Arial" w:cs="Arial"/>
          <w:color w:val="00000A"/>
          <w:sz w:val="24"/>
          <w:szCs w:val="24"/>
          <w:lang w:val="en-GB"/>
        </w:rPr>
      </w:pPr>
      <w:r w:rsidRPr="00C440CC">
        <w:rPr>
          <w:rFonts w:ascii="Arial" w:eastAsia="Calibri" w:hAnsi="Arial" w:cs="Arial"/>
          <w:color w:val="00000A"/>
          <w:sz w:val="24"/>
          <w:szCs w:val="24"/>
          <w:lang w:val="en-GB"/>
        </w:rPr>
        <w:t>Th</w:t>
      </w:r>
      <w:r w:rsidR="00A32388" w:rsidRPr="00C440CC">
        <w:rPr>
          <w:rFonts w:ascii="Arial" w:eastAsia="Calibri" w:hAnsi="Arial" w:cs="Arial"/>
          <w:color w:val="00000A"/>
          <w:sz w:val="24"/>
          <w:szCs w:val="24"/>
          <w:lang w:val="en-GB"/>
        </w:rPr>
        <w:t>e correct positioning of the V</w:t>
      </w:r>
      <w:r w:rsidR="00750307" w:rsidRPr="00C440CC">
        <w:rPr>
          <w:rFonts w:ascii="Arial" w:eastAsia="Calibri" w:hAnsi="Arial" w:cs="Arial"/>
          <w:color w:val="00000A"/>
          <w:sz w:val="24"/>
          <w:szCs w:val="24"/>
          <w:lang w:val="en-GB"/>
        </w:rPr>
        <w:t xml:space="preserve">al25, </w:t>
      </w:r>
      <w:r w:rsidR="00A32388" w:rsidRPr="00C440CC">
        <w:rPr>
          <w:rFonts w:ascii="Arial" w:eastAsia="Calibri" w:hAnsi="Arial" w:cs="Arial"/>
          <w:color w:val="00000A"/>
          <w:sz w:val="24"/>
          <w:szCs w:val="24"/>
          <w:lang w:val="en-GB"/>
        </w:rPr>
        <w:t>Gln85</w:t>
      </w:r>
      <w:r w:rsidRPr="00C440CC">
        <w:rPr>
          <w:rFonts w:ascii="Arial" w:eastAsia="Calibri" w:hAnsi="Arial" w:cs="Arial"/>
          <w:color w:val="00000A"/>
          <w:sz w:val="24"/>
          <w:szCs w:val="24"/>
          <w:lang w:val="en-GB"/>
        </w:rPr>
        <w:t xml:space="preserve"> </w:t>
      </w:r>
      <w:r w:rsidR="00750307" w:rsidRPr="00C440CC">
        <w:rPr>
          <w:rFonts w:ascii="Arial" w:eastAsia="Calibri" w:hAnsi="Arial" w:cs="Arial"/>
          <w:color w:val="00000A"/>
          <w:sz w:val="24"/>
          <w:szCs w:val="24"/>
          <w:lang w:val="en-GB"/>
        </w:rPr>
        <w:t xml:space="preserve">and </w:t>
      </w:r>
      <w:r w:rsidR="009B0F78" w:rsidRPr="00C440CC">
        <w:rPr>
          <w:rFonts w:ascii="Arial" w:eastAsia="Calibri" w:hAnsi="Arial" w:cs="Arial"/>
          <w:color w:val="00000A"/>
          <w:sz w:val="24"/>
          <w:szCs w:val="24"/>
          <w:lang w:val="en-GB"/>
        </w:rPr>
        <w:t xml:space="preserve">the </w:t>
      </w:r>
      <w:r w:rsidR="00750307" w:rsidRPr="00C440CC">
        <w:rPr>
          <w:rFonts w:ascii="Arial" w:eastAsia="Calibri" w:hAnsi="Arial" w:cs="Arial"/>
          <w:color w:val="00000A"/>
          <w:sz w:val="24"/>
          <w:szCs w:val="24"/>
          <w:lang w:val="en-GB"/>
        </w:rPr>
        <w:t>catalytic water molecule is ensured by the</w:t>
      </w:r>
      <w:r w:rsidRPr="00C440CC">
        <w:rPr>
          <w:rFonts w:ascii="Arial" w:eastAsia="Calibri" w:hAnsi="Arial" w:cs="Arial"/>
          <w:color w:val="00000A"/>
          <w:sz w:val="24"/>
          <w:szCs w:val="24"/>
          <w:lang w:val="en-GB"/>
        </w:rPr>
        <w:t xml:space="preserve"> </w:t>
      </w:r>
      <w:r w:rsidR="004B3612" w:rsidRPr="00C440CC">
        <w:rPr>
          <w:rFonts w:ascii="Arial" w:eastAsia="Calibri" w:hAnsi="Arial" w:cs="Arial"/>
          <w:color w:val="00000A"/>
          <w:sz w:val="24"/>
          <w:szCs w:val="24"/>
          <w:lang w:val="en-GB"/>
        </w:rPr>
        <w:t xml:space="preserve">elaborate </w:t>
      </w:r>
      <w:r w:rsidRPr="00C440CC">
        <w:rPr>
          <w:rFonts w:ascii="Arial" w:eastAsia="Calibri" w:hAnsi="Arial" w:cs="Arial"/>
          <w:color w:val="00000A"/>
          <w:sz w:val="24"/>
          <w:szCs w:val="24"/>
          <w:lang w:val="en-GB"/>
        </w:rPr>
        <w:t>water-molecule network inside the active site</w:t>
      </w:r>
      <w:r w:rsidR="009B0F78" w:rsidRPr="00C440CC">
        <w:rPr>
          <w:rFonts w:ascii="Arial" w:eastAsia="Calibri" w:hAnsi="Arial" w:cs="Arial"/>
          <w:color w:val="00000A"/>
          <w:sz w:val="24"/>
          <w:szCs w:val="24"/>
          <w:lang w:val="en-GB"/>
        </w:rPr>
        <w:t xml:space="preserve"> that is</w:t>
      </w:r>
      <w:r w:rsidRPr="00C440CC">
        <w:rPr>
          <w:rFonts w:ascii="Arial" w:eastAsia="Calibri" w:hAnsi="Arial" w:cs="Arial"/>
          <w:color w:val="00000A"/>
          <w:sz w:val="24"/>
          <w:szCs w:val="24"/>
          <w:lang w:val="en-GB"/>
        </w:rPr>
        <w:t xml:space="preserve"> positioned between the</w:t>
      </w:r>
      <w:r w:rsidR="00A32388" w:rsidRPr="00C440CC">
        <w:rPr>
          <w:rFonts w:ascii="Arial" w:eastAsia="Calibri" w:hAnsi="Arial" w:cs="Arial"/>
          <w:color w:val="00000A"/>
          <w:sz w:val="24"/>
          <w:szCs w:val="24"/>
          <w:lang w:val="en-GB"/>
        </w:rPr>
        <w:t>se residues and the</w:t>
      </w:r>
      <w:r w:rsidRPr="00C440CC">
        <w:rPr>
          <w:rFonts w:ascii="Arial" w:eastAsia="Calibri" w:hAnsi="Arial" w:cs="Arial"/>
          <w:color w:val="00000A"/>
          <w:sz w:val="24"/>
          <w:szCs w:val="24"/>
          <w:lang w:val="en-GB"/>
        </w:rPr>
        <w:t xml:space="preserve"> diphosphate </w:t>
      </w:r>
      <w:r w:rsidR="009B0F78" w:rsidRPr="00C440CC">
        <w:rPr>
          <w:rFonts w:ascii="Arial" w:eastAsia="Calibri" w:hAnsi="Arial" w:cs="Arial"/>
          <w:color w:val="00000A"/>
          <w:sz w:val="24"/>
          <w:szCs w:val="24"/>
          <w:lang w:val="en-GB"/>
        </w:rPr>
        <w:t xml:space="preserve">of the ADP-ribose </w:t>
      </w:r>
      <w:r w:rsidR="0084432E" w:rsidRPr="00C440CC">
        <w:rPr>
          <w:rFonts w:ascii="Arial" w:eastAsia="Calibri" w:hAnsi="Arial" w:cs="Arial"/>
          <w:color w:val="00000A"/>
          <w:sz w:val="24"/>
          <w:szCs w:val="24"/>
          <w:lang w:val="en-GB"/>
        </w:rPr>
        <w:t>(Supplementary Fig. 6</w:t>
      </w:r>
      <w:r w:rsidRPr="00C440CC">
        <w:rPr>
          <w:rFonts w:ascii="Arial" w:eastAsia="Calibri" w:hAnsi="Arial" w:cs="Arial"/>
          <w:color w:val="00000A"/>
          <w:sz w:val="24"/>
          <w:szCs w:val="24"/>
          <w:lang w:val="en-GB"/>
        </w:rPr>
        <w:t>A).</w:t>
      </w:r>
    </w:p>
    <w:p w14:paraId="21506EBD" w14:textId="77777777" w:rsidR="00D908B3" w:rsidRPr="00C440CC" w:rsidRDefault="00D908B3" w:rsidP="009230A5">
      <w:pPr>
        <w:jc w:val="both"/>
        <w:rPr>
          <w:rFonts w:ascii="Arial" w:eastAsia="Calibri" w:hAnsi="Arial" w:cs="Arial"/>
          <w:sz w:val="24"/>
          <w:szCs w:val="24"/>
          <w:lang w:val="en-GB"/>
        </w:rPr>
      </w:pPr>
    </w:p>
    <w:bookmarkEnd w:id="7"/>
    <w:p w14:paraId="11879AB3" w14:textId="29823C47" w:rsidR="00105683" w:rsidRPr="00C440CC" w:rsidRDefault="004E1A71" w:rsidP="00CA71C2">
      <w:pPr>
        <w:spacing w:line="240" w:lineRule="auto"/>
        <w:jc w:val="both"/>
        <w:rPr>
          <w:rFonts w:ascii="Arial" w:eastAsia="Calibri" w:hAnsi="Arial" w:cs="Arial"/>
          <w:color w:val="00000A"/>
          <w:sz w:val="24"/>
          <w:szCs w:val="24"/>
          <w:lang w:val="en-GB"/>
        </w:rPr>
      </w:pPr>
      <w:r w:rsidRPr="00C440CC">
        <w:rPr>
          <w:rFonts w:ascii="Arial" w:eastAsia="Calibri" w:hAnsi="Arial" w:cs="Arial"/>
          <w:noProof/>
          <w:color w:val="00000A"/>
          <w:sz w:val="24"/>
          <w:szCs w:val="24"/>
          <w:lang w:val="en-US"/>
        </w:rPr>
        <w:drawing>
          <wp:inline distT="0" distB="0" distL="0" distR="0" wp14:anchorId="183EBB63" wp14:editId="72C17C99">
            <wp:extent cx="5760720" cy="1739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hanizam_oba_ispravljen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739265"/>
                    </a:xfrm>
                    <a:prstGeom prst="rect">
                      <a:avLst/>
                    </a:prstGeom>
                  </pic:spPr>
                </pic:pic>
              </a:graphicData>
            </a:graphic>
          </wp:inline>
        </w:drawing>
      </w:r>
    </w:p>
    <w:p w14:paraId="1CBADA6E" w14:textId="1D47B3DE" w:rsidR="00105683" w:rsidRPr="00C440CC" w:rsidRDefault="00105683" w:rsidP="00E31EF0">
      <w:pPr>
        <w:pStyle w:val="NoSpacing"/>
        <w:rPr>
          <w:b/>
        </w:rPr>
      </w:pPr>
      <w:r w:rsidRPr="00C440CC">
        <w:rPr>
          <w:b/>
          <w:bCs/>
        </w:rPr>
        <w:t>Figure 6</w:t>
      </w:r>
      <w:r w:rsidRPr="00C440CC">
        <w:rPr>
          <w:b/>
        </w:rPr>
        <w:t>. Proposed catalytic mechanism of SCO6735</w:t>
      </w:r>
      <w:r w:rsidR="004B5C46" w:rsidRPr="00C440CC">
        <w:rPr>
          <w:b/>
        </w:rPr>
        <w:t xml:space="preserve"> protein on ADPr-dT-DNA substrate</w:t>
      </w:r>
      <w:r w:rsidRPr="00C440CC">
        <w:rPr>
          <w:b/>
        </w:rPr>
        <w:t>.</w:t>
      </w:r>
      <w:r w:rsidRPr="00C440CC">
        <w:t xml:space="preserve"> </w:t>
      </w:r>
      <w:r w:rsidR="00CC307A" w:rsidRPr="00C440CC">
        <w:t xml:space="preserve">(A) </w:t>
      </w:r>
      <w:r w:rsidRPr="00C440CC">
        <w:t xml:space="preserve">Val25 positions catalytic water molecule via </w:t>
      </w:r>
      <w:r w:rsidR="005C4DA9" w:rsidRPr="00C440CC">
        <w:t xml:space="preserve">the </w:t>
      </w:r>
      <w:r w:rsidRPr="00C440CC">
        <w:t>backbone oxygen atom. This water molecule (marked with the red asterisk)</w:t>
      </w:r>
      <w:r w:rsidR="00720504" w:rsidRPr="00C440CC">
        <w:t>, presumably,</w:t>
      </w:r>
      <w:r w:rsidRPr="00C440CC">
        <w:t xml:space="preserve"> serves as </w:t>
      </w:r>
      <w:r w:rsidR="005C4DA9" w:rsidRPr="00C440CC">
        <w:t xml:space="preserve">a </w:t>
      </w:r>
      <w:r w:rsidRPr="00C440CC">
        <w:t>proton donor</w:t>
      </w:r>
      <w:r w:rsidR="00CC307A" w:rsidRPr="00C440CC">
        <w:t>.</w:t>
      </w:r>
      <w:r w:rsidRPr="00C440CC">
        <w:t xml:space="preserve"> </w:t>
      </w:r>
      <w:r w:rsidR="00CC307A" w:rsidRPr="00C440CC">
        <w:t>(B) Proposed catalytic mechanism</w:t>
      </w:r>
      <w:r w:rsidR="00B70B91" w:rsidRPr="00C440CC">
        <w:t>.</w:t>
      </w:r>
      <w:r w:rsidR="00CC307A" w:rsidRPr="00C440CC">
        <w:t xml:space="preserve"> </w:t>
      </w:r>
      <w:r w:rsidR="00B70B91" w:rsidRPr="00C440CC">
        <w:t>The w</w:t>
      </w:r>
      <w:r w:rsidR="00CC307A" w:rsidRPr="00C440CC">
        <w:t xml:space="preserve">ater molecule </w:t>
      </w:r>
      <w:r w:rsidR="00B70B91" w:rsidRPr="00C440CC">
        <w:t xml:space="preserve">donates </w:t>
      </w:r>
      <w:r w:rsidR="007905D5">
        <w:t xml:space="preserve">a </w:t>
      </w:r>
      <w:r w:rsidR="00B70B91" w:rsidRPr="00C440CC">
        <w:t xml:space="preserve">proton </w:t>
      </w:r>
      <w:r w:rsidR="00720504" w:rsidRPr="00C440CC">
        <w:t xml:space="preserve">to the second keto-oxygen atom in thymine </w:t>
      </w:r>
      <w:r w:rsidR="00CC307A" w:rsidRPr="00C440CC">
        <w:t>which</w:t>
      </w:r>
      <w:r w:rsidRPr="00C440CC">
        <w:t xml:space="preserve"> leads to </w:t>
      </w:r>
      <w:r w:rsidR="005C4DA9" w:rsidRPr="00C440CC">
        <w:t xml:space="preserve">the </w:t>
      </w:r>
      <w:r w:rsidRPr="00C440CC">
        <w:t>formation of the disfavoured tautomer</w:t>
      </w:r>
      <w:r w:rsidR="00CC307A" w:rsidRPr="00C440CC">
        <w:t>,</w:t>
      </w:r>
      <w:r w:rsidRPr="00C440CC">
        <w:t xml:space="preserve"> which immediately converses to the favoured form.</w:t>
      </w:r>
      <w:r w:rsidR="00EC76C5" w:rsidRPr="00C440CC">
        <w:t xml:space="preserve"> The f</w:t>
      </w:r>
      <w:r w:rsidR="00D42AF7" w:rsidRPr="00C440CC">
        <w:t>ormed o</w:t>
      </w:r>
      <w:r w:rsidRPr="00C440CC">
        <w:t xml:space="preserve">xocarbenium ion presumably instantly reacts with a water molecule, resulting in ADPr as </w:t>
      </w:r>
      <w:r w:rsidR="005C4DA9" w:rsidRPr="00C440CC">
        <w:t xml:space="preserve">the </w:t>
      </w:r>
      <w:r w:rsidR="003D2256" w:rsidRPr="00C440CC">
        <w:t>reaction product. Gln</w:t>
      </w:r>
      <w:r w:rsidRPr="00C440CC">
        <w:t xml:space="preserve">85 seems </w:t>
      </w:r>
      <w:r w:rsidR="00EC76C5" w:rsidRPr="00C440CC">
        <w:t xml:space="preserve">to be </w:t>
      </w:r>
      <w:r w:rsidRPr="00C440CC">
        <w:t xml:space="preserve">crucial for </w:t>
      </w:r>
      <w:r w:rsidR="00095163" w:rsidRPr="00C440CC">
        <w:t xml:space="preserve">the </w:t>
      </w:r>
      <w:r w:rsidR="00AB4699" w:rsidRPr="00C440CC">
        <w:t>correct substrate positioning.</w:t>
      </w:r>
      <w:r w:rsidR="00943AFE" w:rsidRPr="00C440CC">
        <w:t xml:space="preserve"> Red dashed lines indicate H-bonds. </w:t>
      </w:r>
    </w:p>
    <w:p w14:paraId="17F28084" w14:textId="53531E2E" w:rsidR="00105683" w:rsidRPr="00C440CC" w:rsidRDefault="00105683" w:rsidP="00CA71C2">
      <w:pPr>
        <w:spacing w:line="240" w:lineRule="auto"/>
        <w:jc w:val="both"/>
        <w:rPr>
          <w:rFonts w:ascii="Arial" w:eastAsia="Calibri" w:hAnsi="Arial" w:cs="Arial"/>
          <w:color w:val="00000A"/>
          <w:sz w:val="24"/>
          <w:szCs w:val="24"/>
          <w:lang w:val="en-GB"/>
        </w:rPr>
      </w:pPr>
    </w:p>
    <w:p w14:paraId="2FD2BA40" w14:textId="26951A55" w:rsidR="000A0F32" w:rsidRPr="00C440CC" w:rsidRDefault="00D908B3" w:rsidP="000A0F32">
      <w:pPr>
        <w:spacing w:line="240" w:lineRule="auto"/>
        <w:jc w:val="both"/>
        <w:rPr>
          <w:rFonts w:ascii="Arial" w:eastAsia="Calibri" w:hAnsi="Arial" w:cs="Arial"/>
          <w:sz w:val="24"/>
          <w:szCs w:val="24"/>
          <w:lang w:val="en-GB"/>
        </w:rPr>
      </w:pPr>
      <w:r w:rsidRPr="00C440CC">
        <w:rPr>
          <w:rFonts w:ascii="Arial" w:eastAsia="Calibri" w:hAnsi="Arial" w:cs="Arial"/>
          <w:color w:val="00000A"/>
          <w:sz w:val="24"/>
          <w:szCs w:val="24"/>
          <w:lang w:val="en-GB"/>
        </w:rPr>
        <w:t>The</w:t>
      </w:r>
      <w:r w:rsidR="007752D9" w:rsidRPr="00C440CC">
        <w:rPr>
          <w:rFonts w:ascii="Arial" w:eastAsia="Calibri" w:hAnsi="Arial" w:cs="Arial"/>
          <w:color w:val="00000A"/>
          <w:sz w:val="24"/>
          <w:szCs w:val="24"/>
          <w:lang w:val="en-GB"/>
        </w:rPr>
        <w:t xml:space="preserve"> observed</w:t>
      </w:r>
      <w:r w:rsidRPr="00C440CC">
        <w:rPr>
          <w:rFonts w:ascii="Arial" w:eastAsia="Calibri" w:hAnsi="Arial" w:cs="Arial"/>
          <w:color w:val="00000A"/>
          <w:sz w:val="24"/>
          <w:szCs w:val="24"/>
          <w:lang w:val="en-GB"/>
        </w:rPr>
        <w:t xml:space="preserve"> </w:t>
      </w:r>
      <w:r w:rsidR="007752D9" w:rsidRPr="00C440CC">
        <w:rPr>
          <w:rFonts w:ascii="Arial" w:eastAsia="Calibri" w:hAnsi="Arial" w:cs="Arial"/>
          <w:color w:val="00000A"/>
          <w:sz w:val="24"/>
          <w:szCs w:val="24"/>
          <w:lang w:val="en-GB"/>
        </w:rPr>
        <w:t xml:space="preserve">high processivity of </w:t>
      </w:r>
      <w:r w:rsidRPr="00C440CC">
        <w:rPr>
          <w:rFonts w:ascii="Arial" w:eastAsia="Calibri" w:hAnsi="Arial" w:cs="Arial"/>
          <w:color w:val="00000A"/>
          <w:sz w:val="24"/>
          <w:szCs w:val="24"/>
          <w:lang w:val="en-GB"/>
        </w:rPr>
        <w:t xml:space="preserve">SCO6735 on DNA substrate </w:t>
      </w:r>
      <w:r w:rsidR="00F93CB6" w:rsidRPr="00C440CC">
        <w:rPr>
          <w:rFonts w:ascii="Arial" w:eastAsia="Calibri" w:hAnsi="Arial" w:cs="Arial"/>
          <w:color w:val="00000A"/>
          <w:sz w:val="24"/>
          <w:szCs w:val="24"/>
          <w:lang w:val="en-GB"/>
        </w:rPr>
        <w:t>could be e</w:t>
      </w:r>
      <w:r w:rsidR="007752D9" w:rsidRPr="00C440CC">
        <w:rPr>
          <w:rFonts w:ascii="Arial" w:eastAsia="Calibri" w:hAnsi="Arial" w:cs="Arial"/>
          <w:color w:val="00000A"/>
          <w:sz w:val="24"/>
          <w:szCs w:val="24"/>
          <w:lang w:val="en-GB"/>
        </w:rPr>
        <w:t>xplained</w:t>
      </w:r>
      <w:r w:rsidR="00F93CB6" w:rsidRPr="00C440CC">
        <w:rPr>
          <w:rFonts w:ascii="Arial" w:eastAsia="Calibri" w:hAnsi="Arial" w:cs="Arial"/>
          <w:color w:val="00000A"/>
          <w:sz w:val="24"/>
          <w:szCs w:val="24"/>
          <w:lang w:val="en-GB"/>
        </w:rPr>
        <w:t xml:space="preserve"> by the presence of</w:t>
      </w:r>
      <w:r w:rsidR="009F2969" w:rsidRPr="00C440CC">
        <w:rPr>
          <w:rFonts w:ascii="Arial" w:hAnsi="Arial" w:cs="Arial"/>
          <w:sz w:val="24"/>
          <w:szCs w:val="24"/>
          <w:lang w:val="en-GB"/>
        </w:rPr>
        <w:t xml:space="preserve"> the mobile loop</w:t>
      </w:r>
      <w:r w:rsidRPr="00C440CC">
        <w:rPr>
          <w:rFonts w:ascii="Arial" w:hAnsi="Arial" w:cs="Arial"/>
          <w:sz w:val="24"/>
          <w:szCs w:val="24"/>
          <w:lang w:val="en-GB"/>
        </w:rPr>
        <w:t xml:space="preserve"> which</w:t>
      </w:r>
      <w:r w:rsidR="009F2969" w:rsidRPr="00C440CC">
        <w:rPr>
          <w:rFonts w:ascii="Arial" w:hAnsi="Arial" w:cs="Arial"/>
          <w:sz w:val="24"/>
          <w:szCs w:val="24"/>
          <w:lang w:val="en-GB"/>
        </w:rPr>
        <w:t xml:space="preserve"> </w:t>
      </w:r>
      <w:r w:rsidR="00D053B0" w:rsidRPr="00C440CC">
        <w:rPr>
          <w:rFonts w:ascii="Arial" w:hAnsi="Arial" w:cs="Arial"/>
          <w:sz w:val="24"/>
          <w:szCs w:val="24"/>
          <w:lang w:val="en-GB"/>
        </w:rPr>
        <w:t xml:space="preserve">is </w:t>
      </w:r>
      <w:r w:rsidR="00F31F9C" w:rsidRPr="00C440CC">
        <w:rPr>
          <w:rFonts w:ascii="Arial" w:hAnsi="Arial" w:cs="Arial"/>
          <w:sz w:val="24"/>
          <w:szCs w:val="24"/>
          <w:lang w:val="en-GB"/>
        </w:rPr>
        <w:t xml:space="preserve">five </w:t>
      </w:r>
      <w:r w:rsidR="00D053B0" w:rsidRPr="00C440CC">
        <w:rPr>
          <w:rFonts w:ascii="Arial" w:hAnsi="Arial" w:cs="Arial"/>
          <w:sz w:val="24"/>
          <w:szCs w:val="24"/>
          <w:lang w:val="en-GB"/>
        </w:rPr>
        <w:t>amino acids</w:t>
      </w:r>
      <w:r w:rsidR="009F2969" w:rsidRPr="00C440CC">
        <w:rPr>
          <w:rFonts w:ascii="Arial" w:hAnsi="Arial" w:cs="Arial"/>
          <w:sz w:val="24"/>
          <w:szCs w:val="24"/>
          <w:lang w:val="en-GB"/>
        </w:rPr>
        <w:t xml:space="preserve"> l</w:t>
      </w:r>
      <w:r w:rsidR="00256CCC" w:rsidRPr="00C440CC">
        <w:rPr>
          <w:rFonts w:ascii="Arial" w:hAnsi="Arial" w:cs="Arial"/>
          <w:sz w:val="24"/>
          <w:szCs w:val="24"/>
          <w:lang w:val="en-GB"/>
        </w:rPr>
        <w:t>onger than in DarG/TARG1 (Fig. 1</w:t>
      </w:r>
      <w:r w:rsidR="007B6A0B" w:rsidRPr="00C440CC">
        <w:rPr>
          <w:rFonts w:ascii="Arial" w:hAnsi="Arial" w:cs="Arial"/>
          <w:sz w:val="24"/>
          <w:szCs w:val="24"/>
          <w:lang w:val="en-GB"/>
        </w:rPr>
        <w:t>A</w:t>
      </w:r>
      <w:r w:rsidR="0084432E" w:rsidRPr="00C440CC">
        <w:rPr>
          <w:rFonts w:ascii="Arial" w:hAnsi="Arial" w:cs="Arial"/>
          <w:sz w:val="24"/>
          <w:szCs w:val="24"/>
          <w:lang w:val="en-GB"/>
        </w:rPr>
        <w:t xml:space="preserve"> and B</w:t>
      </w:r>
      <w:r w:rsidR="007B6A0B" w:rsidRPr="00C440CC">
        <w:rPr>
          <w:rFonts w:ascii="Arial" w:hAnsi="Arial" w:cs="Arial"/>
          <w:sz w:val="24"/>
          <w:szCs w:val="24"/>
          <w:lang w:val="en-GB"/>
        </w:rPr>
        <w:t>) and contains two</w:t>
      </w:r>
      <w:r w:rsidR="00D4335A" w:rsidRPr="00C440CC">
        <w:rPr>
          <w:rFonts w:ascii="Arial" w:hAnsi="Arial" w:cs="Arial"/>
          <w:sz w:val="24"/>
          <w:szCs w:val="24"/>
          <w:lang w:val="en-GB"/>
        </w:rPr>
        <w:t xml:space="preserve"> positively charged residues</w:t>
      </w:r>
      <w:r w:rsidR="00D65BF2" w:rsidRPr="00C440CC">
        <w:rPr>
          <w:rFonts w:ascii="Arial" w:hAnsi="Arial" w:cs="Arial"/>
          <w:sz w:val="24"/>
          <w:szCs w:val="24"/>
          <w:lang w:val="en-GB"/>
        </w:rPr>
        <w:t xml:space="preserve"> -</w:t>
      </w:r>
      <w:r w:rsidR="007B6A0B" w:rsidRPr="00C440CC">
        <w:rPr>
          <w:rFonts w:ascii="Arial" w:hAnsi="Arial" w:cs="Arial"/>
          <w:sz w:val="24"/>
          <w:szCs w:val="24"/>
          <w:lang w:val="en-GB"/>
        </w:rPr>
        <w:t xml:space="preserve"> Lys89 and Lys</w:t>
      </w:r>
      <w:r w:rsidR="009F2969" w:rsidRPr="00C440CC">
        <w:rPr>
          <w:rFonts w:ascii="Arial" w:hAnsi="Arial" w:cs="Arial"/>
          <w:sz w:val="24"/>
          <w:szCs w:val="24"/>
          <w:lang w:val="en-GB"/>
        </w:rPr>
        <w:t>94 (missing in DarG/TARG1)</w:t>
      </w:r>
      <w:r w:rsidR="00F93CB6" w:rsidRPr="00C440CC">
        <w:rPr>
          <w:rFonts w:ascii="Arial" w:hAnsi="Arial" w:cs="Arial"/>
          <w:sz w:val="24"/>
          <w:szCs w:val="24"/>
          <w:lang w:val="en-GB"/>
        </w:rPr>
        <w:t>.</w:t>
      </w:r>
      <w:r w:rsidR="009F2969" w:rsidRPr="00C440CC">
        <w:rPr>
          <w:rFonts w:ascii="Arial" w:hAnsi="Arial" w:cs="Arial"/>
          <w:sz w:val="24"/>
          <w:szCs w:val="24"/>
          <w:lang w:val="en-GB"/>
        </w:rPr>
        <w:t xml:space="preserve"> </w:t>
      </w:r>
      <w:r w:rsidR="007752D9" w:rsidRPr="00C440CC">
        <w:rPr>
          <w:rFonts w:ascii="Arial" w:hAnsi="Arial" w:cs="Arial"/>
          <w:sz w:val="24"/>
          <w:szCs w:val="24"/>
          <w:lang w:val="en-GB"/>
        </w:rPr>
        <w:t>Consequently, this would help DNA bind</w:t>
      </w:r>
      <w:r w:rsidR="006F417B" w:rsidRPr="00C440CC">
        <w:rPr>
          <w:rFonts w:ascii="Arial" w:hAnsi="Arial" w:cs="Arial"/>
          <w:sz w:val="24"/>
          <w:szCs w:val="24"/>
          <w:lang w:val="en-GB"/>
        </w:rPr>
        <w:t>ing</w:t>
      </w:r>
      <w:r w:rsidR="007752D9" w:rsidRPr="00C440CC">
        <w:rPr>
          <w:rFonts w:ascii="Arial" w:hAnsi="Arial" w:cs="Arial"/>
          <w:sz w:val="24"/>
          <w:szCs w:val="24"/>
          <w:lang w:val="en-GB"/>
        </w:rPr>
        <w:t xml:space="preserve"> and stabilization of its negative charge. </w:t>
      </w:r>
      <w:r w:rsidR="00F93CB6" w:rsidRPr="00C440CC">
        <w:rPr>
          <w:rFonts w:ascii="Arial" w:hAnsi="Arial" w:cs="Arial"/>
          <w:sz w:val="24"/>
          <w:szCs w:val="24"/>
          <w:lang w:val="en-GB"/>
        </w:rPr>
        <w:t>T</w:t>
      </w:r>
      <w:r w:rsidR="004D04AA" w:rsidRPr="00C440CC">
        <w:rPr>
          <w:rFonts w:ascii="Arial" w:hAnsi="Arial" w:cs="Arial"/>
          <w:sz w:val="24"/>
          <w:szCs w:val="24"/>
          <w:lang w:val="en-GB"/>
        </w:rPr>
        <w:t>he</w:t>
      </w:r>
      <w:r w:rsidR="007B6A0B" w:rsidRPr="00C440CC">
        <w:rPr>
          <w:rFonts w:ascii="Arial" w:hAnsi="Arial" w:cs="Arial"/>
          <w:sz w:val="24"/>
          <w:szCs w:val="24"/>
          <w:lang w:val="en-GB"/>
        </w:rPr>
        <w:t xml:space="preserve"> mutation of Lys89 led</w:t>
      </w:r>
      <w:r w:rsidR="009F2969" w:rsidRPr="00C440CC">
        <w:rPr>
          <w:rFonts w:ascii="Arial" w:hAnsi="Arial" w:cs="Arial"/>
          <w:sz w:val="24"/>
          <w:szCs w:val="24"/>
          <w:lang w:val="en-GB"/>
        </w:rPr>
        <w:t xml:space="preserve"> to </w:t>
      </w:r>
      <w:r w:rsidR="005C4DA9" w:rsidRPr="00C440CC">
        <w:rPr>
          <w:rFonts w:ascii="Arial" w:hAnsi="Arial" w:cs="Arial"/>
          <w:sz w:val="24"/>
          <w:szCs w:val="24"/>
          <w:lang w:val="en-GB"/>
        </w:rPr>
        <w:t xml:space="preserve">a </w:t>
      </w:r>
      <w:r w:rsidR="006E185C" w:rsidRPr="00C440CC">
        <w:rPr>
          <w:rFonts w:ascii="Arial" w:hAnsi="Arial" w:cs="Arial"/>
          <w:sz w:val="24"/>
          <w:szCs w:val="24"/>
          <w:lang w:val="en-GB"/>
        </w:rPr>
        <w:t>considerable</w:t>
      </w:r>
      <w:r w:rsidR="009F2969" w:rsidRPr="00C440CC">
        <w:rPr>
          <w:rFonts w:ascii="Arial" w:hAnsi="Arial" w:cs="Arial"/>
          <w:sz w:val="24"/>
          <w:szCs w:val="24"/>
          <w:lang w:val="en-GB"/>
        </w:rPr>
        <w:t xml:space="preserve"> loss of activity on </w:t>
      </w:r>
      <w:r w:rsidR="00383E49" w:rsidRPr="00C440CC">
        <w:rPr>
          <w:rFonts w:ascii="Arial" w:hAnsi="Arial" w:cs="Arial"/>
          <w:sz w:val="24"/>
          <w:szCs w:val="24"/>
          <w:lang w:val="en-GB"/>
        </w:rPr>
        <w:t>DNA but</w:t>
      </w:r>
      <w:r w:rsidR="009F2969" w:rsidRPr="00C440CC">
        <w:rPr>
          <w:rFonts w:ascii="Arial" w:hAnsi="Arial" w:cs="Arial"/>
          <w:sz w:val="24"/>
          <w:szCs w:val="24"/>
          <w:lang w:val="en-GB"/>
        </w:rPr>
        <w:t xml:space="preserve"> has an even better activity towards protein substrate. </w:t>
      </w:r>
      <w:r w:rsidR="000A0F32" w:rsidRPr="00C440CC">
        <w:rPr>
          <w:rFonts w:ascii="Arial" w:hAnsi="Arial" w:cs="Arial"/>
          <w:sz w:val="24"/>
          <w:szCs w:val="24"/>
          <w:lang w:val="en-GB"/>
        </w:rPr>
        <w:t>This differentiation</w:t>
      </w:r>
      <w:r w:rsidR="00F93CB6" w:rsidRPr="00C440CC">
        <w:rPr>
          <w:rFonts w:ascii="Arial" w:hAnsi="Arial" w:cs="Arial"/>
          <w:sz w:val="24"/>
          <w:szCs w:val="24"/>
          <w:lang w:val="en-GB"/>
        </w:rPr>
        <w:t xml:space="preserve"> of the</w:t>
      </w:r>
      <w:r w:rsidR="000A0F32" w:rsidRPr="00C440CC">
        <w:rPr>
          <w:rFonts w:ascii="Arial" w:hAnsi="Arial" w:cs="Arial"/>
          <w:sz w:val="24"/>
          <w:szCs w:val="24"/>
          <w:lang w:val="en-GB"/>
        </w:rPr>
        <w:t xml:space="preserve"> binding site and relocation of the catalytic residues</w:t>
      </w:r>
      <w:r w:rsidR="008B6BE7" w:rsidRPr="00C440CC">
        <w:rPr>
          <w:rFonts w:ascii="Arial" w:hAnsi="Arial" w:cs="Arial"/>
          <w:sz w:val="24"/>
          <w:szCs w:val="24"/>
          <w:lang w:val="en-GB"/>
        </w:rPr>
        <w:t xml:space="preserve"> (Val25 and Gln85)</w:t>
      </w:r>
      <w:r w:rsidR="00095163" w:rsidRPr="00C440CC">
        <w:rPr>
          <w:rFonts w:ascii="Arial" w:hAnsi="Arial" w:cs="Arial"/>
          <w:sz w:val="24"/>
          <w:szCs w:val="24"/>
          <w:lang w:val="en-GB"/>
        </w:rPr>
        <w:t xml:space="preserve"> to</w:t>
      </w:r>
      <w:r w:rsidR="000A0F32" w:rsidRPr="00C440CC">
        <w:rPr>
          <w:rFonts w:ascii="Arial" w:hAnsi="Arial" w:cs="Arial"/>
          <w:sz w:val="24"/>
          <w:szCs w:val="24"/>
          <w:lang w:val="en-GB"/>
        </w:rPr>
        <w:t xml:space="preserve"> the opposite side of the binding cleft </w:t>
      </w:r>
      <w:r w:rsidR="003F547F" w:rsidRPr="00C440CC">
        <w:rPr>
          <w:rFonts w:ascii="Arial" w:hAnsi="Arial" w:cs="Arial"/>
          <w:sz w:val="24"/>
          <w:szCs w:val="24"/>
          <w:lang w:val="en-GB"/>
        </w:rPr>
        <w:t>(</w:t>
      </w:r>
      <w:r w:rsidR="000A0F32" w:rsidRPr="00C440CC">
        <w:rPr>
          <w:rFonts w:ascii="Arial" w:eastAsia="Calibri" w:hAnsi="Arial" w:cs="Arial"/>
          <w:sz w:val="24"/>
          <w:szCs w:val="24"/>
          <w:lang w:val="en-GB"/>
        </w:rPr>
        <w:t xml:space="preserve">compared to </w:t>
      </w:r>
      <w:r w:rsidR="00A927E1" w:rsidRPr="00C440CC">
        <w:rPr>
          <w:rFonts w:ascii="Arial" w:eastAsia="Calibri" w:hAnsi="Arial" w:cs="Arial"/>
          <w:sz w:val="24"/>
          <w:szCs w:val="24"/>
          <w:lang w:val="en-GB"/>
        </w:rPr>
        <w:t xml:space="preserve">the </w:t>
      </w:r>
      <w:r w:rsidR="000A0F32" w:rsidRPr="00C440CC">
        <w:rPr>
          <w:rFonts w:ascii="Arial" w:eastAsia="Calibri" w:hAnsi="Arial" w:cs="Arial"/>
          <w:sz w:val="24"/>
          <w:szCs w:val="24"/>
          <w:lang w:val="en-GB"/>
        </w:rPr>
        <w:t>other macrodomains</w:t>
      </w:r>
      <w:r w:rsidR="003F547F" w:rsidRPr="00C440CC">
        <w:rPr>
          <w:rFonts w:ascii="Arial" w:eastAsia="Calibri" w:hAnsi="Arial" w:cs="Arial"/>
          <w:sz w:val="24"/>
          <w:szCs w:val="24"/>
          <w:lang w:val="en-GB"/>
        </w:rPr>
        <w:t>)</w:t>
      </w:r>
      <w:r w:rsidR="000A0F32" w:rsidRPr="00C440CC">
        <w:rPr>
          <w:rFonts w:ascii="Arial" w:hAnsi="Arial" w:cs="Arial"/>
          <w:sz w:val="24"/>
          <w:szCs w:val="24"/>
          <w:lang w:val="en-GB"/>
        </w:rPr>
        <w:t xml:space="preserve"> indicates </w:t>
      </w:r>
      <w:r w:rsidR="003F547F" w:rsidRPr="00C440CC">
        <w:rPr>
          <w:rFonts w:ascii="Arial" w:hAnsi="Arial" w:cs="Arial"/>
          <w:sz w:val="24"/>
          <w:szCs w:val="24"/>
          <w:lang w:val="en-GB"/>
        </w:rPr>
        <w:t xml:space="preserve">possible </w:t>
      </w:r>
      <w:r w:rsidR="000A0F32" w:rsidRPr="00C440CC">
        <w:rPr>
          <w:rFonts w:ascii="Arial" w:hAnsi="Arial" w:cs="Arial"/>
          <w:sz w:val="24"/>
          <w:szCs w:val="24"/>
          <w:lang w:val="en-GB"/>
        </w:rPr>
        <w:t xml:space="preserve">adaptation to a </w:t>
      </w:r>
      <w:r w:rsidR="003F547F" w:rsidRPr="00C440CC">
        <w:rPr>
          <w:rFonts w:ascii="Arial" w:hAnsi="Arial" w:cs="Arial"/>
          <w:sz w:val="24"/>
          <w:szCs w:val="24"/>
          <w:lang w:val="en-GB"/>
        </w:rPr>
        <w:t>dual</w:t>
      </w:r>
      <w:r w:rsidR="000A0F32" w:rsidRPr="00C440CC">
        <w:rPr>
          <w:rFonts w:ascii="Arial" w:hAnsi="Arial" w:cs="Arial"/>
          <w:sz w:val="24"/>
          <w:szCs w:val="24"/>
          <w:lang w:val="en-GB"/>
        </w:rPr>
        <w:t xml:space="preserve"> role</w:t>
      </w:r>
      <w:r w:rsidR="003F547F" w:rsidRPr="00C440CC">
        <w:rPr>
          <w:rFonts w:ascii="Arial" w:hAnsi="Arial" w:cs="Arial"/>
          <w:sz w:val="24"/>
          <w:szCs w:val="24"/>
          <w:lang w:val="en-GB"/>
        </w:rPr>
        <w:t xml:space="preserve"> which enables de-modification of both DNA and protein substrates.</w:t>
      </w:r>
    </w:p>
    <w:p w14:paraId="1B78EC7C" w14:textId="4F6CDDA7" w:rsidR="00072806" w:rsidRPr="00C440CC" w:rsidRDefault="006570E0" w:rsidP="00CA71C2">
      <w:pPr>
        <w:spacing w:line="240" w:lineRule="auto"/>
        <w:jc w:val="both"/>
        <w:rPr>
          <w:rFonts w:ascii="Arial" w:hAnsi="Arial" w:cs="Arial"/>
          <w:sz w:val="24"/>
          <w:szCs w:val="24"/>
          <w:lang w:val="en-GB"/>
        </w:rPr>
      </w:pPr>
      <w:r w:rsidRPr="00C440CC">
        <w:rPr>
          <w:rFonts w:ascii="Arial" w:eastAsia="Calibri" w:hAnsi="Arial" w:cs="Arial"/>
          <w:sz w:val="24"/>
          <w:szCs w:val="24"/>
          <w:lang w:val="en-GB"/>
        </w:rPr>
        <w:lastRenderedPageBreak/>
        <w:t xml:space="preserve">The effect of DarT in the SCO6735 deficient </w:t>
      </w:r>
      <w:r w:rsidRPr="00C440CC">
        <w:rPr>
          <w:rFonts w:ascii="Arial" w:eastAsia="Calibri" w:hAnsi="Arial" w:cs="Arial"/>
          <w:i/>
          <w:iCs/>
          <w:sz w:val="24"/>
          <w:szCs w:val="24"/>
          <w:lang w:val="en-GB"/>
        </w:rPr>
        <w:t>S. coelicolor</w:t>
      </w:r>
      <w:r w:rsidRPr="00C440CC">
        <w:rPr>
          <w:rFonts w:ascii="Arial" w:eastAsia="Calibri" w:hAnsi="Arial" w:cs="Arial"/>
          <w:sz w:val="24"/>
          <w:szCs w:val="24"/>
          <w:lang w:val="en-GB"/>
        </w:rPr>
        <w:t xml:space="preserve"> strain was observed as </w:t>
      </w:r>
      <w:r w:rsidR="007905D5">
        <w:rPr>
          <w:rFonts w:ascii="Arial" w:eastAsia="Calibri" w:hAnsi="Arial" w:cs="Arial"/>
          <w:sz w:val="24"/>
          <w:szCs w:val="24"/>
          <w:lang w:val="en-GB"/>
        </w:rPr>
        <w:t xml:space="preserve">a </w:t>
      </w:r>
      <w:r w:rsidRPr="00C440CC">
        <w:rPr>
          <w:rFonts w:ascii="Arial" w:eastAsia="Calibri" w:hAnsi="Arial" w:cs="Arial"/>
          <w:sz w:val="24"/>
          <w:szCs w:val="24"/>
          <w:lang w:val="en-GB"/>
        </w:rPr>
        <w:t xml:space="preserve">growth delay compared to the lethal effect in </w:t>
      </w:r>
      <w:r w:rsidRPr="00C440CC">
        <w:rPr>
          <w:rFonts w:ascii="Arial" w:eastAsia="Calibri" w:hAnsi="Arial" w:cs="Arial"/>
          <w:i/>
          <w:iCs/>
          <w:sz w:val="24"/>
          <w:szCs w:val="24"/>
          <w:lang w:val="en-GB"/>
        </w:rPr>
        <w:t>E. coli</w:t>
      </w:r>
      <w:r w:rsidRPr="00C440CC">
        <w:rPr>
          <w:rFonts w:ascii="Arial" w:eastAsia="Calibri" w:hAnsi="Arial" w:cs="Arial"/>
          <w:sz w:val="24"/>
          <w:szCs w:val="24"/>
          <w:lang w:val="en-GB"/>
        </w:rPr>
        <w:t xml:space="preserve">. This could be explained </w:t>
      </w:r>
      <w:r w:rsidR="007905D5">
        <w:rPr>
          <w:rFonts w:ascii="Arial" w:eastAsia="Calibri" w:hAnsi="Arial" w:cs="Arial"/>
          <w:sz w:val="24"/>
          <w:szCs w:val="24"/>
          <w:lang w:val="en-GB"/>
        </w:rPr>
        <w:t>by</w:t>
      </w:r>
      <w:r w:rsidRPr="00C440CC">
        <w:rPr>
          <w:rFonts w:ascii="Arial" w:eastAsia="Calibri" w:hAnsi="Arial" w:cs="Arial"/>
          <w:sz w:val="24"/>
          <w:szCs w:val="24"/>
          <w:lang w:val="en-GB"/>
        </w:rPr>
        <w:t xml:space="preserve"> fewer thymidine</w:t>
      </w:r>
      <w:r w:rsidR="006F417B" w:rsidRPr="00C440CC">
        <w:rPr>
          <w:rFonts w:ascii="Arial" w:eastAsia="Calibri" w:hAnsi="Arial" w:cs="Arial"/>
          <w:sz w:val="24"/>
          <w:szCs w:val="24"/>
          <w:lang w:val="en-GB"/>
        </w:rPr>
        <w:t xml:space="preserve"> </w:t>
      </w:r>
      <w:r w:rsidRPr="00C440CC">
        <w:rPr>
          <w:rFonts w:ascii="Arial" w:eastAsia="Calibri" w:hAnsi="Arial" w:cs="Arial"/>
          <w:sz w:val="24"/>
          <w:szCs w:val="24"/>
          <w:lang w:val="en-GB"/>
        </w:rPr>
        <w:t xml:space="preserve">targets in </w:t>
      </w:r>
      <w:r w:rsidRPr="00C440CC">
        <w:rPr>
          <w:rFonts w:ascii="Arial" w:eastAsia="Calibri" w:hAnsi="Arial" w:cs="Arial"/>
          <w:i/>
          <w:iCs/>
          <w:sz w:val="24"/>
          <w:szCs w:val="24"/>
          <w:lang w:val="en-GB"/>
        </w:rPr>
        <w:t>S. coelicolor</w:t>
      </w:r>
      <w:r w:rsidRPr="00C440CC">
        <w:rPr>
          <w:rFonts w:ascii="Arial" w:eastAsia="Calibri" w:hAnsi="Arial" w:cs="Arial"/>
          <w:sz w:val="24"/>
          <w:szCs w:val="24"/>
          <w:lang w:val="en-GB"/>
        </w:rPr>
        <w:t xml:space="preserve"> genomic DNA which has a GC content</w:t>
      </w:r>
      <w:r w:rsidR="00571DFE" w:rsidRPr="00C440CC">
        <w:rPr>
          <w:rFonts w:ascii="Arial" w:eastAsia="Calibri" w:hAnsi="Arial" w:cs="Arial"/>
          <w:sz w:val="24"/>
          <w:szCs w:val="24"/>
          <w:lang w:val="en-GB"/>
        </w:rPr>
        <w:t xml:space="preserve"> of 72% and possibly has an</w:t>
      </w:r>
      <w:r w:rsidRPr="00C440CC">
        <w:rPr>
          <w:rFonts w:ascii="Arial" w:eastAsia="Calibri" w:hAnsi="Arial" w:cs="Arial"/>
          <w:sz w:val="24"/>
          <w:szCs w:val="24"/>
          <w:lang w:val="en-GB"/>
        </w:rPr>
        <w:t xml:space="preserve"> </w:t>
      </w:r>
      <w:r w:rsidR="00FB02B7" w:rsidRPr="00C440CC">
        <w:rPr>
          <w:rFonts w:ascii="Arial" w:eastAsia="Calibri" w:hAnsi="Arial" w:cs="Arial"/>
          <w:sz w:val="24"/>
          <w:szCs w:val="24"/>
          <w:lang w:val="en-GB"/>
        </w:rPr>
        <w:t>additional repair mechanism</w:t>
      </w:r>
      <w:r w:rsidRPr="00C440CC">
        <w:rPr>
          <w:rFonts w:ascii="Arial" w:eastAsia="Calibri" w:hAnsi="Arial" w:cs="Arial"/>
          <w:sz w:val="24"/>
          <w:szCs w:val="24"/>
          <w:lang w:val="en-GB"/>
        </w:rPr>
        <w:t xml:space="preserve"> in the </w:t>
      </w:r>
      <w:r w:rsidRPr="00C440CC">
        <w:rPr>
          <w:rFonts w:ascii="Arial" w:eastAsia="Calibri" w:hAnsi="Arial" w:cs="Arial"/>
          <w:i/>
          <w:iCs/>
          <w:sz w:val="24"/>
          <w:szCs w:val="24"/>
          <w:lang w:val="en-GB"/>
        </w:rPr>
        <w:t xml:space="preserve">S. </w:t>
      </w:r>
      <w:r w:rsidR="00FB02B7" w:rsidRPr="00C440CC">
        <w:rPr>
          <w:rFonts w:ascii="Arial" w:eastAsia="Calibri" w:hAnsi="Arial" w:cs="Arial"/>
          <w:i/>
          <w:iCs/>
          <w:sz w:val="24"/>
          <w:szCs w:val="24"/>
          <w:lang w:val="en-GB"/>
        </w:rPr>
        <w:t xml:space="preserve">coelicolor, </w:t>
      </w:r>
      <w:r w:rsidR="00FB02B7" w:rsidRPr="00C440CC">
        <w:rPr>
          <w:rFonts w:ascii="Arial" w:eastAsia="Calibri" w:hAnsi="Arial" w:cs="Arial"/>
          <w:sz w:val="24"/>
          <w:szCs w:val="24"/>
          <w:lang w:val="en-GB"/>
        </w:rPr>
        <w:t>besides SCO6735</w:t>
      </w:r>
      <w:r w:rsidRPr="00C440CC">
        <w:rPr>
          <w:rFonts w:ascii="Arial" w:eastAsia="Calibri" w:hAnsi="Arial" w:cs="Arial"/>
          <w:sz w:val="24"/>
          <w:szCs w:val="24"/>
          <w:lang w:val="en-GB"/>
        </w:rPr>
        <w:t xml:space="preserve">. </w:t>
      </w:r>
      <w:r w:rsidRPr="00C440CC">
        <w:rPr>
          <w:rFonts w:ascii="Arial" w:hAnsi="Arial" w:cs="Arial"/>
          <w:sz w:val="24"/>
          <w:szCs w:val="24"/>
          <w:lang w:val="en-GB"/>
        </w:rPr>
        <w:t xml:space="preserve">It has been reported that </w:t>
      </w:r>
      <w:r w:rsidRPr="00C440CC">
        <w:rPr>
          <w:rFonts w:ascii="Arial" w:eastAsia="Calibri" w:hAnsi="Arial" w:cs="Arial"/>
          <w:sz w:val="24"/>
          <w:szCs w:val="24"/>
          <w:lang w:val="en-GB"/>
        </w:rPr>
        <w:t>DarG interacts with DNA repair factors such as Rec</w:t>
      </w:r>
      <w:r w:rsidR="00CA1153" w:rsidRPr="00C440CC">
        <w:rPr>
          <w:rFonts w:ascii="Arial" w:eastAsia="Calibri" w:hAnsi="Arial" w:cs="Arial"/>
          <w:sz w:val="24"/>
          <w:szCs w:val="24"/>
          <w:lang w:val="en-GB"/>
        </w:rPr>
        <w:t>A, RecB and RecF, the latter mediating</w:t>
      </w:r>
      <w:r w:rsidRPr="00C440CC">
        <w:rPr>
          <w:rFonts w:ascii="Arial" w:eastAsia="Calibri" w:hAnsi="Arial" w:cs="Arial"/>
          <w:sz w:val="24"/>
          <w:szCs w:val="24"/>
          <w:lang w:val="en-GB"/>
        </w:rPr>
        <w:t xml:space="preserve"> the repair of ADPr-dT-DNA lesions </w:t>
      </w:r>
      <w:r w:rsidR="00E17B2C" w:rsidRPr="00C440CC">
        <w:rPr>
          <w:rFonts w:ascii="Arial" w:eastAsia="Calibri" w:hAnsi="Arial" w:cs="Arial"/>
          <w:sz w:val="24"/>
          <w:szCs w:val="24"/>
          <w:lang w:val="en-GB"/>
        </w:rPr>
        <w:fldChar w:fldCharType="begin">
          <w:fldData xml:space="preserve">PEVuZE5vdGU+PENpdGU+PEF1dGhvcj5aYXZlcmk8L0F1dGhvcj48WWVhcj4yMDIwPC9ZZWFyPjxS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==
</w:fldData>
        </w:fldChar>
      </w:r>
      <w:r w:rsidR="003A24A5" w:rsidRPr="00C440CC">
        <w:rPr>
          <w:rFonts w:ascii="Arial" w:eastAsia="Calibri" w:hAnsi="Arial" w:cs="Arial"/>
          <w:sz w:val="24"/>
          <w:szCs w:val="24"/>
          <w:lang w:val="en-GB"/>
        </w:rPr>
        <w:instrText xml:space="preserve"> ADDIN EN.CITE </w:instrText>
      </w:r>
      <w:r w:rsidR="003A24A5" w:rsidRPr="00C440CC">
        <w:rPr>
          <w:rFonts w:ascii="Arial" w:eastAsia="Calibri" w:hAnsi="Arial" w:cs="Arial"/>
          <w:sz w:val="24"/>
          <w:szCs w:val="24"/>
          <w:lang w:val="en-GB"/>
        </w:rPr>
        <w:fldChar w:fldCharType="begin">
          <w:fldData xml:space="preserve">PEVuZE5vdGU+PENpdGU+PEF1dGhvcj5aYXZlcmk8L0F1dGhvcj48WWVhcj4yMDIwPC9ZZWFyPjxS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==
</w:fldData>
        </w:fldChar>
      </w:r>
      <w:r w:rsidR="003A24A5" w:rsidRPr="00C440CC">
        <w:rPr>
          <w:rFonts w:ascii="Arial" w:eastAsia="Calibri" w:hAnsi="Arial" w:cs="Arial"/>
          <w:sz w:val="24"/>
          <w:szCs w:val="24"/>
          <w:lang w:val="en-GB"/>
        </w:rPr>
        <w:instrText xml:space="preserve"> ADDIN EN.CITE.DATA </w:instrText>
      </w:r>
      <w:r w:rsidR="003A24A5" w:rsidRPr="00C440CC">
        <w:rPr>
          <w:rFonts w:ascii="Arial" w:eastAsia="Calibri" w:hAnsi="Arial" w:cs="Arial"/>
          <w:sz w:val="24"/>
          <w:szCs w:val="24"/>
          <w:lang w:val="en-GB"/>
        </w:rPr>
      </w:r>
      <w:r w:rsidR="003A24A5" w:rsidRPr="00C440CC">
        <w:rPr>
          <w:rFonts w:ascii="Arial" w:eastAsia="Calibri" w:hAnsi="Arial" w:cs="Arial"/>
          <w:sz w:val="24"/>
          <w:szCs w:val="24"/>
          <w:lang w:val="en-GB"/>
        </w:rPr>
        <w:fldChar w:fldCharType="end"/>
      </w:r>
      <w:r w:rsidR="00E17B2C" w:rsidRPr="00C440CC">
        <w:rPr>
          <w:rFonts w:ascii="Arial" w:eastAsia="Calibri" w:hAnsi="Arial" w:cs="Arial"/>
          <w:sz w:val="24"/>
          <w:szCs w:val="24"/>
          <w:lang w:val="en-GB"/>
        </w:rPr>
      </w:r>
      <w:r w:rsidR="00E17B2C" w:rsidRPr="00C440CC">
        <w:rPr>
          <w:rFonts w:ascii="Arial" w:eastAsia="Calibri" w:hAnsi="Arial" w:cs="Arial"/>
          <w:sz w:val="24"/>
          <w:szCs w:val="24"/>
          <w:lang w:val="en-GB"/>
        </w:rPr>
        <w:fldChar w:fldCharType="separate"/>
      </w:r>
      <w:r w:rsidR="003A24A5" w:rsidRPr="00C440CC">
        <w:rPr>
          <w:rFonts w:ascii="Arial" w:eastAsia="Calibri" w:hAnsi="Arial" w:cs="Arial"/>
          <w:noProof/>
          <w:sz w:val="24"/>
          <w:szCs w:val="24"/>
          <w:lang w:val="en-GB"/>
        </w:rPr>
        <w:t>[</w:t>
      </w:r>
      <w:hyperlink w:anchor="_ENREF_27" w:tooltip="Lawaree, 2020 #2501" w:history="1">
        <w:r w:rsidR="00593008" w:rsidRPr="00C440CC">
          <w:rPr>
            <w:rFonts w:ascii="Arial" w:eastAsia="Calibri" w:hAnsi="Arial" w:cs="Arial"/>
            <w:noProof/>
            <w:sz w:val="24"/>
            <w:szCs w:val="24"/>
            <w:lang w:val="en-GB"/>
          </w:rPr>
          <w:t>27</w:t>
        </w:r>
      </w:hyperlink>
      <w:r w:rsidR="003A24A5" w:rsidRPr="00C440CC">
        <w:rPr>
          <w:rFonts w:ascii="Arial" w:eastAsia="Calibri" w:hAnsi="Arial" w:cs="Arial"/>
          <w:noProof/>
          <w:sz w:val="24"/>
          <w:szCs w:val="24"/>
          <w:lang w:val="en-GB"/>
        </w:rPr>
        <w:t xml:space="preserve">, </w:t>
      </w:r>
      <w:hyperlink w:anchor="_ENREF_42" w:tooltip="Zaveri, 2020 #1868" w:history="1">
        <w:r w:rsidR="00593008" w:rsidRPr="00C440CC">
          <w:rPr>
            <w:rFonts w:ascii="Arial" w:eastAsia="Calibri" w:hAnsi="Arial" w:cs="Arial"/>
            <w:noProof/>
            <w:sz w:val="24"/>
            <w:szCs w:val="24"/>
            <w:lang w:val="en-GB"/>
          </w:rPr>
          <w:t>42</w:t>
        </w:r>
      </w:hyperlink>
      <w:r w:rsidR="003A24A5" w:rsidRPr="00C440CC">
        <w:rPr>
          <w:rFonts w:ascii="Arial" w:eastAsia="Calibri" w:hAnsi="Arial" w:cs="Arial"/>
          <w:noProof/>
          <w:sz w:val="24"/>
          <w:szCs w:val="24"/>
          <w:lang w:val="en-GB"/>
        </w:rPr>
        <w:t>]</w:t>
      </w:r>
      <w:r w:rsidR="00E17B2C" w:rsidRPr="00C440CC">
        <w:rPr>
          <w:rFonts w:ascii="Arial" w:eastAsia="Calibri" w:hAnsi="Arial" w:cs="Arial"/>
          <w:sz w:val="24"/>
          <w:szCs w:val="24"/>
          <w:lang w:val="en-GB"/>
        </w:rPr>
        <w:fldChar w:fldCharType="end"/>
      </w:r>
      <w:r w:rsidRPr="00C440CC">
        <w:rPr>
          <w:rFonts w:ascii="Arial" w:eastAsia="Calibri" w:hAnsi="Arial" w:cs="Arial"/>
          <w:sz w:val="24"/>
          <w:szCs w:val="24"/>
          <w:lang w:val="en-GB"/>
        </w:rPr>
        <w:t xml:space="preserve">. The same mechanism </w:t>
      </w:r>
      <w:r w:rsidR="00A0240F" w:rsidRPr="00C440CC">
        <w:rPr>
          <w:rFonts w:ascii="Arial" w:eastAsia="Calibri" w:hAnsi="Arial" w:cs="Arial"/>
          <w:sz w:val="24"/>
          <w:szCs w:val="24"/>
          <w:lang w:val="en-GB"/>
        </w:rPr>
        <w:t xml:space="preserve">in </w:t>
      </w:r>
      <w:r w:rsidR="00A0240F" w:rsidRPr="00C440CC">
        <w:rPr>
          <w:rFonts w:ascii="Arial" w:eastAsia="Calibri" w:hAnsi="Arial" w:cs="Arial"/>
          <w:i/>
          <w:sz w:val="24"/>
          <w:szCs w:val="24"/>
          <w:lang w:val="en-GB"/>
        </w:rPr>
        <w:t>Streptomyces</w:t>
      </w:r>
      <w:r w:rsidR="00A0240F" w:rsidRPr="00C440CC">
        <w:rPr>
          <w:rFonts w:ascii="Arial" w:eastAsia="Calibri" w:hAnsi="Arial" w:cs="Arial"/>
          <w:sz w:val="24"/>
          <w:szCs w:val="24"/>
          <w:lang w:val="en-GB"/>
        </w:rPr>
        <w:t xml:space="preserve"> </w:t>
      </w:r>
      <w:r w:rsidRPr="00C440CC">
        <w:rPr>
          <w:rFonts w:ascii="Arial" w:eastAsia="Calibri" w:hAnsi="Arial" w:cs="Arial"/>
          <w:sz w:val="24"/>
          <w:szCs w:val="24"/>
          <w:lang w:val="en-GB"/>
        </w:rPr>
        <w:t xml:space="preserve">could be </w:t>
      </w:r>
      <w:r w:rsidR="00A0240F" w:rsidRPr="00C440CC">
        <w:rPr>
          <w:rFonts w:ascii="Arial" w:eastAsia="Calibri" w:hAnsi="Arial" w:cs="Arial"/>
          <w:sz w:val="24"/>
          <w:szCs w:val="24"/>
          <w:lang w:val="en-GB"/>
        </w:rPr>
        <w:t xml:space="preserve">combined with their </w:t>
      </w:r>
      <w:r w:rsidRPr="00C440CC">
        <w:rPr>
          <w:rFonts w:ascii="Arial" w:eastAsia="Calibri" w:hAnsi="Arial" w:cs="Arial"/>
          <w:sz w:val="24"/>
          <w:szCs w:val="24"/>
          <w:lang w:val="en-GB"/>
        </w:rPr>
        <w:t xml:space="preserve">slow growth and multicopy chromosome stage during sporulation </w:t>
      </w:r>
      <w:r w:rsidR="003A24A5" w:rsidRPr="00C440CC">
        <w:rPr>
          <w:rFonts w:ascii="Arial" w:eastAsia="Calibri" w:hAnsi="Arial" w:cs="Arial"/>
          <w:sz w:val="24"/>
          <w:szCs w:val="24"/>
          <w:lang w:val="en-GB"/>
        </w:rPr>
        <w:fldChar w:fldCharType="begin"/>
      </w:r>
      <w:r w:rsidR="003A24A5" w:rsidRPr="00C440CC">
        <w:rPr>
          <w:rFonts w:ascii="Arial" w:eastAsia="Calibri" w:hAnsi="Arial" w:cs="Arial"/>
          <w:sz w:val="24"/>
          <w:szCs w:val="24"/>
          <w:lang w:val="en-GB"/>
        </w:rPr>
        <w:instrText xml:space="preserve"> ADDIN EN.CITE &lt;EndNote&gt;&lt;Cite&gt;&lt;Author&gt;Yague&lt;/Author&gt;&lt;Year&gt;2013&lt;/Year&gt;&lt;RecNum&gt;2502&lt;/RecNum&gt;&lt;DisplayText&gt;[56]&lt;/DisplayText&gt;&lt;record&gt;&lt;rec-number&gt;2502&lt;/rec-number&gt;&lt;foreign-keys&gt;&lt;key app="EN" db-id="xrpwvrz0zzsd5ceavvlp2e2swxxxfawzx2rd" timestamp="1645010122"&gt;2502&lt;/key&gt;&lt;/foreign-keys&gt;&lt;ref-type name="Journal Article"&gt;17&lt;/ref-type&gt;&lt;contributors&gt;&lt;authors&gt;&lt;author&gt;Yague, P.&lt;/author&gt;&lt;author&gt;Lopez-Garcia, M. T.&lt;/author&gt;&lt;author&gt;Rioseras, B.&lt;/author&gt;&lt;author&gt;Sanchez, J.&lt;/author&gt;&lt;author&gt;Manteca, A.&lt;/author&gt;&lt;/authors&gt;&lt;/contributors&gt;&lt;auth-address&gt;Area de Microbiologia, Departamento de Biologia Funcional, and IUBA, Facultad de Medicina, Universidad de Oviedo, Oviedo, Spain.&lt;/auth-address&gt;&lt;titles&gt;&lt;title&gt;Pre-sporulation stages of Streptomyces differentiation: state-of-the-art and future perspectives&lt;/title&gt;&lt;secondary-title&gt;FEMS Microbiol Lett&lt;/secondary-title&gt;&lt;alt-title&gt;FEMS microbiology letters&lt;/alt-title&gt;&lt;/titles&gt;&lt;periodical&gt;&lt;full-title&gt;FEMS Microbiol Lett&lt;/full-title&gt;&lt;abbr-1&gt;FEMS microbiology letters&lt;/abbr-1&gt;&lt;/periodical&gt;&lt;alt-periodical&gt;&lt;full-title&gt;FEMS Microbiol Lett&lt;/full-title&gt;&lt;abbr-1&gt;FEMS microbiology letters&lt;/abbr-1&gt;&lt;/alt-periodical&gt;&lt;pages&gt;79-88&lt;/pages&gt;&lt;volume&gt;342&lt;/volume&gt;&lt;number&gt;2&lt;/number&gt;&lt;keywords&gt;&lt;keyword&gt;Models, Biological&lt;/keyword&gt;&lt;keyword&gt;Spores, Bacterial/*cytology/genetics/*growth &amp;amp; development/metabolism&lt;/keyword&gt;&lt;keyword&gt;Streptomyces/*cytology/genetics/*growth &amp;amp; development/metabolism&lt;/keyword&gt;&lt;/keywords&gt;&lt;dates&gt;&lt;year&gt;2013&lt;/year&gt;&lt;pub-dates&gt;&lt;date&gt;May&lt;/date&gt;&lt;/pub-dates&gt;&lt;/dates&gt;&lt;isbn&gt;1574-6968 (Electronic)&amp;#xD;0378-1097 (Linking)&lt;/isbn&gt;&lt;accession-num&gt;23496097&lt;/accession-num&gt;&lt;urls&gt;&lt;related-urls&gt;&lt;url&gt;http://www.ncbi.nlm.nih.gov/pubmed/23496097&lt;/url&gt;&lt;/related-urls&gt;&lt;/urls&gt;&lt;custom2&gt;3654496&lt;/custom2&gt;&lt;electronic-resource-num&gt;10.1111/1574-6968.12128&lt;/electronic-resource-num&gt;&lt;/record&gt;&lt;/Cite&gt;&lt;/EndNote&gt;</w:instrText>
      </w:r>
      <w:r w:rsidR="003A24A5" w:rsidRPr="00C440CC">
        <w:rPr>
          <w:rFonts w:ascii="Arial" w:eastAsia="Calibri" w:hAnsi="Arial" w:cs="Arial"/>
          <w:sz w:val="24"/>
          <w:szCs w:val="24"/>
          <w:lang w:val="en-GB"/>
        </w:rPr>
        <w:fldChar w:fldCharType="separate"/>
      </w:r>
      <w:r w:rsidR="003A24A5" w:rsidRPr="00C440CC">
        <w:rPr>
          <w:rFonts w:ascii="Arial" w:eastAsia="Calibri" w:hAnsi="Arial" w:cs="Arial"/>
          <w:noProof/>
          <w:sz w:val="24"/>
          <w:szCs w:val="24"/>
          <w:lang w:val="en-GB"/>
        </w:rPr>
        <w:t>[</w:t>
      </w:r>
      <w:hyperlink w:anchor="_ENREF_56" w:tooltip="Yague, 2013 #2502" w:history="1">
        <w:r w:rsidR="00593008" w:rsidRPr="00C440CC">
          <w:rPr>
            <w:rFonts w:ascii="Arial" w:eastAsia="Calibri" w:hAnsi="Arial" w:cs="Arial"/>
            <w:noProof/>
            <w:sz w:val="24"/>
            <w:szCs w:val="24"/>
            <w:lang w:val="en-GB"/>
          </w:rPr>
          <w:t>56</w:t>
        </w:r>
      </w:hyperlink>
      <w:r w:rsidR="003A24A5" w:rsidRPr="00C440CC">
        <w:rPr>
          <w:rFonts w:ascii="Arial" w:eastAsia="Calibri" w:hAnsi="Arial" w:cs="Arial"/>
          <w:noProof/>
          <w:sz w:val="24"/>
          <w:szCs w:val="24"/>
          <w:lang w:val="en-GB"/>
        </w:rPr>
        <w:t>]</w:t>
      </w:r>
      <w:r w:rsidR="003A24A5" w:rsidRPr="00C440CC">
        <w:rPr>
          <w:rFonts w:ascii="Arial" w:eastAsia="Calibri" w:hAnsi="Arial" w:cs="Arial"/>
          <w:sz w:val="24"/>
          <w:szCs w:val="24"/>
          <w:lang w:val="en-GB"/>
        </w:rPr>
        <w:fldChar w:fldCharType="end"/>
      </w:r>
      <w:r w:rsidR="00A0240F" w:rsidRPr="00C440CC">
        <w:rPr>
          <w:rFonts w:ascii="Arial" w:eastAsia="Calibri" w:hAnsi="Arial" w:cs="Arial"/>
          <w:sz w:val="24"/>
          <w:szCs w:val="24"/>
          <w:lang w:val="en-GB"/>
        </w:rPr>
        <w:t>. This</w:t>
      </w:r>
      <w:r w:rsidR="00072806" w:rsidRPr="00C440CC">
        <w:rPr>
          <w:rFonts w:ascii="Arial" w:eastAsia="Calibri" w:hAnsi="Arial" w:cs="Arial"/>
          <w:sz w:val="24"/>
          <w:szCs w:val="24"/>
          <w:lang w:val="en-GB"/>
        </w:rPr>
        <w:t xml:space="preserve"> context</w:t>
      </w:r>
      <w:r w:rsidR="00A0240F" w:rsidRPr="00C440CC">
        <w:rPr>
          <w:rFonts w:ascii="Arial" w:eastAsia="Calibri" w:hAnsi="Arial" w:cs="Arial"/>
          <w:sz w:val="24"/>
          <w:szCs w:val="24"/>
          <w:lang w:val="en-GB"/>
        </w:rPr>
        <w:t xml:space="preserve"> would</w:t>
      </w:r>
      <w:r w:rsidRPr="00C440CC">
        <w:rPr>
          <w:rFonts w:ascii="Arial" w:eastAsia="Calibri" w:hAnsi="Arial" w:cs="Arial"/>
          <w:sz w:val="24"/>
          <w:szCs w:val="24"/>
          <w:lang w:val="en-GB"/>
        </w:rPr>
        <w:t xml:space="preserve"> </w:t>
      </w:r>
      <w:r w:rsidR="00A0240F" w:rsidRPr="00C440CC">
        <w:rPr>
          <w:rFonts w:ascii="Arial" w:eastAsia="Calibri" w:hAnsi="Arial" w:cs="Arial"/>
          <w:sz w:val="24"/>
          <w:szCs w:val="24"/>
          <w:lang w:val="en-GB"/>
        </w:rPr>
        <w:t>provide</w:t>
      </w:r>
      <w:r w:rsidR="00E40B6E" w:rsidRPr="00C440CC">
        <w:rPr>
          <w:rFonts w:ascii="Arial" w:eastAsia="Calibri" w:hAnsi="Arial" w:cs="Arial"/>
          <w:sz w:val="24"/>
          <w:szCs w:val="24"/>
          <w:lang w:val="en-GB"/>
        </w:rPr>
        <w:t xml:space="preserve"> the opportunity for other </w:t>
      </w:r>
      <w:r w:rsidRPr="00C440CC">
        <w:rPr>
          <w:rFonts w:ascii="Arial" w:eastAsia="Calibri" w:hAnsi="Arial" w:cs="Arial"/>
          <w:sz w:val="24"/>
          <w:szCs w:val="24"/>
          <w:lang w:val="en-GB"/>
        </w:rPr>
        <w:t>DNA damage repair mechanisms to take place when DarT adducts</w:t>
      </w:r>
      <w:r w:rsidR="00A0240F" w:rsidRPr="00C440CC">
        <w:rPr>
          <w:rFonts w:ascii="Arial" w:eastAsia="Calibri" w:hAnsi="Arial" w:cs="Arial"/>
          <w:sz w:val="24"/>
          <w:szCs w:val="24"/>
          <w:lang w:val="en-GB"/>
        </w:rPr>
        <w:t>,</w:t>
      </w:r>
      <w:r w:rsidRPr="00C440CC">
        <w:rPr>
          <w:rFonts w:ascii="Arial" w:eastAsia="Calibri" w:hAnsi="Arial" w:cs="Arial"/>
          <w:sz w:val="24"/>
          <w:szCs w:val="24"/>
          <w:lang w:val="en-GB"/>
        </w:rPr>
        <w:t xml:space="preserve"> </w:t>
      </w:r>
      <w:r w:rsidR="00A0240F" w:rsidRPr="00C440CC">
        <w:rPr>
          <w:rFonts w:ascii="Arial" w:eastAsia="Calibri" w:hAnsi="Arial" w:cs="Arial"/>
          <w:sz w:val="24"/>
          <w:szCs w:val="24"/>
          <w:lang w:val="en-GB"/>
        </w:rPr>
        <w:t xml:space="preserve">or their equivalent, </w:t>
      </w:r>
      <w:r w:rsidRPr="00C440CC">
        <w:rPr>
          <w:rFonts w:ascii="Arial" w:eastAsia="Calibri" w:hAnsi="Arial" w:cs="Arial"/>
          <w:sz w:val="24"/>
          <w:szCs w:val="24"/>
          <w:lang w:val="en-GB"/>
        </w:rPr>
        <w:t xml:space="preserve">are present in </w:t>
      </w:r>
      <w:r w:rsidRPr="00C440CC">
        <w:rPr>
          <w:rFonts w:ascii="Arial" w:eastAsia="Calibri" w:hAnsi="Arial" w:cs="Arial"/>
          <w:i/>
          <w:sz w:val="24"/>
          <w:szCs w:val="24"/>
          <w:lang w:val="en-GB"/>
        </w:rPr>
        <w:t>S. coelicolor</w:t>
      </w:r>
      <w:r w:rsidRPr="00C440CC">
        <w:rPr>
          <w:rFonts w:ascii="Arial" w:hAnsi="Arial" w:cs="Arial"/>
          <w:sz w:val="24"/>
          <w:szCs w:val="24"/>
          <w:lang w:val="en-GB"/>
        </w:rPr>
        <w:t xml:space="preserve">. </w:t>
      </w:r>
      <w:r w:rsidR="00595737" w:rsidRPr="00C440CC">
        <w:rPr>
          <w:rFonts w:ascii="Arial" w:hAnsi="Arial" w:cs="Arial"/>
          <w:sz w:val="24"/>
          <w:szCs w:val="24"/>
          <w:lang w:val="en-GB"/>
        </w:rPr>
        <w:t xml:space="preserve">Since DarT homologues are present in more than a thousand bacterial species, we could assume that SCO6735 might act as direct protection from the other bacterial species bearing DarT-like excreted toxins. </w:t>
      </w:r>
      <w:r w:rsidR="00BD5582" w:rsidRPr="00C440CC">
        <w:rPr>
          <w:rFonts w:ascii="Arial" w:hAnsi="Arial" w:cs="Arial"/>
          <w:sz w:val="24"/>
          <w:szCs w:val="24"/>
          <w:lang w:val="en-GB"/>
        </w:rPr>
        <w:t xml:space="preserve">So far only one DNA-targeting ART has been found in </w:t>
      </w:r>
      <w:r w:rsidR="00BD5582" w:rsidRPr="00C440CC">
        <w:rPr>
          <w:rFonts w:ascii="Arial" w:hAnsi="Arial" w:cs="Arial"/>
          <w:i/>
          <w:iCs/>
          <w:sz w:val="24"/>
          <w:szCs w:val="24"/>
          <w:lang w:val="en-GB"/>
        </w:rPr>
        <w:t>S. coelicolor</w:t>
      </w:r>
      <w:r w:rsidR="00BD5582" w:rsidRPr="00C440CC">
        <w:rPr>
          <w:rFonts w:ascii="Arial" w:hAnsi="Arial" w:cs="Arial"/>
          <w:sz w:val="24"/>
          <w:szCs w:val="24"/>
          <w:lang w:val="en-GB"/>
        </w:rPr>
        <w:t xml:space="preserve"> – SCO5461 (ScARP), a pierisin homologue that modifies N</w:t>
      </w:r>
      <w:r w:rsidR="00BD5582" w:rsidRPr="00C440CC">
        <w:rPr>
          <w:rFonts w:ascii="Arial" w:hAnsi="Arial" w:cs="Arial"/>
          <w:sz w:val="24"/>
          <w:szCs w:val="24"/>
          <w:vertAlign w:val="superscript"/>
          <w:lang w:val="en-GB"/>
        </w:rPr>
        <w:t>2</w:t>
      </w:r>
      <w:r w:rsidR="00BD5582" w:rsidRPr="00C440CC">
        <w:rPr>
          <w:rFonts w:ascii="Arial" w:hAnsi="Arial" w:cs="Arial"/>
          <w:sz w:val="24"/>
          <w:szCs w:val="24"/>
          <w:lang w:val="en-GB"/>
        </w:rPr>
        <w:t xml:space="preserve"> amino groups of guanine residues </w:t>
      </w:r>
      <w:r w:rsidR="00E17B2C" w:rsidRPr="00C440CC">
        <w:rPr>
          <w:rFonts w:ascii="Arial" w:hAnsi="Arial" w:cs="Arial"/>
          <w:sz w:val="24"/>
          <w:szCs w:val="24"/>
          <w:lang w:val="en-GB"/>
        </w:rPr>
        <w:fldChar w:fldCharType="begin">
          <w:fldData xml:space="preserve">PEVuZE5vdGU+PENpdGU+PEF1dGhvcj5OYWthbm88L0F1dGhvcj48WWVhcj4yMDEzPC9ZZWFyPjxS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==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PEVuZE5vdGU+PENpdGU+PEF1dGhvcj5OYWthbm88L0F1dGhvcj48WWVhcj4yMDEzPC9ZZWFyPjxS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==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E17B2C" w:rsidRPr="00C440CC">
        <w:rPr>
          <w:rFonts w:ascii="Arial" w:hAnsi="Arial" w:cs="Arial"/>
          <w:sz w:val="24"/>
          <w:szCs w:val="24"/>
          <w:lang w:val="en-GB"/>
        </w:rPr>
      </w:r>
      <w:r w:rsidR="00E17B2C"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37" w:tooltip="Nakano, 2013 #47" w:history="1">
        <w:r w:rsidR="00593008" w:rsidRPr="00C440CC">
          <w:rPr>
            <w:rFonts w:ascii="Arial" w:hAnsi="Arial" w:cs="Arial"/>
            <w:noProof/>
            <w:sz w:val="24"/>
            <w:szCs w:val="24"/>
            <w:lang w:val="en-GB"/>
          </w:rPr>
          <w:t>37</w:t>
        </w:r>
      </w:hyperlink>
      <w:r w:rsidR="003A24A5" w:rsidRPr="00C440CC">
        <w:rPr>
          <w:rFonts w:ascii="Arial" w:hAnsi="Arial" w:cs="Arial"/>
          <w:noProof/>
          <w:sz w:val="24"/>
          <w:szCs w:val="24"/>
          <w:lang w:val="en-GB"/>
        </w:rPr>
        <w:t xml:space="preserve">, </w:t>
      </w:r>
      <w:hyperlink w:anchor="_ENREF_57" w:tooltip="Yoshida, 2018 #1787" w:history="1">
        <w:r w:rsidR="00593008" w:rsidRPr="00C440CC">
          <w:rPr>
            <w:rFonts w:ascii="Arial" w:hAnsi="Arial" w:cs="Arial"/>
            <w:noProof/>
            <w:sz w:val="24"/>
            <w:szCs w:val="24"/>
            <w:lang w:val="en-GB"/>
          </w:rPr>
          <w:t>57</w:t>
        </w:r>
      </w:hyperlink>
      <w:r w:rsidR="003A24A5" w:rsidRPr="00C440CC">
        <w:rPr>
          <w:rFonts w:ascii="Arial" w:hAnsi="Arial" w:cs="Arial"/>
          <w:noProof/>
          <w:sz w:val="24"/>
          <w:szCs w:val="24"/>
          <w:lang w:val="en-GB"/>
        </w:rPr>
        <w:t>]</w:t>
      </w:r>
      <w:r w:rsidR="00E17B2C" w:rsidRPr="00C440CC">
        <w:rPr>
          <w:rFonts w:ascii="Arial" w:hAnsi="Arial" w:cs="Arial"/>
          <w:sz w:val="24"/>
          <w:szCs w:val="24"/>
          <w:lang w:val="en-GB"/>
        </w:rPr>
        <w:fldChar w:fldCharType="end"/>
      </w:r>
      <w:r w:rsidR="00BD5582" w:rsidRPr="00C440CC">
        <w:rPr>
          <w:rFonts w:ascii="Arial" w:hAnsi="Arial" w:cs="Arial"/>
          <w:sz w:val="24"/>
          <w:szCs w:val="24"/>
          <w:lang w:val="en-GB"/>
        </w:rPr>
        <w:t xml:space="preserve">. It seems that SCO5461 is secreted toxin which </w:t>
      </w:r>
      <w:r w:rsidR="00BD5582" w:rsidRPr="00C440CC">
        <w:rPr>
          <w:rFonts w:ascii="Arial" w:hAnsi="Arial" w:cs="Arial"/>
          <w:i/>
          <w:iCs/>
          <w:sz w:val="24"/>
          <w:szCs w:val="24"/>
          <w:lang w:val="en-GB"/>
        </w:rPr>
        <w:t>S. coelicolor</w:t>
      </w:r>
      <w:r w:rsidR="00BD5582" w:rsidRPr="00C440CC">
        <w:rPr>
          <w:rFonts w:ascii="Arial" w:hAnsi="Arial" w:cs="Arial"/>
          <w:sz w:val="24"/>
          <w:szCs w:val="24"/>
          <w:lang w:val="en-GB"/>
        </w:rPr>
        <w:t xml:space="preserve"> use</w:t>
      </w:r>
      <w:r w:rsidR="007905D5">
        <w:rPr>
          <w:rFonts w:ascii="Arial" w:hAnsi="Arial" w:cs="Arial"/>
          <w:sz w:val="24"/>
          <w:szCs w:val="24"/>
          <w:lang w:val="en-GB"/>
        </w:rPr>
        <w:t>s</w:t>
      </w:r>
      <w:r w:rsidR="00BD5582" w:rsidRPr="00C440CC">
        <w:rPr>
          <w:rFonts w:ascii="Arial" w:hAnsi="Arial" w:cs="Arial"/>
          <w:sz w:val="24"/>
          <w:szCs w:val="24"/>
          <w:lang w:val="en-GB"/>
        </w:rPr>
        <w:t xml:space="preserve"> to fight nearby living bacteria. </w:t>
      </w:r>
    </w:p>
    <w:p w14:paraId="4C4EF7AB" w14:textId="7C0A8FA3" w:rsidR="00BD5582" w:rsidRPr="00C440CC" w:rsidRDefault="00072806" w:rsidP="00CA71C2">
      <w:pPr>
        <w:spacing w:line="240" w:lineRule="auto"/>
        <w:jc w:val="both"/>
        <w:rPr>
          <w:rFonts w:ascii="Arial" w:hAnsi="Arial" w:cs="Arial"/>
          <w:sz w:val="24"/>
          <w:szCs w:val="24"/>
          <w:lang w:val="en-GB"/>
        </w:rPr>
      </w:pPr>
      <w:r w:rsidRPr="00C440CC">
        <w:rPr>
          <w:rFonts w:ascii="Arial" w:hAnsi="Arial" w:cs="Arial"/>
          <w:sz w:val="24"/>
          <w:szCs w:val="24"/>
          <w:lang w:val="en-GB"/>
        </w:rPr>
        <w:t xml:space="preserve">The </w:t>
      </w:r>
      <w:r w:rsidR="00BD5582" w:rsidRPr="00C440CC">
        <w:rPr>
          <w:rFonts w:ascii="Arial" w:hAnsi="Arial" w:cs="Arial"/>
          <w:sz w:val="24"/>
          <w:szCs w:val="24"/>
          <w:lang w:val="en-GB"/>
        </w:rPr>
        <w:t>SCO6735</w:t>
      </w:r>
      <w:r w:rsidR="00506E22" w:rsidRPr="00C440CC">
        <w:rPr>
          <w:rFonts w:ascii="Arial" w:hAnsi="Arial" w:cs="Arial"/>
          <w:sz w:val="24"/>
          <w:szCs w:val="24"/>
          <w:lang w:val="en-GB"/>
        </w:rPr>
        <w:t xml:space="preserve"> protein is </w:t>
      </w:r>
      <w:r w:rsidR="00CF0E3D" w:rsidRPr="00C440CC">
        <w:rPr>
          <w:rFonts w:ascii="Arial" w:hAnsi="Arial" w:cs="Arial"/>
          <w:sz w:val="24"/>
          <w:szCs w:val="24"/>
          <w:lang w:val="en-GB"/>
        </w:rPr>
        <w:t xml:space="preserve">widely present and </w:t>
      </w:r>
      <w:r w:rsidR="00506E22" w:rsidRPr="00C440CC">
        <w:rPr>
          <w:rFonts w:ascii="Arial" w:hAnsi="Arial" w:cs="Arial"/>
          <w:sz w:val="24"/>
          <w:szCs w:val="24"/>
          <w:lang w:val="en-GB"/>
        </w:rPr>
        <w:t xml:space="preserve">highly conserved in </w:t>
      </w:r>
      <w:r w:rsidR="00506E22" w:rsidRPr="00C440CC">
        <w:rPr>
          <w:rFonts w:ascii="Arial" w:hAnsi="Arial" w:cs="Arial"/>
          <w:i/>
          <w:sz w:val="24"/>
          <w:szCs w:val="24"/>
          <w:lang w:val="en-GB"/>
        </w:rPr>
        <w:t>Actinobacteria</w:t>
      </w:r>
      <w:r w:rsidR="00506E22" w:rsidRPr="00C440CC">
        <w:rPr>
          <w:rFonts w:ascii="Arial" w:hAnsi="Arial" w:cs="Arial"/>
          <w:sz w:val="24"/>
          <w:szCs w:val="24"/>
          <w:lang w:val="en-GB"/>
        </w:rPr>
        <w:t xml:space="preserve"> species (</w:t>
      </w:r>
      <w:r w:rsidR="00821C0E" w:rsidRPr="00C440CC">
        <w:rPr>
          <w:rFonts w:ascii="Arial" w:hAnsi="Arial" w:cs="Arial"/>
          <w:sz w:val="24"/>
          <w:szCs w:val="24"/>
          <w:lang w:val="en-GB"/>
        </w:rPr>
        <w:t xml:space="preserve">especially in the </w:t>
      </w:r>
      <w:r w:rsidR="00506E22" w:rsidRPr="00C440CC">
        <w:rPr>
          <w:rFonts w:ascii="Arial" w:hAnsi="Arial" w:cs="Arial"/>
          <w:i/>
          <w:sz w:val="24"/>
          <w:szCs w:val="24"/>
          <w:lang w:val="en-GB"/>
        </w:rPr>
        <w:t>Strept</w:t>
      </w:r>
      <w:r w:rsidR="00821C0E" w:rsidRPr="00C440CC">
        <w:rPr>
          <w:rFonts w:ascii="Arial" w:hAnsi="Arial" w:cs="Arial"/>
          <w:i/>
          <w:sz w:val="24"/>
          <w:szCs w:val="24"/>
          <w:lang w:val="en-GB"/>
        </w:rPr>
        <w:t>om</w:t>
      </w:r>
      <w:r w:rsidR="00506E22" w:rsidRPr="00C440CC">
        <w:rPr>
          <w:rFonts w:ascii="Arial" w:hAnsi="Arial" w:cs="Arial"/>
          <w:i/>
          <w:sz w:val="24"/>
          <w:szCs w:val="24"/>
          <w:lang w:val="en-GB"/>
        </w:rPr>
        <w:t>yces sp</w:t>
      </w:r>
      <w:r w:rsidR="00821C0E" w:rsidRPr="00C440CC">
        <w:rPr>
          <w:rFonts w:ascii="Arial" w:hAnsi="Arial" w:cs="Arial"/>
          <w:sz w:val="24"/>
          <w:szCs w:val="24"/>
          <w:lang w:val="en-GB"/>
        </w:rPr>
        <w:t>.</w:t>
      </w:r>
      <w:r w:rsidR="00506E22" w:rsidRPr="00C440CC">
        <w:rPr>
          <w:rFonts w:ascii="Arial" w:hAnsi="Arial" w:cs="Arial"/>
          <w:sz w:val="24"/>
          <w:szCs w:val="24"/>
          <w:lang w:val="en-GB"/>
        </w:rPr>
        <w:t>, BLAST data not shown) usually found in water and terrestrial habitats</w:t>
      </w:r>
      <w:r w:rsidR="00C71146" w:rsidRPr="00C440CC">
        <w:rPr>
          <w:rFonts w:ascii="Arial" w:hAnsi="Arial" w:cs="Arial"/>
          <w:sz w:val="24"/>
          <w:szCs w:val="24"/>
          <w:lang w:val="en-GB"/>
        </w:rPr>
        <w:t xml:space="preserve">, which are </w:t>
      </w:r>
      <w:r w:rsidR="0057121C" w:rsidRPr="00C440CC">
        <w:rPr>
          <w:rFonts w:ascii="Arial" w:hAnsi="Arial" w:cs="Arial"/>
          <w:sz w:val="24"/>
          <w:szCs w:val="24"/>
          <w:lang w:val="en-GB"/>
        </w:rPr>
        <w:t xml:space="preserve">frequently </w:t>
      </w:r>
      <w:r w:rsidR="00C71146" w:rsidRPr="00C440CC">
        <w:rPr>
          <w:rFonts w:ascii="Arial" w:hAnsi="Arial" w:cs="Arial"/>
          <w:sz w:val="24"/>
          <w:szCs w:val="24"/>
          <w:lang w:val="en-GB"/>
        </w:rPr>
        <w:t>nutrient</w:t>
      </w:r>
      <w:r w:rsidR="00FC21D5" w:rsidRPr="00C440CC">
        <w:rPr>
          <w:rFonts w:ascii="Arial" w:hAnsi="Arial" w:cs="Arial"/>
          <w:sz w:val="24"/>
          <w:szCs w:val="24"/>
          <w:lang w:val="en-GB"/>
        </w:rPr>
        <w:t>-</w:t>
      </w:r>
      <w:r w:rsidR="00C71146" w:rsidRPr="00C440CC">
        <w:rPr>
          <w:rFonts w:ascii="Arial" w:hAnsi="Arial" w:cs="Arial"/>
          <w:sz w:val="24"/>
          <w:szCs w:val="24"/>
          <w:lang w:val="en-GB"/>
        </w:rPr>
        <w:t>limited and highly competitive</w:t>
      </w:r>
      <w:r w:rsidR="00506E22" w:rsidRPr="00C440CC">
        <w:rPr>
          <w:rFonts w:ascii="Arial" w:hAnsi="Arial" w:cs="Arial"/>
          <w:sz w:val="24"/>
          <w:szCs w:val="24"/>
          <w:lang w:val="en-GB"/>
        </w:rPr>
        <w:t xml:space="preserve">. </w:t>
      </w:r>
      <w:r w:rsidR="00CF28C5" w:rsidRPr="00C440CC">
        <w:rPr>
          <w:rFonts w:ascii="Arial" w:hAnsi="Arial" w:cs="Arial"/>
          <w:sz w:val="24"/>
          <w:szCs w:val="24"/>
          <w:lang w:val="en-GB"/>
        </w:rPr>
        <w:t>The fact that</w:t>
      </w:r>
      <w:r w:rsidR="00CF0E3D" w:rsidRPr="00C440CC">
        <w:rPr>
          <w:rFonts w:ascii="Arial" w:hAnsi="Arial" w:cs="Arial"/>
          <w:sz w:val="24"/>
          <w:szCs w:val="24"/>
          <w:lang w:val="en-GB"/>
        </w:rPr>
        <w:t xml:space="preserve"> some </w:t>
      </w:r>
      <w:r w:rsidR="00CF0E3D" w:rsidRPr="00C440CC">
        <w:rPr>
          <w:rFonts w:ascii="Arial" w:hAnsi="Arial" w:cs="Arial"/>
          <w:i/>
          <w:sz w:val="24"/>
          <w:szCs w:val="24"/>
          <w:lang w:val="en-GB"/>
        </w:rPr>
        <w:t xml:space="preserve">Streptomyces </w:t>
      </w:r>
      <w:r w:rsidR="00CF0E3D" w:rsidRPr="00C440CC">
        <w:rPr>
          <w:rFonts w:ascii="Arial" w:hAnsi="Arial" w:cs="Arial"/>
          <w:sz w:val="24"/>
          <w:szCs w:val="24"/>
          <w:lang w:val="en-GB"/>
        </w:rPr>
        <w:t xml:space="preserve">species harbouring the DarT/G, </w:t>
      </w:r>
      <w:r w:rsidR="009A1174" w:rsidRPr="00C440CC">
        <w:rPr>
          <w:rFonts w:ascii="Arial" w:hAnsi="Arial" w:cs="Arial"/>
          <w:sz w:val="24"/>
          <w:szCs w:val="24"/>
          <w:lang w:val="en-GB"/>
        </w:rPr>
        <w:t xml:space="preserve">additionally </w:t>
      </w:r>
      <w:r w:rsidR="00CF0E3D" w:rsidRPr="00C440CC">
        <w:rPr>
          <w:rFonts w:ascii="Arial" w:hAnsi="Arial" w:cs="Arial"/>
          <w:sz w:val="24"/>
          <w:szCs w:val="24"/>
          <w:lang w:val="en-GB"/>
        </w:rPr>
        <w:t xml:space="preserve">have </w:t>
      </w:r>
      <w:r w:rsidR="009A1174" w:rsidRPr="00C440CC">
        <w:rPr>
          <w:rFonts w:ascii="Arial" w:hAnsi="Arial" w:cs="Arial"/>
          <w:sz w:val="24"/>
          <w:szCs w:val="24"/>
          <w:lang w:val="en-GB"/>
        </w:rPr>
        <w:t xml:space="preserve">the </w:t>
      </w:r>
      <w:r w:rsidR="00CF0E3D" w:rsidRPr="00C440CC">
        <w:rPr>
          <w:rFonts w:ascii="Arial" w:hAnsi="Arial" w:cs="Arial"/>
          <w:sz w:val="24"/>
          <w:szCs w:val="24"/>
          <w:lang w:val="en-GB"/>
        </w:rPr>
        <w:t xml:space="preserve">SCO6735 gene, </w:t>
      </w:r>
      <w:r w:rsidR="00662A06" w:rsidRPr="00C440CC">
        <w:rPr>
          <w:rFonts w:ascii="Arial" w:hAnsi="Arial" w:cs="Arial"/>
          <w:sz w:val="24"/>
          <w:szCs w:val="24"/>
          <w:lang w:val="en-GB"/>
        </w:rPr>
        <w:t>conveys</w:t>
      </w:r>
      <w:r w:rsidR="00111E61" w:rsidRPr="00C440CC">
        <w:rPr>
          <w:rFonts w:ascii="Arial" w:hAnsi="Arial" w:cs="Arial"/>
          <w:sz w:val="24"/>
          <w:szCs w:val="24"/>
          <w:lang w:val="en-GB"/>
        </w:rPr>
        <w:t xml:space="preserve"> a </w:t>
      </w:r>
      <w:r w:rsidR="00CF0E3D" w:rsidRPr="00C440CC">
        <w:rPr>
          <w:rFonts w:ascii="Arial" w:hAnsi="Arial" w:cs="Arial"/>
          <w:sz w:val="24"/>
          <w:szCs w:val="24"/>
          <w:lang w:val="en-GB"/>
        </w:rPr>
        <w:t>physiological role for SCO6735, aside from counteracting DarT.</w:t>
      </w:r>
      <w:r w:rsidR="00637342" w:rsidRPr="00C440CC">
        <w:rPr>
          <w:rFonts w:ascii="Arial" w:hAnsi="Arial" w:cs="Arial"/>
          <w:sz w:val="24"/>
          <w:szCs w:val="24"/>
          <w:lang w:val="en-GB"/>
        </w:rPr>
        <w:t xml:space="preserve"> </w:t>
      </w:r>
      <w:r w:rsidR="007F0FB5" w:rsidRPr="00C440CC">
        <w:rPr>
          <w:rFonts w:ascii="Arial" w:hAnsi="Arial" w:cs="Arial"/>
          <w:sz w:val="24"/>
          <w:szCs w:val="24"/>
          <w:lang w:val="en-GB"/>
        </w:rPr>
        <w:t>Similar</w:t>
      </w:r>
      <w:r w:rsidR="00257E63" w:rsidRPr="00C440CC">
        <w:rPr>
          <w:rFonts w:ascii="Arial" w:hAnsi="Arial" w:cs="Arial"/>
          <w:sz w:val="24"/>
          <w:szCs w:val="24"/>
          <w:lang w:val="en-GB"/>
        </w:rPr>
        <w:t xml:space="preserve"> to TARG</w:t>
      </w:r>
      <w:r w:rsidR="00142244" w:rsidRPr="00C440CC">
        <w:rPr>
          <w:rFonts w:ascii="Arial" w:hAnsi="Arial" w:cs="Arial"/>
          <w:sz w:val="24"/>
          <w:szCs w:val="24"/>
          <w:lang w:val="en-GB"/>
        </w:rPr>
        <w:t>1</w:t>
      </w:r>
      <w:r w:rsidR="00744CEB" w:rsidRPr="00C440CC">
        <w:rPr>
          <w:rFonts w:ascii="Arial" w:hAnsi="Arial" w:cs="Arial"/>
          <w:sz w:val="24"/>
          <w:szCs w:val="24"/>
          <w:lang w:val="en-GB"/>
        </w:rPr>
        <w:t>,</w:t>
      </w:r>
      <w:r w:rsidR="00257E63" w:rsidRPr="00C440CC">
        <w:rPr>
          <w:rFonts w:ascii="Arial" w:hAnsi="Arial" w:cs="Arial"/>
          <w:sz w:val="24"/>
          <w:szCs w:val="24"/>
          <w:lang w:val="en-GB"/>
        </w:rPr>
        <w:t xml:space="preserve"> </w:t>
      </w:r>
      <w:r w:rsidR="00637342" w:rsidRPr="00C440CC">
        <w:rPr>
          <w:rFonts w:ascii="Arial" w:hAnsi="Arial" w:cs="Arial"/>
          <w:sz w:val="24"/>
          <w:szCs w:val="24"/>
          <w:lang w:val="en-GB"/>
        </w:rPr>
        <w:t>SCO6735 has a wider range of substrates</w:t>
      </w:r>
      <w:r w:rsidR="00142244" w:rsidRPr="00C440CC">
        <w:rPr>
          <w:rFonts w:ascii="Arial" w:hAnsi="Arial" w:cs="Arial"/>
          <w:sz w:val="24"/>
          <w:szCs w:val="24"/>
          <w:lang w:val="en-GB"/>
        </w:rPr>
        <w:t>;</w:t>
      </w:r>
      <w:r w:rsidR="00637342" w:rsidRPr="00C440CC">
        <w:rPr>
          <w:rFonts w:ascii="Arial" w:hAnsi="Arial" w:cs="Arial"/>
          <w:sz w:val="24"/>
          <w:szCs w:val="24"/>
          <w:lang w:val="en-GB"/>
        </w:rPr>
        <w:t xml:space="preserve"> and is under the </w:t>
      </w:r>
      <w:r w:rsidR="00257E63" w:rsidRPr="00C440CC">
        <w:rPr>
          <w:rFonts w:ascii="Arial" w:hAnsi="Arial" w:cs="Arial"/>
          <w:sz w:val="24"/>
          <w:szCs w:val="24"/>
          <w:lang w:val="en-GB"/>
        </w:rPr>
        <w:t>RecA-NDp-type</w:t>
      </w:r>
      <w:r w:rsidR="00637342" w:rsidRPr="00C440CC">
        <w:rPr>
          <w:rFonts w:ascii="Arial" w:hAnsi="Arial" w:cs="Arial"/>
          <w:sz w:val="24"/>
          <w:szCs w:val="24"/>
          <w:lang w:val="en-GB"/>
        </w:rPr>
        <w:t xml:space="preserve"> promotor</w:t>
      </w:r>
      <w:r w:rsidR="004833A6" w:rsidRPr="00C440CC">
        <w:rPr>
          <w:rFonts w:ascii="Arial" w:hAnsi="Arial" w:cs="Arial"/>
          <w:sz w:val="24"/>
          <w:szCs w:val="24"/>
          <w:lang w:val="en-GB"/>
        </w:rPr>
        <w:t>,</w:t>
      </w:r>
      <w:r w:rsidR="00637342" w:rsidRPr="00C440CC">
        <w:rPr>
          <w:rFonts w:ascii="Arial" w:hAnsi="Arial" w:cs="Arial"/>
          <w:sz w:val="24"/>
          <w:szCs w:val="24"/>
          <w:lang w:val="en-GB"/>
        </w:rPr>
        <w:t xml:space="preserve"> </w:t>
      </w:r>
      <w:r w:rsidR="00142244" w:rsidRPr="00C440CC">
        <w:rPr>
          <w:rFonts w:ascii="Arial" w:hAnsi="Arial" w:cs="Arial"/>
          <w:sz w:val="24"/>
          <w:szCs w:val="24"/>
          <w:lang w:val="en-GB"/>
        </w:rPr>
        <w:t xml:space="preserve">all of </w:t>
      </w:r>
      <w:r w:rsidR="00257E63" w:rsidRPr="00C440CC">
        <w:rPr>
          <w:rFonts w:ascii="Arial" w:hAnsi="Arial" w:cs="Arial"/>
          <w:sz w:val="24"/>
          <w:szCs w:val="24"/>
          <w:lang w:val="en-GB"/>
        </w:rPr>
        <w:t xml:space="preserve">which </w:t>
      </w:r>
      <w:r w:rsidR="00111E61" w:rsidRPr="00C440CC">
        <w:rPr>
          <w:rFonts w:ascii="Arial" w:hAnsi="Arial" w:cs="Arial"/>
          <w:sz w:val="24"/>
          <w:szCs w:val="24"/>
          <w:lang w:val="en-GB"/>
        </w:rPr>
        <w:t>points to a</w:t>
      </w:r>
      <w:r w:rsidR="00637342" w:rsidRPr="00C440CC">
        <w:rPr>
          <w:rFonts w:ascii="Arial" w:hAnsi="Arial" w:cs="Arial"/>
          <w:sz w:val="24"/>
          <w:szCs w:val="24"/>
          <w:lang w:val="en-GB"/>
        </w:rPr>
        <w:t xml:space="preserve"> protective role</w:t>
      </w:r>
      <w:r w:rsidR="00FA1A13" w:rsidRPr="00C440CC">
        <w:rPr>
          <w:rFonts w:ascii="Arial" w:hAnsi="Arial" w:cs="Arial"/>
          <w:sz w:val="24"/>
          <w:szCs w:val="24"/>
          <w:lang w:val="en-GB"/>
        </w:rPr>
        <w:t>.</w:t>
      </w:r>
      <w:r w:rsidR="00637342" w:rsidRPr="00C440CC">
        <w:rPr>
          <w:rFonts w:ascii="Arial" w:hAnsi="Arial" w:cs="Arial"/>
          <w:sz w:val="24"/>
          <w:szCs w:val="24"/>
          <w:lang w:val="en-GB"/>
        </w:rPr>
        <w:t xml:space="preserve"> </w:t>
      </w:r>
      <w:r w:rsidR="00111E61" w:rsidRPr="00C440CC">
        <w:rPr>
          <w:rFonts w:ascii="Arial" w:eastAsia="Calibri" w:hAnsi="Arial" w:cs="Arial"/>
          <w:sz w:val="24"/>
          <w:szCs w:val="24"/>
          <w:lang w:val="en-GB"/>
        </w:rPr>
        <w:t>T</w:t>
      </w:r>
      <w:r w:rsidR="006B739F" w:rsidRPr="00C440CC">
        <w:rPr>
          <w:rFonts w:ascii="Arial" w:eastAsia="Calibri" w:hAnsi="Arial" w:cs="Arial"/>
          <w:sz w:val="24"/>
          <w:szCs w:val="24"/>
          <w:lang w:val="en-GB"/>
        </w:rPr>
        <w:t>his</w:t>
      </w:r>
      <w:r w:rsidRPr="00C440CC">
        <w:rPr>
          <w:rFonts w:ascii="Arial" w:eastAsia="Calibri" w:hAnsi="Arial" w:cs="Arial"/>
          <w:sz w:val="24"/>
          <w:szCs w:val="24"/>
          <w:lang w:val="en-GB"/>
        </w:rPr>
        <w:t xml:space="preserve"> </w:t>
      </w:r>
      <w:r w:rsidR="006570E0" w:rsidRPr="00C440CC">
        <w:rPr>
          <w:rFonts w:ascii="Arial" w:hAnsi="Arial" w:cs="Arial"/>
          <w:sz w:val="24"/>
          <w:szCs w:val="24"/>
          <w:lang w:val="en-GB"/>
        </w:rPr>
        <w:t xml:space="preserve">level of </w:t>
      </w:r>
      <w:r w:rsidR="00BD5582" w:rsidRPr="00C440CC">
        <w:rPr>
          <w:rFonts w:ascii="Arial" w:hAnsi="Arial" w:cs="Arial"/>
          <w:sz w:val="24"/>
          <w:szCs w:val="24"/>
          <w:lang w:val="en-GB"/>
        </w:rPr>
        <w:t>functional</w:t>
      </w:r>
      <w:r w:rsidR="000B1DB9" w:rsidRPr="00C440CC">
        <w:rPr>
          <w:rFonts w:ascii="Arial" w:hAnsi="Arial" w:cs="Arial"/>
          <w:sz w:val="24"/>
          <w:szCs w:val="24"/>
          <w:lang w:val="en-GB"/>
        </w:rPr>
        <w:t>, even more than the structural,</w:t>
      </w:r>
      <w:r w:rsidR="00BD5582" w:rsidRPr="00C440CC">
        <w:rPr>
          <w:rFonts w:ascii="Arial" w:hAnsi="Arial" w:cs="Arial"/>
          <w:sz w:val="24"/>
          <w:szCs w:val="24"/>
          <w:lang w:val="en-GB"/>
        </w:rPr>
        <w:t xml:space="preserve"> conservation</w:t>
      </w:r>
      <w:r w:rsidRPr="00C440CC">
        <w:rPr>
          <w:rFonts w:ascii="Arial" w:hAnsi="Arial" w:cs="Arial"/>
          <w:sz w:val="24"/>
          <w:szCs w:val="24"/>
          <w:lang w:val="en-GB"/>
        </w:rPr>
        <w:t xml:space="preserve"> </w:t>
      </w:r>
      <w:r w:rsidR="00BD5582" w:rsidRPr="00C440CC">
        <w:rPr>
          <w:rFonts w:ascii="Arial" w:hAnsi="Arial" w:cs="Arial"/>
          <w:sz w:val="24"/>
          <w:szCs w:val="24"/>
          <w:lang w:val="en-GB"/>
        </w:rPr>
        <w:t xml:space="preserve">from bacteria to humans </w:t>
      </w:r>
      <w:r w:rsidRPr="00C440CC">
        <w:rPr>
          <w:rFonts w:ascii="Arial" w:hAnsi="Arial" w:cs="Arial"/>
          <w:sz w:val="24"/>
          <w:szCs w:val="24"/>
          <w:lang w:val="en-GB"/>
        </w:rPr>
        <w:t>might reflect the evolutionary pressu</w:t>
      </w:r>
      <w:r w:rsidR="00A1366C" w:rsidRPr="00C440CC">
        <w:rPr>
          <w:rFonts w:ascii="Arial" w:hAnsi="Arial" w:cs="Arial"/>
          <w:sz w:val="24"/>
          <w:szCs w:val="24"/>
          <w:lang w:val="en-GB"/>
        </w:rPr>
        <w:t>re to keep this</w:t>
      </w:r>
      <w:r w:rsidRPr="00C440CC">
        <w:rPr>
          <w:rFonts w:ascii="Arial" w:hAnsi="Arial" w:cs="Arial"/>
          <w:sz w:val="24"/>
          <w:szCs w:val="24"/>
          <w:lang w:val="en-GB"/>
        </w:rPr>
        <w:t xml:space="preserve"> </w:t>
      </w:r>
      <w:r w:rsidR="00A1366C" w:rsidRPr="00C440CC">
        <w:rPr>
          <w:rFonts w:ascii="Arial" w:eastAsia="Calibri" w:hAnsi="Arial" w:cs="Arial"/>
          <w:sz w:val="24"/>
          <w:szCs w:val="24"/>
          <w:lang w:val="en-GB"/>
        </w:rPr>
        <w:t>ALC1-like class of macrodomains</w:t>
      </w:r>
      <w:r w:rsidRPr="00C440CC">
        <w:rPr>
          <w:rFonts w:ascii="Arial" w:hAnsi="Arial" w:cs="Arial"/>
          <w:sz w:val="24"/>
          <w:szCs w:val="24"/>
          <w:lang w:val="en-GB"/>
        </w:rPr>
        <w:t xml:space="preserve"> as the protectors of the genome. Down the same line, t</w:t>
      </w:r>
      <w:r w:rsidR="000B1DB9" w:rsidRPr="00C440CC">
        <w:rPr>
          <w:rFonts w:ascii="Arial" w:hAnsi="Arial" w:cs="Arial"/>
          <w:sz w:val="24"/>
          <w:szCs w:val="24"/>
          <w:lang w:val="en-GB"/>
        </w:rPr>
        <w:t xml:space="preserve">he </w:t>
      </w:r>
      <w:r w:rsidRPr="00C440CC">
        <w:rPr>
          <w:rFonts w:ascii="Arial" w:hAnsi="Arial" w:cs="Arial"/>
          <w:sz w:val="24"/>
          <w:szCs w:val="24"/>
          <w:lang w:val="en-GB"/>
        </w:rPr>
        <w:t>structural diversification we observed</w:t>
      </w:r>
      <w:r w:rsidR="002330BD" w:rsidRPr="00C440CC">
        <w:rPr>
          <w:rFonts w:ascii="Arial" w:hAnsi="Arial" w:cs="Arial"/>
          <w:sz w:val="24"/>
          <w:szCs w:val="24"/>
          <w:lang w:val="en-GB"/>
        </w:rPr>
        <w:t xml:space="preserve"> in SCO6735 longer mobile loop and the</w:t>
      </w:r>
      <w:r w:rsidR="006570E0" w:rsidRPr="00C440CC">
        <w:rPr>
          <w:rFonts w:ascii="Arial" w:hAnsi="Arial" w:cs="Arial"/>
          <w:sz w:val="24"/>
          <w:szCs w:val="24"/>
          <w:lang w:val="en-GB"/>
        </w:rPr>
        <w:t xml:space="preserve"> exchange of catalytic residues</w:t>
      </w:r>
      <w:r w:rsidR="000B1DB9" w:rsidRPr="00C440CC">
        <w:rPr>
          <w:rFonts w:ascii="Arial" w:hAnsi="Arial" w:cs="Arial"/>
          <w:sz w:val="24"/>
          <w:szCs w:val="24"/>
          <w:lang w:val="en-GB"/>
        </w:rPr>
        <w:t xml:space="preserve">, </w:t>
      </w:r>
      <w:r w:rsidR="00734F0F" w:rsidRPr="00C440CC">
        <w:rPr>
          <w:rFonts w:ascii="Arial" w:hAnsi="Arial" w:cs="Arial"/>
          <w:sz w:val="24"/>
          <w:szCs w:val="24"/>
          <w:lang w:val="en-GB"/>
        </w:rPr>
        <w:t>could</w:t>
      </w:r>
      <w:r w:rsidRPr="00C440CC">
        <w:rPr>
          <w:rFonts w:ascii="Arial" w:hAnsi="Arial" w:cs="Arial"/>
          <w:sz w:val="24"/>
          <w:szCs w:val="24"/>
          <w:lang w:val="en-GB"/>
        </w:rPr>
        <w:t xml:space="preserve"> be the consequence of the same pressure to adapt and mechanistically </w:t>
      </w:r>
      <w:r w:rsidR="000B1DB9" w:rsidRPr="00C440CC">
        <w:rPr>
          <w:rFonts w:ascii="Arial" w:hAnsi="Arial" w:cs="Arial"/>
          <w:sz w:val="24"/>
          <w:szCs w:val="24"/>
          <w:lang w:val="en-GB"/>
        </w:rPr>
        <w:t>diversify</w:t>
      </w:r>
      <w:r w:rsidR="006570E0" w:rsidRPr="00C440CC">
        <w:rPr>
          <w:rFonts w:ascii="Arial" w:hAnsi="Arial" w:cs="Arial"/>
          <w:sz w:val="24"/>
          <w:szCs w:val="24"/>
          <w:lang w:val="en-GB"/>
        </w:rPr>
        <w:t xml:space="preserve"> from </w:t>
      </w:r>
      <w:r w:rsidRPr="00C440CC">
        <w:rPr>
          <w:rFonts w:ascii="Arial" w:hAnsi="Arial" w:cs="Arial"/>
          <w:sz w:val="24"/>
          <w:szCs w:val="24"/>
          <w:lang w:val="en-GB"/>
        </w:rPr>
        <w:t>the</w:t>
      </w:r>
      <w:r w:rsidR="006570E0" w:rsidRPr="00C440CC">
        <w:rPr>
          <w:rFonts w:ascii="Arial" w:hAnsi="Arial" w:cs="Arial"/>
          <w:sz w:val="24"/>
          <w:szCs w:val="24"/>
          <w:lang w:val="en-GB"/>
        </w:rPr>
        <w:t xml:space="preserve"> </w:t>
      </w:r>
      <w:r w:rsidR="000B1DB9" w:rsidRPr="00C440CC">
        <w:rPr>
          <w:rFonts w:ascii="Arial" w:hAnsi="Arial" w:cs="Arial"/>
          <w:sz w:val="24"/>
          <w:szCs w:val="24"/>
          <w:lang w:val="en-GB"/>
        </w:rPr>
        <w:t>functionality of</w:t>
      </w:r>
      <w:r w:rsidR="006570E0" w:rsidRPr="00C440CC">
        <w:rPr>
          <w:rFonts w:ascii="Arial" w:hAnsi="Arial" w:cs="Arial"/>
          <w:sz w:val="24"/>
          <w:szCs w:val="24"/>
          <w:lang w:val="en-GB"/>
        </w:rPr>
        <w:t xml:space="preserve"> DarG towards </w:t>
      </w:r>
      <w:r w:rsidR="000B1DB9" w:rsidRPr="00C440CC">
        <w:rPr>
          <w:rFonts w:ascii="Arial" w:hAnsi="Arial" w:cs="Arial"/>
          <w:sz w:val="24"/>
          <w:szCs w:val="24"/>
          <w:lang w:val="en-GB"/>
        </w:rPr>
        <w:t xml:space="preserve">that exhibited by </w:t>
      </w:r>
      <w:r w:rsidRPr="00C440CC">
        <w:rPr>
          <w:rFonts w:ascii="Arial" w:hAnsi="Arial" w:cs="Arial"/>
          <w:sz w:val="24"/>
          <w:szCs w:val="24"/>
          <w:lang w:val="en-GB"/>
        </w:rPr>
        <w:t xml:space="preserve">the </w:t>
      </w:r>
      <w:r w:rsidR="000B1DB9" w:rsidRPr="00C440CC">
        <w:rPr>
          <w:rFonts w:ascii="Arial" w:hAnsi="Arial" w:cs="Arial"/>
          <w:sz w:val="24"/>
          <w:szCs w:val="24"/>
          <w:lang w:val="en-GB"/>
        </w:rPr>
        <w:t xml:space="preserve">human </w:t>
      </w:r>
      <w:r w:rsidR="006570E0" w:rsidRPr="00C440CC">
        <w:rPr>
          <w:rFonts w:ascii="Arial" w:hAnsi="Arial" w:cs="Arial"/>
          <w:sz w:val="24"/>
          <w:szCs w:val="24"/>
          <w:lang w:val="en-GB"/>
        </w:rPr>
        <w:t xml:space="preserve">TARG1. </w:t>
      </w:r>
    </w:p>
    <w:p w14:paraId="2FC418CA" w14:textId="77777777" w:rsidR="00BD5582" w:rsidRPr="00C440CC" w:rsidRDefault="00BD5582" w:rsidP="00427D28">
      <w:pPr>
        <w:pStyle w:val="Heading1"/>
      </w:pPr>
      <w:r w:rsidRPr="00C440CC">
        <w:t>Acknowledgements</w:t>
      </w:r>
    </w:p>
    <w:p w14:paraId="7F6A6251" w14:textId="77777777" w:rsidR="001225C4" w:rsidRPr="00C440CC" w:rsidRDefault="001225C4" w:rsidP="00CA71C2">
      <w:pPr>
        <w:spacing w:line="240" w:lineRule="auto"/>
        <w:jc w:val="both"/>
        <w:rPr>
          <w:rFonts w:ascii="Arial" w:hAnsi="Arial" w:cs="Arial"/>
          <w:sz w:val="24"/>
          <w:szCs w:val="24"/>
          <w:lang w:val="en-GB"/>
        </w:rPr>
      </w:pPr>
    </w:p>
    <w:p w14:paraId="10F7B7D5" w14:textId="1D19BCBD" w:rsidR="00BD5582" w:rsidRPr="00C440CC" w:rsidRDefault="00BD5582" w:rsidP="00CA71C2">
      <w:pPr>
        <w:spacing w:line="240" w:lineRule="auto"/>
        <w:jc w:val="both"/>
        <w:rPr>
          <w:rFonts w:ascii="Arial" w:hAnsi="Arial" w:cs="Arial"/>
          <w:sz w:val="24"/>
          <w:szCs w:val="24"/>
          <w:lang w:val="en-GB"/>
        </w:rPr>
      </w:pPr>
      <w:r w:rsidRPr="00C440CC">
        <w:rPr>
          <w:rFonts w:ascii="Arial" w:hAnsi="Arial" w:cs="Arial"/>
          <w:sz w:val="24"/>
          <w:szCs w:val="24"/>
          <w:lang w:val="en-GB"/>
        </w:rPr>
        <w:t>This work is supported by the Croatian Science Foundation (Projects No. IP-2016-06-4242). P.M. is supported by Horizon 2020 Widening Fellowship grant (867468 — STREPUNLOCKED). Work in I.A.'s laboratory was supported by Wellcome Trust (101794, 210634); Biotechnology and Biological Sciences Research Council (BB/R007195/1); and Cancer Research United Kingdom (C35050/A22284).</w:t>
      </w:r>
    </w:p>
    <w:p w14:paraId="0A540D92" w14:textId="77777777" w:rsidR="00BD5582" w:rsidRPr="00C440CC" w:rsidRDefault="00BD5582" w:rsidP="00CA71C2">
      <w:pPr>
        <w:spacing w:line="240" w:lineRule="auto"/>
        <w:jc w:val="both"/>
        <w:rPr>
          <w:rFonts w:ascii="Arial" w:hAnsi="Arial" w:cs="Arial"/>
          <w:sz w:val="24"/>
          <w:szCs w:val="24"/>
          <w:lang w:val="en-GB"/>
        </w:rPr>
      </w:pPr>
    </w:p>
    <w:p w14:paraId="0066D1B8" w14:textId="162F9059" w:rsidR="0074033E" w:rsidRPr="00C440CC" w:rsidRDefault="008633A5" w:rsidP="00427D28">
      <w:pPr>
        <w:pStyle w:val="Heading1"/>
      </w:pPr>
      <w:r w:rsidRPr="00C440CC">
        <w:t>Materials and Methods</w:t>
      </w:r>
    </w:p>
    <w:p w14:paraId="54155E8F" w14:textId="098332A2" w:rsidR="00F6651C" w:rsidRPr="00C440CC" w:rsidRDefault="00D24F67" w:rsidP="00CA71C2">
      <w:pPr>
        <w:pStyle w:val="Heading2"/>
        <w:spacing w:before="240" w:line="240" w:lineRule="auto"/>
        <w:jc w:val="both"/>
        <w:rPr>
          <w:lang w:val="en-GB"/>
        </w:rPr>
      </w:pPr>
      <w:r w:rsidRPr="00C440CC">
        <w:rPr>
          <w:rFonts w:ascii="Arial" w:hAnsi="Arial" w:cs="Arial"/>
          <w:lang w:val="en-GB"/>
        </w:rPr>
        <w:t>Plasmid constructs</w:t>
      </w:r>
    </w:p>
    <w:p w14:paraId="64299FA5" w14:textId="21BCE2C9" w:rsidR="00D24F67" w:rsidRPr="00C440CC" w:rsidRDefault="00D24F67" w:rsidP="00B3240B">
      <w:pPr>
        <w:spacing w:after="0" w:line="240" w:lineRule="auto"/>
        <w:jc w:val="both"/>
        <w:rPr>
          <w:rFonts w:ascii="Arial" w:hAnsi="Arial" w:cs="Arial"/>
          <w:sz w:val="24"/>
          <w:szCs w:val="24"/>
          <w:lang w:val="en-GB"/>
        </w:rPr>
      </w:pPr>
      <w:r w:rsidRPr="00C440CC">
        <w:rPr>
          <w:rFonts w:ascii="Arial" w:hAnsi="Arial" w:cs="Arial"/>
          <w:sz w:val="24"/>
          <w:szCs w:val="24"/>
          <w:lang w:val="en-GB"/>
        </w:rPr>
        <w:t xml:space="preserve">Genes encoding DarT and DarG proteins from </w:t>
      </w:r>
      <w:r w:rsidRPr="00C440CC">
        <w:rPr>
          <w:rFonts w:ascii="Arial" w:hAnsi="Arial" w:cs="Arial"/>
          <w:i/>
          <w:iCs/>
          <w:sz w:val="24"/>
          <w:szCs w:val="24"/>
          <w:lang w:val="en-GB"/>
        </w:rPr>
        <w:t>Thermus aquaticus</w:t>
      </w:r>
      <w:r w:rsidRPr="00C440CC">
        <w:rPr>
          <w:rFonts w:ascii="Arial" w:hAnsi="Arial" w:cs="Arial"/>
          <w:sz w:val="24"/>
          <w:szCs w:val="24"/>
          <w:lang w:val="en-GB"/>
        </w:rPr>
        <w:t xml:space="preserve"> together with their catalytic mutants were cloned as previously described in</w:t>
      </w:r>
      <w:r w:rsidR="00D8196E" w:rsidRPr="00C440CC">
        <w:rPr>
          <w:rFonts w:ascii="Arial" w:hAnsi="Arial" w:cs="Arial"/>
          <w:sz w:val="24"/>
          <w:szCs w:val="24"/>
          <w:lang w:val="en-GB"/>
        </w:rPr>
        <w:t xml:space="preserve"> </w:t>
      </w:r>
      <w:r w:rsidR="003A24A5" w:rsidRPr="00C440CC">
        <w:rPr>
          <w:rFonts w:ascii="Arial" w:hAnsi="Arial" w:cs="Arial"/>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30" w:tooltip="Jankevicius, 2016 #184" w:history="1">
        <w:r w:rsidR="00593008" w:rsidRPr="00C440CC">
          <w:rPr>
            <w:rFonts w:ascii="Arial" w:hAnsi="Arial" w:cs="Arial"/>
            <w:noProof/>
            <w:sz w:val="24"/>
            <w:szCs w:val="24"/>
            <w:lang w:val="en-GB"/>
          </w:rPr>
          <w:t>30</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Pr="00C440CC">
        <w:rPr>
          <w:rFonts w:ascii="Arial" w:hAnsi="Arial" w:cs="Arial"/>
          <w:sz w:val="24"/>
          <w:szCs w:val="24"/>
          <w:lang w:val="en-GB"/>
        </w:rPr>
        <w:t>; DarT and DarT E160A into pBAD33, DarG and DarG K80A into pET28a</w:t>
      </w:r>
      <w:r w:rsidR="001E5E5E" w:rsidRPr="00C440CC">
        <w:rPr>
          <w:rFonts w:ascii="Arial" w:hAnsi="Arial" w:cs="Arial"/>
          <w:sz w:val="24"/>
          <w:szCs w:val="24"/>
          <w:lang w:val="en-GB"/>
        </w:rPr>
        <w:t xml:space="preserve"> plasmid vectors.</w:t>
      </w:r>
      <w:r w:rsidR="004C101F" w:rsidRPr="00C440CC">
        <w:rPr>
          <w:rFonts w:ascii="Arial" w:hAnsi="Arial" w:cs="Arial"/>
          <w:sz w:val="24"/>
          <w:szCs w:val="24"/>
          <w:lang w:val="en-GB"/>
        </w:rPr>
        <w:t xml:space="preserve"> </w:t>
      </w:r>
    </w:p>
    <w:p w14:paraId="2BDE610C" w14:textId="6BF9488F" w:rsidR="00D24F67" w:rsidRPr="00C440CC" w:rsidRDefault="00D24F67" w:rsidP="00B3240B">
      <w:pPr>
        <w:spacing w:after="0" w:line="240" w:lineRule="auto"/>
        <w:jc w:val="both"/>
        <w:rPr>
          <w:rFonts w:ascii="Arial" w:hAnsi="Arial" w:cs="Arial"/>
          <w:sz w:val="24"/>
          <w:szCs w:val="24"/>
          <w:lang w:val="en-GB"/>
        </w:rPr>
      </w:pPr>
      <w:r w:rsidRPr="00C440CC">
        <w:rPr>
          <w:rFonts w:ascii="Arial" w:hAnsi="Arial" w:cs="Arial"/>
          <w:sz w:val="24"/>
          <w:szCs w:val="24"/>
          <w:lang w:val="en-GB"/>
        </w:rPr>
        <w:t xml:space="preserve">The SCO6735 gene was PCR amplified from the </w:t>
      </w:r>
      <w:r w:rsidR="000B3C35" w:rsidRPr="00C440CC">
        <w:rPr>
          <w:rFonts w:ascii="Arial" w:hAnsi="Arial" w:cs="Arial"/>
          <w:i/>
          <w:iCs/>
          <w:sz w:val="24"/>
          <w:szCs w:val="24"/>
          <w:lang w:val="en-GB"/>
        </w:rPr>
        <w:t>S. coelicolor</w:t>
      </w:r>
      <w:r w:rsidRPr="00C440CC">
        <w:rPr>
          <w:rFonts w:ascii="Arial" w:hAnsi="Arial" w:cs="Arial"/>
          <w:sz w:val="24"/>
          <w:szCs w:val="24"/>
          <w:lang w:val="en-GB"/>
        </w:rPr>
        <w:t xml:space="preserve"> M145 genomic DNA and cloned into pET15b as previously described in </w:t>
      </w:r>
      <w:r w:rsidR="003A24A5" w:rsidRPr="00C440CC">
        <w:rPr>
          <w:rFonts w:ascii="Arial"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17" w:tooltip="Lalic, 2016 #153" w:history="1">
        <w:r w:rsidR="00593008" w:rsidRPr="00C440CC">
          <w:rPr>
            <w:rFonts w:ascii="Arial" w:hAnsi="Arial" w:cs="Arial"/>
            <w:noProof/>
            <w:sz w:val="24"/>
            <w:szCs w:val="24"/>
            <w:lang w:val="en-GB"/>
          </w:rPr>
          <w:t>17</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D8196E" w:rsidRPr="00C440CC">
        <w:rPr>
          <w:rFonts w:ascii="Arial" w:hAnsi="Arial" w:cs="Arial"/>
          <w:sz w:val="24"/>
          <w:szCs w:val="24"/>
          <w:lang w:val="en-GB"/>
        </w:rPr>
        <w:t>.</w:t>
      </w:r>
      <w:r w:rsidRPr="00C440CC">
        <w:rPr>
          <w:rFonts w:ascii="Arial" w:hAnsi="Arial" w:cs="Arial"/>
          <w:sz w:val="24"/>
          <w:szCs w:val="24"/>
          <w:lang w:val="en-GB"/>
        </w:rPr>
        <w:t xml:space="preserve"> For toxicity assay in </w:t>
      </w:r>
      <w:r w:rsidRPr="00C440CC">
        <w:rPr>
          <w:rFonts w:ascii="Arial" w:hAnsi="Arial" w:cs="Arial"/>
          <w:i/>
          <w:iCs/>
          <w:sz w:val="24"/>
          <w:szCs w:val="24"/>
          <w:lang w:val="en-GB"/>
        </w:rPr>
        <w:t>E. coli</w:t>
      </w:r>
      <w:r w:rsidR="005E7AF6" w:rsidRPr="00C440CC">
        <w:rPr>
          <w:rFonts w:ascii="Arial" w:hAnsi="Arial" w:cs="Arial"/>
          <w:i/>
          <w:iCs/>
          <w:sz w:val="24"/>
          <w:szCs w:val="24"/>
          <w:lang w:val="en-GB"/>
        </w:rPr>
        <w:t>,</w:t>
      </w:r>
      <w:r w:rsidRPr="00C440CC">
        <w:rPr>
          <w:rFonts w:ascii="Arial" w:hAnsi="Arial" w:cs="Arial"/>
          <w:sz w:val="24"/>
          <w:szCs w:val="24"/>
          <w:lang w:val="en-GB"/>
        </w:rPr>
        <w:t xml:space="preserve"> it was re</w:t>
      </w:r>
      <w:r w:rsidR="00DC1DB1" w:rsidRPr="00C440CC">
        <w:rPr>
          <w:rFonts w:ascii="Arial" w:hAnsi="Arial" w:cs="Arial"/>
          <w:sz w:val="24"/>
          <w:szCs w:val="24"/>
          <w:lang w:val="en-GB"/>
        </w:rPr>
        <w:t>-</w:t>
      </w:r>
      <w:r w:rsidRPr="00C440CC">
        <w:rPr>
          <w:rFonts w:ascii="Arial" w:hAnsi="Arial" w:cs="Arial"/>
          <w:sz w:val="24"/>
          <w:szCs w:val="24"/>
          <w:lang w:val="en-GB"/>
        </w:rPr>
        <w:t xml:space="preserve">cloned into pET28b. Mutations were introduced using </w:t>
      </w:r>
      <w:r w:rsidR="005E7AF6" w:rsidRPr="00C440CC">
        <w:rPr>
          <w:rFonts w:ascii="Arial" w:hAnsi="Arial" w:cs="Arial"/>
          <w:sz w:val="24"/>
          <w:szCs w:val="24"/>
          <w:lang w:val="en-GB"/>
        </w:rPr>
        <w:t xml:space="preserve">the </w:t>
      </w:r>
      <w:r w:rsidRPr="00C440CC">
        <w:rPr>
          <w:rFonts w:ascii="Arial" w:hAnsi="Arial" w:cs="Arial"/>
          <w:sz w:val="24"/>
          <w:szCs w:val="24"/>
          <w:lang w:val="en-GB"/>
        </w:rPr>
        <w:t xml:space="preserve">asymmetric overlap </w:t>
      </w:r>
      <w:r w:rsidRPr="00C440CC">
        <w:rPr>
          <w:rFonts w:ascii="Arial" w:hAnsi="Arial" w:cs="Arial"/>
          <w:sz w:val="24"/>
          <w:szCs w:val="24"/>
          <w:lang w:val="en-GB"/>
        </w:rPr>
        <w:lastRenderedPageBreak/>
        <w:t>extension PCR method</w:t>
      </w:r>
      <w:r w:rsidR="00DC1DB1" w:rsidRPr="00C440CC">
        <w:rPr>
          <w:rFonts w:ascii="Arial" w:hAnsi="Arial" w:cs="Arial"/>
          <w:sz w:val="24"/>
          <w:szCs w:val="24"/>
          <w:lang w:val="en-GB"/>
        </w:rPr>
        <w:t xml:space="preserve"> </w:t>
      </w:r>
      <w:r w:rsidR="003A24A5" w:rsidRPr="00C440CC">
        <w:rPr>
          <w:rFonts w:ascii="Arial" w:hAnsi="Arial" w:cs="Arial"/>
          <w:sz w:val="24"/>
          <w:szCs w:val="24"/>
          <w:lang w:val="en-GB"/>
        </w:rPr>
        <w:fldChar w:fldCharType="begin"/>
      </w:r>
      <w:r w:rsidR="003A24A5" w:rsidRPr="00C440CC">
        <w:rPr>
          <w:rFonts w:ascii="Arial" w:hAnsi="Arial" w:cs="Arial"/>
          <w:sz w:val="24"/>
          <w:szCs w:val="24"/>
          <w:lang w:val="en-GB"/>
        </w:rPr>
        <w:instrText xml:space="preserve"> ADDIN EN.CITE &lt;EndNote&gt;&lt;Cite&gt;&lt;Author&gt;Xiao&lt;/Author&gt;&lt;Year&gt;2011&lt;/Year&gt;&lt;RecNum&gt;2379&lt;/RecNum&gt;&lt;DisplayText&gt;[58]&lt;/DisplayText&gt;&lt;record&gt;&lt;rec-number&gt;2379&lt;/rec-number&gt;&lt;foreign-keys&gt;&lt;key app="EN" db-id="xrpwvrz0zzsd5ceavvlp2e2swxxxfawzx2rd" timestamp="1624025149"&gt;2379&lt;/key&gt;&lt;/foreign-keys&gt;&lt;ref-type name="Journal Article"&gt;17&lt;/ref-type&gt;&lt;contributors&gt;&lt;authors&gt;&lt;author&gt;Xiao, Y. H.&lt;/author&gt;&lt;author&gt;Pei, Y.&lt;/author&gt;&lt;/authors&gt;&lt;/contributors&gt;&lt;auth-address&gt;Southwest University, Beibei, Chongqing, China.&lt;/auth-address&gt;&lt;titles&gt;&lt;title&gt;Asymmetric overlap extension PCR method for site-directed mutagenesis&lt;/title&gt;&lt;secondary-title&gt;Methods Mol Biol&lt;/secondary-title&gt;&lt;alt-title&gt;Methods in molecular biology (Clifton, N.J.)&lt;/alt-title&gt;&lt;/titles&gt;&lt;periodical&gt;&lt;full-title&gt;Methods Mol Biol&lt;/full-title&gt;&lt;abbr-1&gt;Methods in molecular biology&lt;/abbr-1&gt;&lt;/periodical&gt;&lt;pages&gt;277-82&lt;/pages&gt;&lt;volume&gt;687&lt;/volume&gt;&lt;edition&gt;2010/10/23&lt;/edition&gt;&lt;keywords&gt;&lt;keyword&gt;Mutagenesis, Site-Directed&lt;/keyword&gt;&lt;keyword&gt;Polymerase Chain Reaction/*methods&lt;/keyword&gt;&lt;/keywords&gt;&lt;dates&gt;&lt;year&gt;2011&lt;/year&gt;&lt;/dates&gt;&lt;isbn&gt;1064-3745&lt;/isbn&gt;&lt;accession-num&gt;20967616&lt;/accession-num&gt;&lt;urls&gt;&lt;/urls&gt;&lt;electronic-resource-num&gt;10.1007/978-1-60761-944-4_20&lt;/electronic-resource-num&gt;&lt;remote-database-provider&gt;Nlm&lt;/remote-database-provider&gt;&lt;language&gt;eng&lt;/language&gt;&lt;/record&gt;&lt;/Cite&gt;&lt;/EndNote&gt;</w:instrText>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58" w:tooltip="Xiao, 2011 #2379" w:history="1">
        <w:r w:rsidR="00593008" w:rsidRPr="00C440CC">
          <w:rPr>
            <w:rFonts w:ascii="Arial" w:hAnsi="Arial" w:cs="Arial"/>
            <w:noProof/>
            <w:sz w:val="24"/>
            <w:szCs w:val="24"/>
            <w:lang w:val="en-GB"/>
          </w:rPr>
          <w:t>58</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Pr="00C440CC">
        <w:rPr>
          <w:rFonts w:ascii="Arial" w:hAnsi="Arial" w:cs="Arial"/>
          <w:sz w:val="24"/>
          <w:szCs w:val="24"/>
          <w:lang w:val="en-GB"/>
        </w:rPr>
        <w:t xml:space="preserve"> and mutated SCO6735 genes were also cloned into pET28b.</w:t>
      </w:r>
    </w:p>
    <w:p w14:paraId="0D3DD69D" w14:textId="36DAA27A" w:rsidR="00D24F67" w:rsidRPr="00C440CC" w:rsidRDefault="00D24F67" w:rsidP="00B3240B">
      <w:pPr>
        <w:spacing w:after="0" w:line="240" w:lineRule="auto"/>
        <w:jc w:val="both"/>
        <w:rPr>
          <w:rFonts w:ascii="Arial" w:hAnsi="Arial" w:cs="Arial"/>
          <w:sz w:val="24"/>
          <w:szCs w:val="24"/>
          <w:lang w:val="en-GB"/>
        </w:rPr>
      </w:pPr>
      <w:r w:rsidRPr="00C440CC">
        <w:rPr>
          <w:rFonts w:ascii="Arial" w:hAnsi="Arial" w:cs="Arial"/>
          <w:sz w:val="24"/>
          <w:szCs w:val="24"/>
          <w:lang w:val="en-GB"/>
        </w:rPr>
        <w:t xml:space="preserve">For the expression of DarT and DarT E160A in </w:t>
      </w:r>
      <w:r w:rsidR="000B3C35" w:rsidRPr="00C440CC">
        <w:rPr>
          <w:rFonts w:ascii="Arial" w:hAnsi="Arial" w:cs="Arial"/>
          <w:i/>
          <w:iCs/>
          <w:sz w:val="24"/>
          <w:szCs w:val="24"/>
          <w:lang w:val="en-GB"/>
        </w:rPr>
        <w:t>S. coelicolor</w:t>
      </w:r>
      <w:r w:rsidR="005E7AF6" w:rsidRPr="00C440CC">
        <w:rPr>
          <w:rFonts w:ascii="Arial" w:hAnsi="Arial" w:cs="Arial"/>
          <w:i/>
          <w:iCs/>
          <w:sz w:val="24"/>
          <w:szCs w:val="24"/>
          <w:lang w:val="en-GB"/>
        </w:rPr>
        <w:t>,</w:t>
      </w:r>
      <w:r w:rsidRPr="00C440CC">
        <w:rPr>
          <w:rFonts w:ascii="Arial" w:hAnsi="Arial" w:cs="Arial"/>
          <w:sz w:val="24"/>
          <w:szCs w:val="24"/>
          <w:lang w:val="en-GB"/>
        </w:rPr>
        <w:t xml:space="preserve"> we used integrative plasmid pGusT-E* </w:t>
      </w:r>
      <w:r w:rsidR="00BE333B" w:rsidRPr="00C440CC">
        <w:rPr>
          <w:rFonts w:ascii="Arial" w:hAnsi="Arial" w:cs="Arial"/>
          <w:sz w:val="24"/>
          <w:szCs w:val="24"/>
          <w:lang w:val="en-GB"/>
        </w:rPr>
        <w:t xml:space="preserve">(a gift from Dr Michael-Paul Vockenhuber, Darmstadt University Technology, Germany) </w:t>
      </w:r>
      <w:r w:rsidRPr="00C440CC">
        <w:rPr>
          <w:rFonts w:ascii="Arial" w:hAnsi="Arial" w:cs="Arial"/>
          <w:sz w:val="24"/>
          <w:szCs w:val="24"/>
          <w:lang w:val="en-GB"/>
        </w:rPr>
        <w:t>with the theophylline</w:t>
      </w:r>
      <w:r w:rsidR="00512EAD" w:rsidRPr="00C440CC">
        <w:rPr>
          <w:rFonts w:ascii="Arial" w:hAnsi="Arial" w:cs="Arial"/>
          <w:sz w:val="24"/>
          <w:szCs w:val="24"/>
          <w:lang w:val="en-GB"/>
        </w:rPr>
        <w:t xml:space="preserve"> </w:t>
      </w:r>
      <w:r w:rsidRPr="00C440CC">
        <w:rPr>
          <w:rFonts w:ascii="Arial" w:hAnsi="Arial" w:cs="Arial"/>
          <w:sz w:val="24"/>
          <w:szCs w:val="24"/>
          <w:lang w:val="en-GB"/>
        </w:rPr>
        <w:t xml:space="preserve">responsive synthetic riboswitch for the conditional gene expression </w:t>
      </w:r>
      <w:r w:rsidR="003A24A5" w:rsidRPr="00C440CC">
        <w:rPr>
          <w:rFonts w:ascii="Arial" w:hAnsi="Arial" w:cs="Arial"/>
          <w:sz w:val="24"/>
          <w:szCs w:val="24"/>
          <w:lang w:val="en-GB"/>
        </w:rPr>
        <w:fldChar w:fldCharType="begin"/>
      </w:r>
      <w:r w:rsidR="003A24A5" w:rsidRPr="00C440CC">
        <w:rPr>
          <w:rFonts w:ascii="Arial" w:hAnsi="Arial" w:cs="Arial"/>
          <w:sz w:val="24"/>
          <w:szCs w:val="24"/>
          <w:lang w:val="en-GB"/>
        </w:rPr>
        <w:instrText xml:space="preserve"> ADDIN EN.CITE &lt;EndNote&gt;&lt;Cite&gt;&lt;Author&gt;Rudolph&lt;/Author&gt;&lt;Year&gt;2013&lt;/Year&gt;&lt;RecNum&gt;126&lt;/RecNum&gt;&lt;DisplayText&gt;[59]&lt;/DisplayText&gt;&lt;record&gt;&lt;rec-number&gt;126&lt;/rec-number&gt;&lt;foreign-keys&gt;&lt;key app="EN" db-id="xrpwvrz0zzsd5ceavvlp2e2swxxxfawzx2rd" timestamp="1535112875"&gt;126&lt;/key&gt;&lt;/foreign-keys&gt;&lt;ref-type name="Journal Article"&gt;17&lt;/ref-type&gt;&lt;contributors&gt;&lt;authors&gt;&lt;author&gt;Rudolph, M. M.&lt;/author&gt;&lt;author&gt;Vockenhuber, M. P.&lt;/author&gt;&lt;author&gt;Suess, B.&lt;/author&gt;&lt;/authors&gt;&lt;/contributors&gt;&lt;auth-address&gt;Fachbereich Biologie, Synthetische Biologie, Technische Universitat Darmstadt, Schnittspahnstr. 10, 64287 Darmstadt, Germany.&lt;/auth-address&gt;&lt;titles&gt;&lt;title&gt;Synthetic riboswitches for the conditional control of gene expression in Streptomyces coelicolor&lt;/title&gt;&lt;secondary-title&gt;Microbiology&lt;/secondary-title&gt;&lt;alt-title&gt;Microbiology&lt;/alt-title&gt;&lt;/titles&gt;&lt;periodical&gt;&lt;full-title&gt;Microbiology&lt;/full-title&gt;&lt;abbr-1&gt;Microbiology&lt;/abbr-1&gt;&lt;/periodical&gt;&lt;alt-periodical&gt;&lt;full-title&gt;Microbiology&lt;/full-title&gt;&lt;abbr-1&gt;Microbiology&lt;/abbr-1&gt;&lt;/alt-periodical&gt;&lt;pages&gt;1416-22&lt;/pages&gt;&lt;volume&gt;159&lt;/volume&gt;&lt;number&gt;Pt 7&lt;/number&gt;&lt;keywords&gt;&lt;keyword&gt;Bacterial Proteins/genetics/*metabolism&lt;/keyword&gt;&lt;keyword&gt;Base Sequence&lt;/keyword&gt;&lt;keyword&gt;Codon, Initiator&lt;/keyword&gt;&lt;keyword&gt;*Gene Expression Regulation, Bacterial/drug effects&lt;/keyword&gt;&lt;keyword&gt;Genes, Reporter&lt;/keyword&gt;&lt;keyword&gt;Glycoside Hydrolases/genetics/metabolism&lt;/keyword&gt;&lt;keyword&gt;Molecular Sequence Data&lt;/keyword&gt;&lt;keyword&gt;Promoter Regions, Genetic&lt;/keyword&gt;&lt;keyword&gt;Riboswitch/*genetics&lt;/keyword&gt;&lt;keyword&gt;Streptomyces coelicolor/*genetics/metabolism&lt;/keyword&gt;&lt;keyword&gt;Theophylline/pharmacology&lt;/keyword&gt;&lt;keyword&gt;Transcription Initiation Site&lt;/keyword&gt;&lt;/keywords&gt;&lt;dates&gt;&lt;year&gt;2013&lt;/year&gt;&lt;pub-dates&gt;&lt;date&gt;Jul&lt;/date&gt;&lt;/pub-dates&gt;&lt;/dates&gt;&lt;isbn&gt;1465-2080 (Electronic)&amp;#xD;1350-0872 (Linking)&lt;/isbn&gt;&lt;accession-num&gt;23676435&lt;/accession-num&gt;&lt;urls&gt;&lt;related-urls&gt;&lt;url&gt;http://www.ncbi.nlm.nih.gov/pubmed/23676435&lt;/url&gt;&lt;/related-urls&gt;&lt;/urls&gt;&lt;electronic-resource-num&gt;10.1099/mic.0.067322-0&lt;/electronic-resource-num&gt;&lt;/record&gt;&lt;/Cite&gt;&lt;/EndNote&gt;</w:instrText>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59" w:tooltip="Rudolph, 2013 #126" w:history="1">
        <w:r w:rsidR="00593008" w:rsidRPr="00C440CC">
          <w:rPr>
            <w:rFonts w:ascii="Arial" w:hAnsi="Arial" w:cs="Arial"/>
            <w:noProof/>
            <w:sz w:val="24"/>
            <w:szCs w:val="24"/>
            <w:lang w:val="en-GB"/>
          </w:rPr>
          <w:t>59</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336A58" w:rsidRPr="00C440CC">
        <w:rPr>
          <w:rFonts w:ascii="Arial" w:hAnsi="Arial" w:cs="Arial"/>
          <w:sz w:val="24"/>
          <w:szCs w:val="24"/>
          <w:lang w:val="en-GB"/>
        </w:rPr>
        <w:t>.</w:t>
      </w:r>
    </w:p>
    <w:p w14:paraId="185F02EE" w14:textId="77777777" w:rsidR="00D24F67" w:rsidRPr="00C440CC" w:rsidRDefault="00D24F67" w:rsidP="00B3240B">
      <w:pPr>
        <w:spacing w:line="240" w:lineRule="auto"/>
        <w:jc w:val="both"/>
        <w:rPr>
          <w:rFonts w:ascii="Arial" w:hAnsi="Arial" w:cs="Arial"/>
          <w:sz w:val="24"/>
          <w:szCs w:val="24"/>
          <w:lang w:val="en-GB"/>
        </w:rPr>
      </w:pPr>
      <w:r w:rsidRPr="00C440CC">
        <w:rPr>
          <w:rFonts w:ascii="Arial" w:hAnsi="Arial" w:cs="Arial"/>
          <w:sz w:val="24"/>
          <w:szCs w:val="24"/>
          <w:lang w:val="en-GB"/>
        </w:rPr>
        <w:t>All plasmid constructs were verified by sequencing.</w:t>
      </w:r>
    </w:p>
    <w:p w14:paraId="1000194A" w14:textId="77777777" w:rsidR="00D24F67" w:rsidRPr="00C440CC" w:rsidRDefault="00D24F67" w:rsidP="00CA71C2">
      <w:pPr>
        <w:spacing w:line="240" w:lineRule="auto"/>
        <w:jc w:val="both"/>
        <w:rPr>
          <w:rFonts w:ascii="Arial" w:hAnsi="Arial" w:cs="Arial"/>
          <w:sz w:val="24"/>
          <w:szCs w:val="24"/>
          <w:lang w:val="en-GB"/>
        </w:rPr>
      </w:pPr>
    </w:p>
    <w:p w14:paraId="79671AC9" w14:textId="1D2758B7" w:rsidR="00F6651C" w:rsidRPr="00C440CC" w:rsidRDefault="00D24F67" w:rsidP="00CA71C2">
      <w:pPr>
        <w:pStyle w:val="Heading2"/>
        <w:spacing w:line="240" w:lineRule="auto"/>
        <w:jc w:val="both"/>
        <w:rPr>
          <w:lang w:val="en-GB"/>
        </w:rPr>
      </w:pPr>
      <w:r w:rsidRPr="00C440CC">
        <w:rPr>
          <w:rFonts w:ascii="Arial" w:hAnsi="Arial" w:cs="Arial"/>
          <w:lang w:val="en-GB"/>
        </w:rPr>
        <w:t>Bacterial strains and culture conditions</w:t>
      </w:r>
    </w:p>
    <w:p w14:paraId="4496FA58" w14:textId="3C020068" w:rsidR="00D24F67" w:rsidRPr="00C440CC" w:rsidRDefault="00D24F67" w:rsidP="00CA71C2">
      <w:pPr>
        <w:spacing w:after="0" w:line="240" w:lineRule="auto"/>
        <w:jc w:val="both"/>
        <w:rPr>
          <w:rFonts w:ascii="Arial" w:hAnsi="Arial" w:cs="Arial"/>
          <w:sz w:val="24"/>
          <w:szCs w:val="24"/>
          <w:lang w:val="en-GB"/>
        </w:rPr>
      </w:pPr>
      <w:r w:rsidRPr="00C440CC">
        <w:rPr>
          <w:rFonts w:ascii="Arial" w:hAnsi="Arial" w:cs="Arial"/>
          <w:sz w:val="24"/>
          <w:szCs w:val="24"/>
          <w:lang w:val="en-GB"/>
        </w:rPr>
        <w:t xml:space="preserve">TOP10 </w:t>
      </w:r>
      <w:r w:rsidRPr="00C440CC">
        <w:rPr>
          <w:rFonts w:ascii="Arial" w:hAnsi="Arial" w:cs="Arial"/>
          <w:i/>
          <w:iCs/>
          <w:sz w:val="24"/>
          <w:szCs w:val="24"/>
          <w:lang w:val="en-GB"/>
        </w:rPr>
        <w:t>E. coli</w:t>
      </w:r>
      <w:r w:rsidRPr="00C440CC">
        <w:rPr>
          <w:rFonts w:ascii="Arial" w:hAnsi="Arial" w:cs="Arial"/>
          <w:sz w:val="24"/>
          <w:szCs w:val="24"/>
          <w:lang w:val="en-GB"/>
        </w:rPr>
        <w:t xml:space="preserve"> strain (Invitrogen) was used for all plasmid manipulations. DH5α/pBT340 strain</w:t>
      </w:r>
      <w:r w:rsidR="00BE333B" w:rsidRPr="00C440CC">
        <w:rPr>
          <w:lang w:val="en-GB"/>
        </w:rPr>
        <w:t xml:space="preserve"> (</w:t>
      </w:r>
      <w:r w:rsidR="00BE333B" w:rsidRPr="00C440CC">
        <w:rPr>
          <w:rFonts w:ascii="Arial" w:hAnsi="Arial" w:cs="Arial"/>
          <w:sz w:val="24"/>
          <w:szCs w:val="24"/>
          <w:lang w:val="en-GB"/>
        </w:rPr>
        <w:t>a gift from Dr Dušica Vujaklija</w:t>
      </w:r>
      <w:r w:rsidR="00260CE4" w:rsidRPr="00C440CC">
        <w:rPr>
          <w:rFonts w:ascii="Arial" w:hAnsi="Arial" w:cs="Arial"/>
          <w:sz w:val="24"/>
          <w:szCs w:val="24"/>
          <w:lang w:val="en-GB"/>
        </w:rPr>
        <w:t xml:space="preserve">, </w:t>
      </w:r>
      <w:r w:rsidR="00BE333B" w:rsidRPr="00C440CC">
        <w:rPr>
          <w:rFonts w:ascii="Arial" w:hAnsi="Arial" w:cs="Arial"/>
          <w:sz w:val="24"/>
          <w:szCs w:val="24"/>
          <w:lang w:val="en-GB"/>
        </w:rPr>
        <w:t>Ruđer Bošković Institute, Zagreb, Croatia)</w:t>
      </w:r>
      <w:r w:rsidRPr="00C440CC">
        <w:rPr>
          <w:rFonts w:ascii="Arial" w:hAnsi="Arial" w:cs="Arial"/>
          <w:sz w:val="24"/>
          <w:szCs w:val="24"/>
          <w:lang w:val="en-GB"/>
        </w:rPr>
        <w:t xml:space="preserve"> was used for the </w:t>
      </w:r>
      <w:bookmarkStart w:id="8" w:name="_Hlk72756581"/>
      <w:r w:rsidR="005E7AF6" w:rsidRPr="00C440CC">
        <w:rPr>
          <w:rFonts w:ascii="Arial" w:hAnsi="Arial" w:cs="Arial"/>
          <w:sz w:val="24"/>
          <w:szCs w:val="24"/>
          <w:lang w:val="en-GB"/>
        </w:rPr>
        <w:t xml:space="preserve">FLP </w:t>
      </w:r>
      <w:r w:rsidRPr="00C440CC">
        <w:rPr>
          <w:rFonts w:ascii="Arial" w:hAnsi="Arial" w:cs="Arial"/>
          <w:sz w:val="24"/>
          <w:szCs w:val="24"/>
          <w:lang w:val="en-GB"/>
        </w:rPr>
        <w:t>recombinase</w:t>
      </w:r>
      <w:r w:rsidR="005E7AF6" w:rsidRPr="00C440CC">
        <w:rPr>
          <w:rFonts w:ascii="Arial" w:hAnsi="Arial" w:cs="Arial"/>
          <w:sz w:val="24"/>
          <w:szCs w:val="24"/>
          <w:lang w:val="en-GB"/>
        </w:rPr>
        <w:t>-</w:t>
      </w:r>
      <w:r w:rsidRPr="00C440CC">
        <w:rPr>
          <w:rFonts w:ascii="Arial" w:hAnsi="Arial" w:cs="Arial"/>
          <w:sz w:val="24"/>
          <w:szCs w:val="24"/>
          <w:lang w:val="en-GB"/>
        </w:rPr>
        <w:t>mediated excision of the disruption cassette central part</w:t>
      </w:r>
      <w:bookmarkEnd w:id="8"/>
      <w:r w:rsidRPr="00C440CC">
        <w:rPr>
          <w:rFonts w:ascii="Arial" w:hAnsi="Arial" w:cs="Arial"/>
          <w:sz w:val="24"/>
          <w:szCs w:val="24"/>
          <w:lang w:val="en-GB"/>
        </w:rPr>
        <w:t xml:space="preserve">, BL21 strain for the expression of DarT, BL21(DE3) for toxicity assay and the expression of SCO6735 mutants. The methylation-deficient </w:t>
      </w:r>
      <w:r w:rsidRPr="00C440CC">
        <w:rPr>
          <w:rFonts w:ascii="Arial" w:hAnsi="Arial" w:cs="Arial"/>
          <w:i/>
          <w:iCs/>
          <w:sz w:val="24"/>
          <w:szCs w:val="24"/>
          <w:lang w:val="en-GB"/>
        </w:rPr>
        <w:t>E. coli</w:t>
      </w:r>
      <w:r w:rsidRPr="00C440CC">
        <w:rPr>
          <w:rFonts w:ascii="Arial" w:hAnsi="Arial" w:cs="Arial"/>
          <w:sz w:val="24"/>
          <w:szCs w:val="24"/>
          <w:lang w:val="en-GB"/>
        </w:rPr>
        <w:t xml:space="preserve"> strain ET12567/pUZ8002 was used for intergeneric conjugation to </w:t>
      </w:r>
      <w:r w:rsidR="000B3C35" w:rsidRPr="00C440CC">
        <w:rPr>
          <w:rFonts w:ascii="Arial" w:hAnsi="Arial" w:cs="Arial"/>
          <w:i/>
          <w:iCs/>
          <w:sz w:val="24"/>
          <w:szCs w:val="24"/>
          <w:lang w:val="en-GB"/>
        </w:rPr>
        <w:t>S. coelicolor</w:t>
      </w:r>
      <w:r w:rsidRPr="00C440CC">
        <w:rPr>
          <w:rFonts w:ascii="Arial" w:hAnsi="Arial" w:cs="Arial"/>
          <w:sz w:val="24"/>
          <w:szCs w:val="24"/>
          <w:lang w:val="en-GB"/>
        </w:rPr>
        <w:t xml:space="preserve"> strains</w:t>
      </w:r>
      <w:r w:rsidR="002635B9" w:rsidRPr="00C440CC">
        <w:rPr>
          <w:rFonts w:ascii="Arial" w:hAnsi="Arial" w:cs="Arial"/>
          <w:sz w:val="24"/>
          <w:szCs w:val="24"/>
          <w:lang w:val="en-GB"/>
        </w:rPr>
        <w:t xml:space="preserve"> </w:t>
      </w:r>
      <w:r w:rsidR="003A24A5" w:rsidRPr="00C440CC">
        <w:rPr>
          <w:rFonts w:ascii="Arial" w:hAnsi="Arial" w:cs="Arial"/>
          <w:sz w:val="24"/>
          <w:szCs w:val="24"/>
          <w:lang w:val="en-GB"/>
        </w:rPr>
        <w:fldChar w:fldCharType="begin"/>
      </w:r>
      <w:r w:rsidR="003A24A5" w:rsidRPr="00C440CC">
        <w:rPr>
          <w:rFonts w:ascii="Arial" w:hAnsi="Arial" w:cs="Arial"/>
          <w:sz w:val="24"/>
          <w:szCs w:val="24"/>
          <w:lang w:val="en-GB"/>
        </w:rPr>
        <w:instrText xml:space="preserve"> ADDIN EN.CITE &lt;EndNote&gt;&lt;Cite&gt;&lt;Author&gt;Flett&lt;/Author&gt;&lt;Year&gt;1997&lt;/Year&gt;&lt;RecNum&gt;2380&lt;/RecNum&gt;&lt;DisplayText&gt;[60]&lt;/DisplayText&gt;&lt;record&gt;&lt;rec-number&gt;2380&lt;/rec-number&gt;&lt;foreign-keys&gt;&lt;key app="EN" db-id="xrpwvrz0zzsd5ceavvlp2e2swxxxfawzx2rd" timestamp="1624025234"&gt;2380&lt;/key&gt;&lt;/foreign-keys&gt;&lt;ref-type name="Journal Article"&gt;17&lt;/ref-type&gt;&lt;contributors&gt;&lt;authors&gt;&lt;author&gt;Flett, F.&lt;/author&gt;&lt;author&gt;Mersinias, V.&lt;/author&gt;&lt;author&gt;Smith, C. P.&lt;/author&gt;&lt;/authors&gt;&lt;/contributors&gt;&lt;auth-address&gt;Department of Biochemistry and Applied Molecular Biology, UMIST, Manchester, UK.&lt;/auth-address&gt;&lt;titles&gt;&lt;title&gt;High efficiency intergeneric conjugal transfer of plasmid DNA from Escherichia coli to methyl DNA-restricting streptomycetes&lt;/title&gt;&lt;secondary-title&gt;FEMS Microbiol Lett&lt;/secondary-title&gt;&lt;alt-title&gt;FEMS microbiology letters&lt;/alt-title&gt;&lt;/titles&gt;&lt;periodical&gt;&lt;full-title&gt;FEMS Microbiol Lett&lt;/full-title&gt;&lt;abbr-1&gt;FEMS microbiology letters&lt;/abbr-1&gt;&lt;/periodical&gt;&lt;alt-periodical&gt;&lt;full-title&gt;FEMS Microbiol Lett&lt;/full-title&gt;&lt;abbr-1&gt;FEMS microbiology letters&lt;/abbr-1&gt;&lt;/alt-periodical&gt;&lt;pages&gt;223-9&lt;/pages&gt;&lt;volume&gt;155&lt;/volume&gt;&lt;number&gt;2&lt;/number&gt;&lt;edition&gt;1997/11/14&lt;/edition&gt;&lt;keywords&gt;&lt;keyword&gt;*Conjugation, Genetic&lt;/keyword&gt;&lt;keyword&gt;*DNA Methylation&lt;/keyword&gt;&lt;keyword&gt;Escherichia coli/*genetics&lt;/keyword&gt;&lt;keyword&gt;*Plasmids&lt;/keyword&gt;&lt;keyword&gt;Recombination, Genetic&lt;/keyword&gt;&lt;keyword&gt;Streptomyces/*genetics&lt;/keyword&gt;&lt;/keywords&gt;&lt;dates&gt;&lt;year&gt;1997&lt;/year&gt;&lt;pub-dates&gt;&lt;date&gt;Oct 15&lt;/date&gt;&lt;/pub-dates&gt;&lt;/dates&gt;&lt;isbn&gt;0378-1097 (Print)&amp;#xD;0378-1097&lt;/isbn&gt;&lt;accession-num&gt;9351205&lt;/accession-num&gt;&lt;urls&gt;&lt;/urls&gt;&lt;electronic-resource-num&gt;10.1111/j.1574-6968.1997.tb13882.x&lt;/electronic-resource-num&gt;&lt;remote-database-provider&gt;Nlm&lt;/remote-database-provider&gt;&lt;language&gt;eng&lt;/language&gt;&lt;/record&gt;&lt;/Cite&gt;&lt;/EndNote&gt;</w:instrText>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60" w:tooltip="Flett, 1997 #2380" w:history="1">
        <w:r w:rsidR="00593008" w:rsidRPr="00C440CC">
          <w:rPr>
            <w:rFonts w:ascii="Arial" w:hAnsi="Arial" w:cs="Arial"/>
            <w:noProof/>
            <w:sz w:val="24"/>
            <w:szCs w:val="24"/>
            <w:lang w:val="en-GB"/>
          </w:rPr>
          <w:t>60</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B83DBA" w:rsidRPr="00C440CC">
        <w:rPr>
          <w:rFonts w:ascii="Arial" w:hAnsi="Arial" w:cs="Arial"/>
          <w:sz w:val="24"/>
          <w:szCs w:val="24"/>
          <w:lang w:val="en-GB"/>
        </w:rPr>
        <w:t>.</w:t>
      </w:r>
    </w:p>
    <w:p w14:paraId="6F0ED703" w14:textId="3DFA076A" w:rsidR="00D24F67" w:rsidRPr="00C440CC" w:rsidRDefault="00D24F67" w:rsidP="00CA71C2">
      <w:pPr>
        <w:spacing w:after="0" w:line="240" w:lineRule="auto"/>
        <w:jc w:val="both"/>
        <w:rPr>
          <w:rFonts w:ascii="Arial" w:hAnsi="Arial" w:cs="Arial"/>
          <w:sz w:val="24"/>
          <w:szCs w:val="24"/>
          <w:lang w:val="en-GB"/>
        </w:rPr>
      </w:pPr>
      <w:r w:rsidRPr="00C440CC">
        <w:rPr>
          <w:rFonts w:ascii="Arial" w:hAnsi="Arial" w:cs="Arial"/>
          <w:sz w:val="24"/>
          <w:szCs w:val="24"/>
          <w:lang w:val="en-GB"/>
        </w:rPr>
        <w:t xml:space="preserve">All </w:t>
      </w:r>
      <w:r w:rsidRPr="00C440CC">
        <w:rPr>
          <w:rFonts w:ascii="Arial" w:hAnsi="Arial" w:cs="Arial"/>
          <w:i/>
          <w:iCs/>
          <w:sz w:val="24"/>
          <w:szCs w:val="24"/>
          <w:lang w:val="en-GB"/>
        </w:rPr>
        <w:t>E. coli</w:t>
      </w:r>
      <w:r w:rsidRPr="00C440CC">
        <w:rPr>
          <w:rFonts w:ascii="Arial" w:hAnsi="Arial" w:cs="Arial"/>
          <w:sz w:val="24"/>
          <w:szCs w:val="24"/>
          <w:lang w:val="en-GB"/>
        </w:rPr>
        <w:t xml:space="preserve"> strains were grown in Luria-Bertani (LB) broth with </w:t>
      </w:r>
      <w:r w:rsidR="005E7AF6" w:rsidRPr="00C440CC">
        <w:rPr>
          <w:rFonts w:ascii="Arial" w:hAnsi="Arial" w:cs="Arial"/>
          <w:sz w:val="24"/>
          <w:szCs w:val="24"/>
          <w:lang w:val="en-GB"/>
        </w:rPr>
        <w:t xml:space="preserve">the </w:t>
      </w:r>
      <w:r w:rsidRPr="00C440CC">
        <w:rPr>
          <w:rFonts w:ascii="Arial" w:hAnsi="Arial" w:cs="Arial"/>
          <w:sz w:val="24"/>
          <w:szCs w:val="24"/>
          <w:lang w:val="en-GB"/>
        </w:rPr>
        <w:t xml:space="preserve">addition of antibiotics to maintain plasmid constructs as follows: chloramphenicol (25 µg/ml) for pBAD33, kanamycin (35 µg/ml) for pET28 and apramycin (50 µg/ml) for pGusT-E*. Bacteria carrying pBAD33 with DarT were grown in the presence of 0.8% glucose to prevent toxin expression. All </w:t>
      </w:r>
      <w:r w:rsidRPr="00C440CC">
        <w:rPr>
          <w:rFonts w:ascii="Arial" w:hAnsi="Arial" w:cs="Arial"/>
          <w:i/>
          <w:iCs/>
          <w:sz w:val="24"/>
          <w:szCs w:val="24"/>
          <w:lang w:val="en-GB"/>
        </w:rPr>
        <w:t>E. coli</w:t>
      </w:r>
      <w:r w:rsidRPr="00C440CC">
        <w:rPr>
          <w:rFonts w:ascii="Arial" w:hAnsi="Arial" w:cs="Arial"/>
          <w:sz w:val="24"/>
          <w:szCs w:val="24"/>
          <w:lang w:val="en-GB"/>
        </w:rPr>
        <w:t xml:space="preserve"> strains were grown at 37°C (unless otherwise indicated). </w:t>
      </w:r>
    </w:p>
    <w:p w14:paraId="275B6E26" w14:textId="06852664" w:rsidR="00D24F67" w:rsidRPr="00C440CC" w:rsidRDefault="000B3C35" w:rsidP="00CA71C2">
      <w:pPr>
        <w:spacing w:line="240" w:lineRule="auto"/>
        <w:jc w:val="both"/>
        <w:rPr>
          <w:rFonts w:ascii="Arial" w:hAnsi="Arial" w:cs="Arial"/>
          <w:sz w:val="24"/>
          <w:szCs w:val="24"/>
          <w:lang w:val="en-GB"/>
        </w:rPr>
      </w:pPr>
      <w:r w:rsidRPr="00C440CC">
        <w:rPr>
          <w:rFonts w:ascii="Arial" w:hAnsi="Arial" w:cs="Arial"/>
          <w:i/>
          <w:iCs/>
          <w:sz w:val="24"/>
          <w:szCs w:val="24"/>
          <w:lang w:val="en-GB"/>
        </w:rPr>
        <w:t>S. coelicolor</w:t>
      </w:r>
      <w:r w:rsidR="00D24F67" w:rsidRPr="00C440CC">
        <w:rPr>
          <w:rFonts w:ascii="Arial" w:hAnsi="Arial" w:cs="Arial"/>
          <w:sz w:val="24"/>
          <w:szCs w:val="24"/>
          <w:lang w:val="en-GB"/>
        </w:rPr>
        <w:t xml:space="preserve"> strains were grown in </w:t>
      </w:r>
      <w:r w:rsidR="007905D5">
        <w:rPr>
          <w:rFonts w:ascii="Arial" w:hAnsi="Arial" w:cs="Arial"/>
          <w:sz w:val="24"/>
          <w:szCs w:val="24"/>
          <w:lang w:val="en-GB"/>
        </w:rPr>
        <w:t xml:space="preserve">a </w:t>
      </w:r>
      <w:r w:rsidR="00D24F67" w:rsidRPr="00C440CC">
        <w:rPr>
          <w:rFonts w:ascii="Arial" w:hAnsi="Arial" w:cs="Arial"/>
          <w:sz w:val="24"/>
          <w:szCs w:val="24"/>
          <w:lang w:val="en-GB"/>
        </w:rPr>
        <w:t xml:space="preserve">liquid Complete regeneration medium (CRM) </w:t>
      </w:r>
      <w:r w:rsidR="003A24A5" w:rsidRPr="00C440CC">
        <w:rPr>
          <w:rFonts w:ascii="Arial" w:hAnsi="Arial" w:cs="Arial"/>
          <w:sz w:val="24"/>
          <w:szCs w:val="24"/>
          <w:lang w:val="en-GB"/>
        </w:rPr>
        <w:fldChar w:fldCharType="begin"/>
      </w:r>
      <w:r w:rsidR="003A24A5" w:rsidRPr="00C440CC">
        <w:rPr>
          <w:rFonts w:ascii="Arial" w:hAnsi="Arial" w:cs="Arial"/>
          <w:sz w:val="24"/>
          <w:szCs w:val="24"/>
          <w:lang w:val="en-GB"/>
        </w:rPr>
        <w:instrText xml:space="preserve"> ADDIN EN.CITE &lt;EndNote&gt;&lt;Cite&gt;&lt;Author&gt;Pigac&lt;/Author&gt;&lt;Year&gt;1995&lt;/Year&gt;&lt;RecNum&gt;2383&lt;/RecNum&gt;&lt;DisplayText&gt;[61]&lt;/DisplayText&gt;&lt;record&gt;&lt;rec-number&gt;2383&lt;/rec-number&gt;&lt;foreign-keys&gt;&lt;key app="EN" db-id="xrpwvrz0zzsd5ceavvlp2e2swxxxfawzx2rd" timestamp="1624025474"&gt;2383&lt;/key&gt;&lt;/foreign-keys&gt;&lt;ref-type name="Journal Article"&gt;17&lt;/ref-type&gt;&lt;contributors&gt;&lt;authors&gt;&lt;author&gt;Pigac, J.&lt;/author&gt;&lt;author&gt;Schrempf, H.&lt;/author&gt;&lt;/authors&gt;&lt;/contributors&gt;&lt;titles&gt;&lt;title&gt;A Simple and Rapid Method of Transformation of Streptomyces rimosus R6 and Other Streptomycetes by Electroporation&lt;/title&gt;&lt;secondary-title&gt;Appl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352-6&lt;/pages&gt;&lt;volume&gt;61&lt;/volume&gt;&lt;number&gt;1&lt;/number&gt;&lt;dates&gt;&lt;year&gt;1995&lt;/year&gt;&lt;pub-dates&gt;&lt;date&gt;Jan&lt;/date&gt;&lt;/pub-dates&gt;&lt;/dates&gt;&lt;isbn&gt;0099-2240 (Print)&amp;#xD;0099-2240 (Linking)&lt;/isbn&gt;&lt;accession-num&gt;16534915&lt;/accession-num&gt;&lt;urls&gt;&lt;related-urls&gt;&lt;url&gt;http://www.ncbi.nlm.nih.gov/pubmed/16534915&lt;/url&gt;&lt;/related-urls&gt;&lt;/urls&gt;&lt;custom2&gt;1388336&lt;/custom2&gt;&lt;electronic-resource-num&gt;10.1128/aem.61.1.352-356.1995&lt;/electronic-resource-num&gt;&lt;/record&gt;&lt;/Cite&gt;&lt;/EndNote&gt;</w:instrText>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61" w:tooltip="Pigac, 1995 #2383" w:history="1">
        <w:r w:rsidR="00593008" w:rsidRPr="00C440CC">
          <w:rPr>
            <w:rFonts w:ascii="Arial" w:hAnsi="Arial" w:cs="Arial"/>
            <w:noProof/>
            <w:sz w:val="24"/>
            <w:szCs w:val="24"/>
            <w:lang w:val="en-GB"/>
          </w:rPr>
          <w:t>61</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D24F67" w:rsidRPr="00C440CC">
        <w:rPr>
          <w:rFonts w:ascii="Arial" w:hAnsi="Arial" w:cs="Arial"/>
          <w:sz w:val="24"/>
          <w:szCs w:val="24"/>
          <w:lang w:val="en-GB"/>
        </w:rPr>
        <w:t xml:space="preserve"> and on solid Mannitol soya flour (MS) medium</w:t>
      </w:r>
      <w:r w:rsidR="00FE6765" w:rsidRPr="00C440CC">
        <w:rPr>
          <w:rFonts w:ascii="Arial" w:hAnsi="Arial" w:cs="Arial"/>
          <w:sz w:val="24"/>
          <w:szCs w:val="24"/>
          <w:lang w:val="en-GB"/>
        </w:rPr>
        <w:t xml:space="preserve"> </w:t>
      </w:r>
      <w:r w:rsidR="003A24A5" w:rsidRPr="00C440CC">
        <w:rPr>
          <w:rFonts w:ascii="Arial" w:hAnsi="Arial" w:cs="Arial"/>
          <w:sz w:val="24"/>
          <w:szCs w:val="24"/>
          <w:lang w:val="en-GB"/>
        </w:rPr>
        <w:fldChar w:fldCharType="begin"/>
      </w:r>
      <w:r w:rsidR="003A24A5" w:rsidRPr="00C440CC">
        <w:rPr>
          <w:rFonts w:ascii="Arial" w:hAnsi="Arial" w:cs="Arial"/>
          <w:sz w:val="24"/>
          <w:szCs w:val="24"/>
          <w:lang w:val="en-GB"/>
        </w:rPr>
        <w:instrText xml:space="preserve"> ADDIN EN.CITE &lt;EndNote&gt;&lt;Cite&gt;&lt;Author&gt;Hobbs&lt;/Author&gt;&lt;Year&gt;1989&lt;/Year&gt;&lt;RecNum&gt;2381&lt;/RecNum&gt;&lt;DisplayText&gt;[62]&lt;/DisplayText&gt;&lt;record&gt;&lt;rec-number&gt;2381&lt;/rec-number&gt;&lt;foreign-keys&gt;&lt;key app="EN" db-id="xrpwvrz0zzsd5ceavvlp2e2swxxxfawzx2rd" timestamp="1624025413"&gt;2381&lt;/key&gt;&lt;/foreign-keys&gt;&lt;ref-type name="Journal Article"&gt;17&lt;/ref-type&gt;&lt;contributors&gt;&lt;authors&gt;&lt;author&gt;Hobbs, Glyn&lt;/author&gt;&lt;author&gt;Frazer, Catherine M.&lt;/author&gt;&lt;author&gt;Gardner, David C. J.&lt;/author&gt;&lt;author&gt;Cullum, John A.&lt;/author&gt;&lt;author&gt;Oliver, Stephen G.&lt;/author&gt;&lt;/authors&gt;&lt;/contributors&gt;&lt;titles&gt;&lt;title&gt;Dispersed growth of Streptomyces in liquid culture&lt;/title&gt;&lt;secondary-title&gt;Applied Microbiology and Biotechnology&lt;/secondary-title&gt;&lt;/titles&gt;&lt;periodical&gt;&lt;full-title&gt;Appl Microbiol Biotechnol&lt;/full-title&gt;&lt;abbr-1&gt;Applied microbiology and biotechnology&lt;/abbr-1&gt;&lt;/periodical&gt;&lt;pages&gt;272-277&lt;/pages&gt;&lt;volume&gt;31&lt;/volume&gt;&lt;number&gt;3&lt;/number&gt;&lt;dates&gt;&lt;year&gt;1989&lt;/year&gt;&lt;pub-dates&gt;&lt;date&gt;1989/09/01&lt;/date&gt;&lt;/pub-dates&gt;&lt;/dates&gt;&lt;isbn&gt;1432-0614&lt;/isbn&gt;&lt;urls&gt;&lt;related-urls&gt;&lt;url&gt;https://doi.org/10.1007/BF00258408&lt;/url&gt;&lt;/related-urls&gt;&lt;/urls&gt;&lt;electronic-resource-num&gt;10.1007/BF00258408&lt;/electronic-resource-num&gt;&lt;/record&gt;&lt;/Cite&gt;&lt;/EndNote&gt;</w:instrText>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62" w:tooltip="Hobbs, 1989 #2381" w:history="1">
        <w:r w:rsidR="00593008" w:rsidRPr="00C440CC">
          <w:rPr>
            <w:rFonts w:ascii="Arial" w:hAnsi="Arial" w:cs="Arial"/>
            <w:noProof/>
            <w:sz w:val="24"/>
            <w:szCs w:val="24"/>
            <w:lang w:val="en-GB"/>
          </w:rPr>
          <w:t>62</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D24F67" w:rsidRPr="00C440CC">
        <w:rPr>
          <w:rFonts w:ascii="Arial" w:hAnsi="Arial" w:cs="Arial"/>
          <w:sz w:val="24"/>
          <w:szCs w:val="24"/>
          <w:lang w:val="en-GB"/>
        </w:rPr>
        <w:t xml:space="preserve">. All </w:t>
      </w:r>
      <w:r w:rsidRPr="00C440CC">
        <w:rPr>
          <w:rFonts w:ascii="Arial" w:hAnsi="Arial" w:cs="Arial"/>
          <w:i/>
          <w:iCs/>
          <w:sz w:val="24"/>
          <w:szCs w:val="24"/>
          <w:lang w:val="en-GB"/>
        </w:rPr>
        <w:t>S. coelicolor</w:t>
      </w:r>
      <w:r w:rsidR="00D24F67" w:rsidRPr="00C440CC">
        <w:rPr>
          <w:rFonts w:ascii="Arial" w:hAnsi="Arial" w:cs="Arial"/>
          <w:sz w:val="24"/>
          <w:szCs w:val="24"/>
          <w:lang w:val="en-GB"/>
        </w:rPr>
        <w:t xml:space="preserve"> strains were grown at 30°C.</w:t>
      </w:r>
    </w:p>
    <w:p w14:paraId="799D7C8C" w14:textId="77777777" w:rsidR="00D24F67" w:rsidRPr="00C440CC" w:rsidRDefault="00D24F67" w:rsidP="00CA71C2">
      <w:pPr>
        <w:spacing w:line="240" w:lineRule="auto"/>
        <w:jc w:val="both"/>
        <w:rPr>
          <w:rFonts w:ascii="Arial" w:hAnsi="Arial" w:cs="Arial"/>
          <w:sz w:val="24"/>
          <w:szCs w:val="24"/>
          <w:lang w:val="en-GB"/>
        </w:rPr>
      </w:pPr>
    </w:p>
    <w:p w14:paraId="34D42319" w14:textId="6DE59F90" w:rsidR="00F6651C" w:rsidRPr="00C440CC" w:rsidRDefault="00D24F67" w:rsidP="00CA71C2">
      <w:pPr>
        <w:pStyle w:val="Heading2"/>
        <w:spacing w:line="240" w:lineRule="auto"/>
        <w:jc w:val="both"/>
        <w:rPr>
          <w:rFonts w:ascii="Arial" w:hAnsi="Arial" w:cs="Arial"/>
          <w:lang w:val="en-GB"/>
        </w:rPr>
      </w:pPr>
      <w:r w:rsidRPr="00C440CC">
        <w:rPr>
          <w:rFonts w:ascii="Arial" w:hAnsi="Arial" w:cs="Arial"/>
          <w:lang w:val="en-GB"/>
        </w:rPr>
        <w:t>Protein expression and purification</w:t>
      </w:r>
    </w:p>
    <w:p w14:paraId="439D0802" w14:textId="334A0B9F" w:rsidR="00D24F67" w:rsidRPr="00C440CC" w:rsidRDefault="00D24F67" w:rsidP="00CA71C2">
      <w:pPr>
        <w:spacing w:line="240" w:lineRule="auto"/>
        <w:jc w:val="both"/>
        <w:rPr>
          <w:rFonts w:ascii="Arial" w:hAnsi="Arial" w:cs="Arial"/>
          <w:sz w:val="24"/>
          <w:szCs w:val="24"/>
          <w:lang w:val="en-GB"/>
        </w:rPr>
      </w:pPr>
      <w:r w:rsidRPr="00C440CC">
        <w:rPr>
          <w:rFonts w:ascii="Arial" w:hAnsi="Arial" w:cs="Arial"/>
          <w:sz w:val="24"/>
          <w:szCs w:val="24"/>
          <w:lang w:val="en-GB"/>
        </w:rPr>
        <w:t>TaqDarT was expressed in BL21 cells grown in LB media; protein expression was induced with 0.8% arabinose for 1.5 hr</w:t>
      </w:r>
      <w:r w:rsidR="001E5E5E" w:rsidRPr="00C440CC">
        <w:rPr>
          <w:rFonts w:ascii="Arial" w:hAnsi="Arial" w:cs="Arial"/>
          <w:sz w:val="24"/>
          <w:szCs w:val="24"/>
          <w:lang w:val="en-GB"/>
        </w:rPr>
        <w:t xml:space="preserve"> at 37°C</w:t>
      </w:r>
      <w:r w:rsidRPr="00C440CC">
        <w:rPr>
          <w:rFonts w:ascii="Arial" w:hAnsi="Arial" w:cs="Arial"/>
          <w:sz w:val="24"/>
          <w:szCs w:val="24"/>
          <w:lang w:val="en-GB"/>
        </w:rPr>
        <w:t>.</w:t>
      </w:r>
      <w:r w:rsidR="001E5E5E" w:rsidRPr="00C440CC">
        <w:rPr>
          <w:rFonts w:ascii="Arial" w:hAnsi="Arial" w:cs="Arial"/>
          <w:sz w:val="24"/>
          <w:szCs w:val="24"/>
          <w:lang w:val="en-GB"/>
        </w:rPr>
        <w:t xml:space="preserve"> LB medium was supplemented with glucose before induction to inhibit basal exp</w:t>
      </w:r>
      <w:r w:rsidR="00C32761" w:rsidRPr="00C440CC">
        <w:rPr>
          <w:rFonts w:ascii="Arial" w:hAnsi="Arial" w:cs="Arial"/>
          <w:sz w:val="24"/>
          <w:szCs w:val="24"/>
          <w:lang w:val="en-GB"/>
        </w:rPr>
        <w:t>r</w:t>
      </w:r>
      <w:r w:rsidR="001E5E5E" w:rsidRPr="00C440CC">
        <w:rPr>
          <w:rFonts w:ascii="Arial" w:hAnsi="Arial" w:cs="Arial"/>
          <w:sz w:val="24"/>
          <w:szCs w:val="24"/>
          <w:lang w:val="en-GB"/>
        </w:rPr>
        <w:t>ession.</w:t>
      </w:r>
      <w:r w:rsidRPr="00C440CC">
        <w:rPr>
          <w:rFonts w:ascii="Arial" w:hAnsi="Arial" w:cs="Arial"/>
          <w:sz w:val="24"/>
          <w:szCs w:val="24"/>
          <w:lang w:val="en-GB"/>
        </w:rPr>
        <w:t xml:space="preserve"> DarT proteins were purified using TALON affinity resin (Clontech). </w:t>
      </w:r>
      <w:r w:rsidR="00B70B91" w:rsidRPr="00C440CC">
        <w:rPr>
          <w:rFonts w:ascii="Arial" w:hAnsi="Arial" w:cs="Arial"/>
          <w:sz w:val="24"/>
          <w:szCs w:val="24"/>
          <w:lang w:val="en-GB"/>
        </w:rPr>
        <w:t xml:space="preserve">A more detailed explanation of DarT and DarG expression and purification is given in </w:t>
      </w:r>
      <w:r w:rsidR="003A24A5" w:rsidRPr="00C440CC">
        <w:rPr>
          <w:rFonts w:ascii="Arial" w:hAnsi="Arial" w:cs="Arial"/>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30" w:tooltip="Jankevicius, 2016 #184" w:history="1">
        <w:r w:rsidR="00593008" w:rsidRPr="00C440CC">
          <w:rPr>
            <w:rFonts w:ascii="Arial" w:hAnsi="Arial" w:cs="Arial"/>
            <w:noProof/>
            <w:sz w:val="24"/>
            <w:szCs w:val="24"/>
            <w:lang w:val="en-GB"/>
          </w:rPr>
          <w:t>30</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B70B91" w:rsidRPr="00C440CC">
        <w:rPr>
          <w:rFonts w:ascii="Arial" w:hAnsi="Arial" w:cs="Arial"/>
          <w:sz w:val="24"/>
          <w:szCs w:val="24"/>
          <w:lang w:val="en-GB"/>
        </w:rPr>
        <w:t xml:space="preserve">. SCO6735 was expressed and purified as previously described in </w:t>
      </w:r>
      <w:r w:rsidR="003A24A5" w:rsidRPr="00C440CC">
        <w:rPr>
          <w:rFonts w:ascii="Arial"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17" w:tooltip="Lalic, 2016 #153" w:history="1">
        <w:r w:rsidR="00593008" w:rsidRPr="00C440CC">
          <w:rPr>
            <w:rFonts w:ascii="Arial" w:hAnsi="Arial" w:cs="Arial"/>
            <w:noProof/>
            <w:sz w:val="24"/>
            <w:szCs w:val="24"/>
            <w:lang w:val="en-GB"/>
          </w:rPr>
          <w:t>17</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B70B91" w:rsidRPr="00C440CC">
        <w:rPr>
          <w:rFonts w:ascii="Arial" w:hAnsi="Arial" w:cs="Arial"/>
          <w:sz w:val="24"/>
          <w:szCs w:val="24"/>
          <w:lang w:val="en-GB"/>
        </w:rPr>
        <w:t xml:space="preserve">. The same purification protocol was used for SCO6735 mutants. </w:t>
      </w:r>
      <w:r w:rsidRPr="00C440CC">
        <w:rPr>
          <w:rFonts w:ascii="Arial" w:hAnsi="Arial" w:cs="Arial"/>
          <w:sz w:val="24"/>
          <w:szCs w:val="24"/>
          <w:lang w:val="en-GB"/>
        </w:rPr>
        <w:t>Protein concentrations were d</w:t>
      </w:r>
      <w:r w:rsidR="000E250E" w:rsidRPr="00C440CC">
        <w:rPr>
          <w:rFonts w:ascii="Arial" w:hAnsi="Arial" w:cs="Arial"/>
          <w:sz w:val="24"/>
          <w:szCs w:val="24"/>
          <w:lang w:val="en-GB"/>
        </w:rPr>
        <w:t>etermined using molar extinction</w:t>
      </w:r>
      <w:r w:rsidRPr="00C440CC">
        <w:rPr>
          <w:rFonts w:ascii="Arial" w:hAnsi="Arial" w:cs="Arial"/>
          <w:sz w:val="24"/>
          <w:szCs w:val="24"/>
          <w:lang w:val="en-GB"/>
        </w:rPr>
        <w:t xml:space="preserve"> coefficients and 280 nm absorption as measured by NanoDrop (</w:t>
      </w:r>
      <w:r w:rsidR="00BE333B" w:rsidRPr="00C440CC">
        <w:rPr>
          <w:rFonts w:ascii="Arial" w:hAnsi="Arial" w:cs="Arial"/>
          <w:sz w:val="24"/>
          <w:szCs w:val="24"/>
          <w:lang w:val="en-GB"/>
        </w:rPr>
        <w:t>DeNovix</w:t>
      </w:r>
      <w:r w:rsidRPr="00C440CC">
        <w:rPr>
          <w:rFonts w:ascii="Arial" w:hAnsi="Arial" w:cs="Arial"/>
          <w:sz w:val="24"/>
          <w:szCs w:val="24"/>
          <w:lang w:val="en-GB"/>
        </w:rPr>
        <w:t>).</w:t>
      </w:r>
      <w:r w:rsidR="00B02E67" w:rsidRPr="00C440CC">
        <w:rPr>
          <w:rFonts w:ascii="Arial" w:hAnsi="Arial" w:cs="Arial"/>
          <w:sz w:val="24"/>
          <w:szCs w:val="24"/>
          <w:lang w:val="en-GB"/>
        </w:rPr>
        <w:t xml:space="preserve"> </w:t>
      </w:r>
      <w:r w:rsidR="007905D5">
        <w:rPr>
          <w:rFonts w:ascii="Arial" w:hAnsi="Arial" w:cs="Arial"/>
          <w:sz w:val="24"/>
          <w:szCs w:val="24"/>
          <w:lang w:val="en-GB"/>
        </w:rPr>
        <w:t>The p</w:t>
      </w:r>
      <w:r w:rsidR="00B02E67" w:rsidRPr="00C440CC">
        <w:rPr>
          <w:rFonts w:ascii="Arial" w:hAnsi="Arial" w:cs="Arial"/>
          <w:sz w:val="24"/>
          <w:szCs w:val="24"/>
          <w:lang w:val="en-GB"/>
        </w:rPr>
        <w:t xml:space="preserve">urity of SCO6735, DarG and TARG1 can be </w:t>
      </w:r>
      <w:r w:rsidR="0084432E" w:rsidRPr="00C440CC">
        <w:rPr>
          <w:rFonts w:ascii="Arial" w:hAnsi="Arial" w:cs="Arial"/>
          <w:sz w:val="24"/>
          <w:szCs w:val="24"/>
          <w:lang w:val="en-GB"/>
        </w:rPr>
        <w:t>seen in Supplementary Fig. 8</w:t>
      </w:r>
      <w:r w:rsidR="00B02E67" w:rsidRPr="00C440CC">
        <w:rPr>
          <w:rFonts w:ascii="Arial" w:hAnsi="Arial" w:cs="Arial"/>
          <w:sz w:val="24"/>
          <w:szCs w:val="24"/>
          <w:lang w:val="en-GB"/>
        </w:rPr>
        <w:t>.</w:t>
      </w:r>
    </w:p>
    <w:p w14:paraId="095ED1B5" w14:textId="77777777" w:rsidR="00414471" w:rsidRPr="00C440CC" w:rsidRDefault="00414471" w:rsidP="00CA71C2">
      <w:pPr>
        <w:spacing w:line="240" w:lineRule="auto"/>
        <w:jc w:val="both"/>
        <w:rPr>
          <w:rFonts w:ascii="Arial" w:hAnsi="Arial" w:cs="Arial"/>
          <w:sz w:val="24"/>
          <w:szCs w:val="24"/>
          <w:lang w:val="en-GB"/>
        </w:rPr>
      </w:pPr>
    </w:p>
    <w:p w14:paraId="23157F03" w14:textId="72F88B1A" w:rsidR="00317730" w:rsidRPr="00C440CC" w:rsidRDefault="0068299B" w:rsidP="00CA71C2">
      <w:pPr>
        <w:pStyle w:val="Heading2"/>
        <w:spacing w:line="240" w:lineRule="auto"/>
        <w:jc w:val="both"/>
        <w:rPr>
          <w:rFonts w:ascii="Arial" w:hAnsi="Arial" w:cs="Arial"/>
          <w:lang w:val="en-GB"/>
        </w:rPr>
      </w:pPr>
      <w:r w:rsidRPr="00C440CC">
        <w:rPr>
          <w:rFonts w:ascii="Arial" w:hAnsi="Arial" w:cs="Arial"/>
          <w:lang w:val="en-GB"/>
        </w:rPr>
        <w:t>Isothermal</w:t>
      </w:r>
      <w:r w:rsidR="00317730" w:rsidRPr="00C440CC">
        <w:rPr>
          <w:rFonts w:ascii="Arial" w:hAnsi="Arial" w:cs="Arial"/>
          <w:lang w:val="en-GB"/>
        </w:rPr>
        <w:t xml:space="preserve"> </w:t>
      </w:r>
      <w:r w:rsidR="00C72CA9" w:rsidRPr="00C440CC">
        <w:rPr>
          <w:rFonts w:ascii="Arial" w:hAnsi="Arial" w:cs="Arial"/>
          <w:lang w:val="en-GB"/>
        </w:rPr>
        <w:t xml:space="preserve">CD </w:t>
      </w:r>
      <w:r w:rsidR="00317730" w:rsidRPr="00C440CC">
        <w:rPr>
          <w:rFonts w:ascii="Arial" w:hAnsi="Arial" w:cs="Arial"/>
          <w:lang w:val="en-GB"/>
        </w:rPr>
        <w:t>experiment</w:t>
      </w:r>
      <w:r w:rsidR="002D2E80" w:rsidRPr="00C440CC">
        <w:rPr>
          <w:rFonts w:ascii="Arial" w:hAnsi="Arial" w:cs="Arial"/>
          <w:lang w:val="en-GB"/>
        </w:rPr>
        <w:t>s</w:t>
      </w:r>
    </w:p>
    <w:p w14:paraId="47FE7D4F" w14:textId="03F64DDE" w:rsidR="00317730" w:rsidRPr="00C440CC" w:rsidRDefault="00317730" w:rsidP="00CA71C2">
      <w:pPr>
        <w:spacing w:line="240" w:lineRule="auto"/>
        <w:jc w:val="both"/>
        <w:rPr>
          <w:rFonts w:ascii="Arial" w:hAnsi="Arial" w:cs="Arial"/>
          <w:sz w:val="24"/>
          <w:szCs w:val="24"/>
          <w:lang w:val="en-GB"/>
        </w:rPr>
      </w:pPr>
      <w:r w:rsidRPr="00C440CC">
        <w:rPr>
          <w:rFonts w:ascii="Arial" w:hAnsi="Arial" w:cs="Arial"/>
          <w:sz w:val="24"/>
          <w:szCs w:val="24"/>
          <w:lang w:val="en-GB"/>
        </w:rPr>
        <w:t>Spectra were collected using parameters: cu</w:t>
      </w:r>
      <w:r w:rsidR="0068299B" w:rsidRPr="00C440CC">
        <w:rPr>
          <w:rFonts w:ascii="Arial" w:hAnsi="Arial" w:cs="Arial"/>
          <w:sz w:val="24"/>
          <w:szCs w:val="24"/>
          <w:lang w:val="en-GB"/>
        </w:rPr>
        <w:t>v</w:t>
      </w:r>
      <w:r w:rsidRPr="00C440CC">
        <w:rPr>
          <w:rFonts w:ascii="Arial" w:hAnsi="Arial" w:cs="Arial"/>
          <w:sz w:val="24"/>
          <w:szCs w:val="24"/>
          <w:lang w:val="en-GB"/>
        </w:rPr>
        <w:t>ette 0.02 cm, selectivity standard, data pitch 0.2 nm, band</w:t>
      </w:r>
      <w:r w:rsidR="005C4DA9" w:rsidRPr="00C440CC">
        <w:rPr>
          <w:rFonts w:ascii="Arial" w:hAnsi="Arial" w:cs="Arial"/>
          <w:sz w:val="24"/>
          <w:szCs w:val="24"/>
          <w:lang w:val="en-GB"/>
        </w:rPr>
        <w:t xml:space="preserve"> </w:t>
      </w:r>
      <w:r w:rsidRPr="00C440CC">
        <w:rPr>
          <w:rFonts w:ascii="Arial" w:hAnsi="Arial" w:cs="Arial"/>
          <w:sz w:val="24"/>
          <w:szCs w:val="24"/>
          <w:lang w:val="en-GB"/>
        </w:rPr>
        <w:t xml:space="preserve">width 1 nm, response 1 sec, </w:t>
      </w:r>
      <w:r w:rsidR="0068299B" w:rsidRPr="00C440CC">
        <w:rPr>
          <w:rFonts w:ascii="Arial" w:hAnsi="Arial" w:cs="Arial"/>
          <w:sz w:val="24"/>
          <w:szCs w:val="24"/>
          <w:lang w:val="en-GB"/>
        </w:rPr>
        <w:t>measurement</w:t>
      </w:r>
      <w:r w:rsidRPr="00C440CC">
        <w:rPr>
          <w:rFonts w:ascii="Arial" w:hAnsi="Arial" w:cs="Arial"/>
          <w:sz w:val="24"/>
          <w:szCs w:val="24"/>
          <w:lang w:val="en-GB"/>
        </w:rPr>
        <w:t xml:space="preserve"> range </w:t>
      </w:r>
      <w:r w:rsidR="009F23CA" w:rsidRPr="00C440CC">
        <w:rPr>
          <w:rFonts w:ascii="Arial" w:hAnsi="Arial" w:cs="Arial"/>
          <w:sz w:val="24"/>
          <w:szCs w:val="24"/>
          <w:lang w:val="en-GB"/>
        </w:rPr>
        <w:t>190</w:t>
      </w:r>
      <w:r w:rsidRPr="00C440CC">
        <w:rPr>
          <w:rFonts w:ascii="Arial" w:hAnsi="Arial" w:cs="Arial"/>
          <w:sz w:val="24"/>
          <w:szCs w:val="24"/>
          <w:lang w:val="en-GB"/>
        </w:rPr>
        <w:t>-</w:t>
      </w:r>
      <w:r w:rsidR="009F23CA" w:rsidRPr="00C440CC">
        <w:rPr>
          <w:rFonts w:ascii="Arial" w:hAnsi="Arial" w:cs="Arial"/>
          <w:sz w:val="24"/>
          <w:szCs w:val="24"/>
          <w:lang w:val="en-GB"/>
        </w:rPr>
        <w:t>26</w:t>
      </w:r>
      <w:r w:rsidRPr="00C440CC">
        <w:rPr>
          <w:rFonts w:ascii="Arial" w:hAnsi="Arial" w:cs="Arial"/>
          <w:sz w:val="24"/>
          <w:szCs w:val="24"/>
          <w:lang w:val="en-GB"/>
        </w:rPr>
        <w:t xml:space="preserve">0 nm, </w:t>
      </w:r>
      <w:r w:rsidR="001E5E5E" w:rsidRPr="00C440CC">
        <w:rPr>
          <w:rFonts w:ascii="Arial" w:hAnsi="Arial" w:cs="Arial"/>
          <w:sz w:val="24"/>
          <w:szCs w:val="24"/>
          <w:lang w:val="en-GB"/>
        </w:rPr>
        <w:t xml:space="preserve">3 </w:t>
      </w:r>
      <w:r w:rsidRPr="00C440CC">
        <w:rPr>
          <w:rFonts w:ascii="Arial" w:hAnsi="Arial" w:cs="Arial"/>
          <w:sz w:val="24"/>
          <w:szCs w:val="24"/>
          <w:lang w:val="en-GB"/>
        </w:rPr>
        <w:t>accumulation</w:t>
      </w:r>
      <w:r w:rsidR="001E5E5E" w:rsidRPr="00C440CC">
        <w:rPr>
          <w:rFonts w:ascii="Arial" w:hAnsi="Arial" w:cs="Arial"/>
          <w:sz w:val="24"/>
          <w:szCs w:val="24"/>
          <w:lang w:val="en-GB"/>
        </w:rPr>
        <w:t>s</w:t>
      </w:r>
      <w:r w:rsidRPr="00C440CC">
        <w:rPr>
          <w:rFonts w:ascii="Arial" w:hAnsi="Arial" w:cs="Arial"/>
          <w:sz w:val="24"/>
          <w:szCs w:val="24"/>
          <w:lang w:val="en-GB"/>
        </w:rPr>
        <w:t>, scanning speed 50 nm/min, temp.=30</w:t>
      </w:r>
      <w:r w:rsidR="0068299B" w:rsidRPr="00C440CC">
        <w:rPr>
          <w:rFonts w:ascii="Arial" w:hAnsi="Arial" w:cs="Arial"/>
          <w:sz w:val="24"/>
          <w:szCs w:val="24"/>
          <w:lang w:val="en-GB"/>
        </w:rPr>
        <w:t>°</w:t>
      </w:r>
      <w:r w:rsidRPr="00C440CC">
        <w:rPr>
          <w:rFonts w:ascii="Arial" w:hAnsi="Arial" w:cs="Arial"/>
          <w:sz w:val="24"/>
          <w:szCs w:val="24"/>
          <w:lang w:val="en-GB"/>
        </w:rPr>
        <w:t xml:space="preserve">C. Each </w:t>
      </w:r>
      <w:r w:rsidR="0068299B" w:rsidRPr="00C440CC">
        <w:rPr>
          <w:rFonts w:ascii="Arial" w:hAnsi="Arial" w:cs="Arial"/>
          <w:sz w:val="24"/>
          <w:szCs w:val="24"/>
          <w:lang w:val="en-GB"/>
        </w:rPr>
        <w:t>spectrum</w:t>
      </w:r>
      <w:r w:rsidRPr="00C440CC">
        <w:rPr>
          <w:rFonts w:ascii="Arial" w:hAnsi="Arial" w:cs="Arial"/>
          <w:sz w:val="24"/>
          <w:szCs w:val="24"/>
          <w:lang w:val="en-GB"/>
        </w:rPr>
        <w:t xml:space="preserve"> was corrected by </w:t>
      </w:r>
      <w:r w:rsidR="0068299B" w:rsidRPr="00C440CC">
        <w:rPr>
          <w:rFonts w:ascii="Arial" w:hAnsi="Arial" w:cs="Arial"/>
          <w:sz w:val="24"/>
          <w:szCs w:val="24"/>
          <w:lang w:val="en-GB"/>
        </w:rPr>
        <w:t>subtraction</w:t>
      </w:r>
      <w:r w:rsidRPr="00C440CC">
        <w:rPr>
          <w:rFonts w:ascii="Arial" w:hAnsi="Arial" w:cs="Arial"/>
          <w:sz w:val="24"/>
          <w:szCs w:val="24"/>
          <w:lang w:val="en-GB"/>
        </w:rPr>
        <w:t xml:space="preserve"> of the baseline. The spectra are re</w:t>
      </w:r>
      <w:r w:rsidR="006B2641" w:rsidRPr="00C440CC">
        <w:rPr>
          <w:rFonts w:ascii="Arial" w:hAnsi="Arial" w:cs="Arial"/>
          <w:sz w:val="24"/>
          <w:szCs w:val="24"/>
          <w:lang w:val="en-GB"/>
        </w:rPr>
        <w:t>presented as MRE (Molar residue</w:t>
      </w:r>
      <w:r w:rsidRPr="00C440CC">
        <w:rPr>
          <w:rFonts w:ascii="Arial" w:hAnsi="Arial" w:cs="Arial"/>
          <w:sz w:val="24"/>
          <w:szCs w:val="24"/>
          <w:lang w:val="en-GB"/>
        </w:rPr>
        <w:t xml:space="preserve"> </w:t>
      </w:r>
      <w:r w:rsidR="0068299B" w:rsidRPr="00C440CC">
        <w:rPr>
          <w:rFonts w:ascii="Arial" w:hAnsi="Arial" w:cs="Arial"/>
          <w:sz w:val="24"/>
          <w:szCs w:val="24"/>
          <w:lang w:val="en-GB"/>
        </w:rPr>
        <w:t>ellipticity</w:t>
      </w:r>
      <w:r w:rsidRPr="00C440CC">
        <w:rPr>
          <w:rFonts w:ascii="Arial" w:hAnsi="Arial" w:cs="Arial"/>
          <w:sz w:val="24"/>
          <w:szCs w:val="24"/>
          <w:lang w:val="en-GB"/>
        </w:rPr>
        <w:t xml:space="preserve">) values to normalise </w:t>
      </w:r>
      <w:r w:rsidR="005E7AF6" w:rsidRPr="00C440CC">
        <w:rPr>
          <w:rFonts w:ascii="Arial" w:hAnsi="Arial" w:cs="Arial"/>
          <w:sz w:val="24"/>
          <w:szCs w:val="24"/>
          <w:lang w:val="en-GB"/>
        </w:rPr>
        <w:t xml:space="preserve">the </w:t>
      </w:r>
      <w:r w:rsidRPr="00C440CC">
        <w:rPr>
          <w:rFonts w:ascii="Arial" w:hAnsi="Arial" w:cs="Arial"/>
          <w:sz w:val="24"/>
          <w:szCs w:val="24"/>
          <w:lang w:val="en-GB"/>
        </w:rPr>
        <w:t xml:space="preserve">effect of </w:t>
      </w:r>
      <w:r w:rsidR="0068299B" w:rsidRPr="00C440CC">
        <w:rPr>
          <w:rFonts w:ascii="Arial" w:hAnsi="Arial" w:cs="Arial"/>
          <w:sz w:val="24"/>
          <w:szCs w:val="24"/>
          <w:lang w:val="en-GB"/>
        </w:rPr>
        <w:t>concentration</w:t>
      </w:r>
      <w:r w:rsidRPr="00C440CC">
        <w:rPr>
          <w:rFonts w:ascii="Arial" w:hAnsi="Arial" w:cs="Arial"/>
          <w:sz w:val="24"/>
          <w:szCs w:val="24"/>
          <w:lang w:val="en-GB"/>
        </w:rPr>
        <w:t xml:space="preserve"> differences.</w:t>
      </w:r>
      <w:r w:rsidR="0068299B" w:rsidRPr="00C440CC">
        <w:rPr>
          <w:rFonts w:ascii="Arial" w:hAnsi="Arial" w:cs="Arial"/>
          <w:sz w:val="24"/>
          <w:szCs w:val="24"/>
          <w:lang w:val="en-GB"/>
        </w:rPr>
        <w:t xml:space="preserve"> </w:t>
      </w:r>
      <w:r w:rsidRPr="00C440CC">
        <w:rPr>
          <w:rFonts w:ascii="Arial" w:hAnsi="Arial" w:cs="Arial"/>
          <w:sz w:val="24"/>
          <w:szCs w:val="24"/>
          <w:lang w:val="en-GB"/>
        </w:rPr>
        <w:t xml:space="preserve">Final average spectra were smoothed using </w:t>
      </w:r>
      <w:r w:rsidR="005E7AF6" w:rsidRPr="00C440CC">
        <w:rPr>
          <w:rFonts w:ascii="Arial" w:hAnsi="Arial" w:cs="Arial"/>
          <w:sz w:val="24"/>
          <w:szCs w:val="24"/>
          <w:lang w:val="en-GB"/>
        </w:rPr>
        <w:t xml:space="preserve">the </w:t>
      </w:r>
      <w:r w:rsidR="0068299B" w:rsidRPr="00C440CC">
        <w:rPr>
          <w:rFonts w:ascii="Arial" w:hAnsi="Arial" w:cs="Arial"/>
          <w:sz w:val="24"/>
          <w:szCs w:val="24"/>
          <w:lang w:val="en-GB"/>
        </w:rPr>
        <w:t>adjacent</w:t>
      </w:r>
      <w:r w:rsidRPr="00C440CC">
        <w:rPr>
          <w:rFonts w:ascii="Arial" w:hAnsi="Arial" w:cs="Arial"/>
          <w:sz w:val="24"/>
          <w:szCs w:val="24"/>
          <w:lang w:val="en-GB"/>
        </w:rPr>
        <w:t xml:space="preserve"> averaging method (origin7.5.) in 50 points.</w:t>
      </w:r>
      <w:r w:rsidR="0068299B" w:rsidRPr="00C440CC">
        <w:rPr>
          <w:rFonts w:ascii="Arial" w:hAnsi="Arial" w:cs="Arial"/>
          <w:sz w:val="24"/>
          <w:szCs w:val="24"/>
          <w:lang w:val="en-GB"/>
        </w:rPr>
        <w:t xml:space="preserve"> </w:t>
      </w:r>
      <w:r w:rsidRPr="00C440CC">
        <w:rPr>
          <w:rFonts w:ascii="Arial" w:hAnsi="Arial" w:cs="Arial"/>
          <w:sz w:val="24"/>
          <w:szCs w:val="24"/>
          <w:lang w:val="en-GB"/>
        </w:rPr>
        <w:t xml:space="preserve">The HT voltage applied to </w:t>
      </w:r>
      <w:r w:rsidR="005E7AF6" w:rsidRPr="00C440CC">
        <w:rPr>
          <w:rFonts w:ascii="Arial" w:hAnsi="Arial" w:cs="Arial"/>
          <w:sz w:val="24"/>
          <w:szCs w:val="24"/>
          <w:lang w:val="en-GB"/>
        </w:rPr>
        <w:t xml:space="preserve">the </w:t>
      </w:r>
      <w:r w:rsidRPr="00C440CC">
        <w:rPr>
          <w:rFonts w:ascii="Arial" w:hAnsi="Arial" w:cs="Arial"/>
          <w:sz w:val="24"/>
          <w:szCs w:val="24"/>
          <w:lang w:val="en-GB"/>
        </w:rPr>
        <w:t>detector for all the collected data was lower than 600 V.</w:t>
      </w:r>
      <w:r w:rsidR="00584397" w:rsidRPr="00C440CC">
        <w:rPr>
          <w:rFonts w:ascii="Arial" w:hAnsi="Arial" w:cs="Arial"/>
          <w:sz w:val="24"/>
          <w:szCs w:val="24"/>
          <w:lang w:val="en-GB"/>
        </w:rPr>
        <w:t xml:space="preserve"> Average CD isothermal spectra </w:t>
      </w:r>
      <w:r w:rsidR="005C4DA9" w:rsidRPr="00C440CC">
        <w:rPr>
          <w:rFonts w:ascii="Arial" w:hAnsi="Arial" w:cs="Arial"/>
          <w:sz w:val="24"/>
          <w:szCs w:val="24"/>
          <w:lang w:val="en-GB"/>
        </w:rPr>
        <w:t xml:space="preserve">were </w:t>
      </w:r>
      <w:r w:rsidR="00584397" w:rsidRPr="00C440CC">
        <w:rPr>
          <w:rFonts w:ascii="Arial" w:hAnsi="Arial" w:cs="Arial"/>
          <w:sz w:val="24"/>
          <w:szCs w:val="24"/>
          <w:lang w:val="en-GB"/>
        </w:rPr>
        <w:t>calculated for samples in 50 mM phosphate buffer, pH 7.4, 100</w:t>
      </w:r>
      <w:r w:rsidR="009E4E23" w:rsidRPr="00C440CC">
        <w:rPr>
          <w:rFonts w:ascii="Arial" w:hAnsi="Arial" w:cs="Arial"/>
          <w:sz w:val="24"/>
          <w:szCs w:val="24"/>
          <w:lang w:val="en-GB"/>
        </w:rPr>
        <w:t xml:space="preserve"> </w:t>
      </w:r>
      <w:r w:rsidR="00584397" w:rsidRPr="00C440CC">
        <w:rPr>
          <w:rFonts w:ascii="Arial" w:hAnsi="Arial" w:cs="Arial"/>
          <w:sz w:val="24"/>
          <w:szCs w:val="24"/>
          <w:lang w:val="en-GB"/>
        </w:rPr>
        <w:t>mM ammonium sulphate, f</w:t>
      </w:r>
      <w:r w:rsidR="00B75AF4" w:rsidRPr="00C440CC">
        <w:rPr>
          <w:rFonts w:ascii="Arial" w:hAnsi="Arial" w:cs="Arial"/>
          <w:sz w:val="24"/>
          <w:szCs w:val="24"/>
          <w:lang w:val="en-GB"/>
        </w:rPr>
        <w:t>rom two or multiple replica</w:t>
      </w:r>
      <w:r w:rsidR="005E7AF6" w:rsidRPr="00C440CC">
        <w:rPr>
          <w:rFonts w:ascii="Arial" w:hAnsi="Arial" w:cs="Arial"/>
          <w:sz w:val="24"/>
          <w:szCs w:val="24"/>
          <w:lang w:val="en-GB"/>
        </w:rPr>
        <w:t>s</w:t>
      </w:r>
      <w:r w:rsidR="00584397" w:rsidRPr="00C440CC">
        <w:rPr>
          <w:rFonts w:ascii="Arial" w:hAnsi="Arial" w:cs="Arial"/>
          <w:sz w:val="24"/>
          <w:szCs w:val="24"/>
          <w:lang w:val="en-GB"/>
        </w:rPr>
        <w:t>.</w:t>
      </w:r>
    </w:p>
    <w:p w14:paraId="6384E16D" w14:textId="77777777" w:rsidR="0068299B" w:rsidRPr="00C440CC" w:rsidRDefault="0068299B" w:rsidP="00CA71C2">
      <w:pPr>
        <w:spacing w:line="240" w:lineRule="auto"/>
        <w:jc w:val="both"/>
        <w:rPr>
          <w:rFonts w:ascii="Arial" w:hAnsi="Arial" w:cs="Arial"/>
          <w:sz w:val="24"/>
          <w:szCs w:val="24"/>
          <w:lang w:val="en-GB"/>
        </w:rPr>
      </w:pPr>
    </w:p>
    <w:p w14:paraId="1A8D1529" w14:textId="2E1B71B3" w:rsidR="00F6651C" w:rsidRPr="00C440CC" w:rsidRDefault="00D24F67" w:rsidP="00CA71C2">
      <w:pPr>
        <w:pStyle w:val="Heading2"/>
        <w:spacing w:line="240" w:lineRule="auto"/>
        <w:jc w:val="both"/>
        <w:rPr>
          <w:rFonts w:ascii="Arial" w:hAnsi="Arial" w:cs="Arial"/>
          <w:lang w:val="en-GB"/>
        </w:rPr>
      </w:pPr>
      <w:r w:rsidRPr="00C440CC">
        <w:rPr>
          <w:rFonts w:ascii="Arial" w:hAnsi="Arial" w:cs="Arial"/>
          <w:lang w:val="en-GB"/>
        </w:rPr>
        <w:lastRenderedPageBreak/>
        <w:t>Toxicity assays</w:t>
      </w:r>
    </w:p>
    <w:p w14:paraId="2F4E6AD1" w14:textId="02460959" w:rsidR="00FB38E1" w:rsidRPr="00C440CC" w:rsidRDefault="007905D5" w:rsidP="00CA71C2">
      <w:pPr>
        <w:spacing w:after="0" w:line="240" w:lineRule="auto"/>
        <w:jc w:val="both"/>
        <w:rPr>
          <w:rFonts w:ascii="Arial" w:hAnsi="Arial" w:cs="Arial"/>
          <w:sz w:val="24"/>
          <w:szCs w:val="24"/>
          <w:lang w:val="en-GB"/>
        </w:rPr>
      </w:pPr>
      <w:r>
        <w:rPr>
          <w:rFonts w:ascii="Arial" w:hAnsi="Arial" w:cs="Arial"/>
          <w:sz w:val="24"/>
          <w:szCs w:val="24"/>
          <w:lang w:val="en-GB"/>
        </w:rPr>
        <w:t>A t</w:t>
      </w:r>
      <w:r w:rsidR="00FB38E1" w:rsidRPr="00C440CC">
        <w:rPr>
          <w:rFonts w:ascii="Arial" w:hAnsi="Arial" w:cs="Arial"/>
          <w:sz w:val="24"/>
          <w:szCs w:val="24"/>
          <w:lang w:val="en-GB"/>
        </w:rPr>
        <w:t xml:space="preserve">oxicity assay in </w:t>
      </w:r>
      <w:r w:rsidR="00FB38E1" w:rsidRPr="00C440CC">
        <w:rPr>
          <w:rFonts w:ascii="Arial" w:hAnsi="Arial" w:cs="Arial"/>
          <w:i/>
          <w:iCs/>
          <w:sz w:val="24"/>
          <w:szCs w:val="24"/>
          <w:lang w:val="en-GB"/>
        </w:rPr>
        <w:t>E. coli</w:t>
      </w:r>
      <w:r w:rsidR="00FB38E1" w:rsidRPr="00C440CC">
        <w:rPr>
          <w:rFonts w:ascii="Arial" w:hAnsi="Arial" w:cs="Arial"/>
          <w:sz w:val="24"/>
          <w:szCs w:val="24"/>
          <w:lang w:val="en-GB"/>
        </w:rPr>
        <w:t xml:space="preserve"> was performed as previously described </w:t>
      </w:r>
      <w:r w:rsidR="003A24A5" w:rsidRPr="00C440CC">
        <w:rPr>
          <w:rFonts w:ascii="Arial" w:hAnsi="Arial" w:cs="Arial"/>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PEVuZE5vdGU+PENpdGU+PEF1dGhvcj5KYW5rZXZpY2l1czwvQXV0aG9yPjxZZWFyPjIwMTY8L1ll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30" w:tooltip="Jankevicius, 2016 #184" w:history="1">
        <w:r w:rsidR="00593008" w:rsidRPr="00C440CC">
          <w:rPr>
            <w:rFonts w:ascii="Arial" w:hAnsi="Arial" w:cs="Arial"/>
            <w:noProof/>
            <w:sz w:val="24"/>
            <w:szCs w:val="24"/>
            <w:lang w:val="en-GB"/>
          </w:rPr>
          <w:t>30</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FB38E1" w:rsidRPr="00C440CC">
        <w:rPr>
          <w:rFonts w:ascii="Arial" w:hAnsi="Arial" w:cs="Arial"/>
          <w:sz w:val="24"/>
          <w:szCs w:val="24"/>
          <w:lang w:val="en-GB"/>
        </w:rPr>
        <w:t xml:space="preserve">. </w:t>
      </w:r>
      <w:r w:rsidR="004D6E3C" w:rsidRPr="00C440CC">
        <w:rPr>
          <w:rFonts w:ascii="Arial" w:hAnsi="Arial" w:cs="Arial"/>
          <w:sz w:val="24"/>
          <w:szCs w:val="24"/>
          <w:lang w:val="en-GB"/>
        </w:rPr>
        <w:t>F</w:t>
      </w:r>
      <w:r w:rsidR="006E0614" w:rsidRPr="00C440CC">
        <w:rPr>
          <w:rFonts w:ascii="Arial" w:hAnsi="Arial" w:cs="Arial"/>
          <w:sz w:val="24"/>
          <w:szCs w:val="24"/>
          <w:lang w:val="en-GB"/>
        </w:rPr>
        <w:t xml:space="preserve">or the </w:t>
      </w:r>
      <w:r w:rsidR="00FB38E1" w:rsidRPr="00C440CC">
        <w:rPr>
          <w:rFonts w:ascii="Arial" w:hAnsi="Arial" w:cs="Arial"/>
          <w:sz w:val="24"/>
          <w:szCs w:val="24"/>
          <w:lang w:val="en-GB"/>
        </w:rPr>
        <w:t xml:space="preserve">assay in </w:t>
      </w:r>
      <w:r w:rsidR="000B3C35" w:rsidRPr="00C440CC">
        <w:rPr>
          <w:rFonts w:ascii="Arial" w:hAnsi="Arial" w:cs="Arial"/>
          <w:i/>
          <w:iCs/>
          <w:sz w:val="24"/>
          <w:szCs w:val="24"/>
          <w:lang w:val="en-GB"/>
        </w:rPr>
        <w:t>S. coelicolor</w:t>
      </w:r>
      <w:r w:rsidR="00FB38E1" w:rsidRPr="00C440CC">
        <w:rPr>
          <w:rFonts w:ascii="Arial" w:hAnsi="Arial" w:cs="Arial"/>
          <w:sz w:val="24"/>
          <w:szCs w:val="24"/>
          <w:lang w:val="en-GB"/>
        </w:rPr>
        <w:t xml:space="preserve">, genes encoding DarT and DarT E160A with </w:t>
      </w:r>
      <w:r w:rsidR="005E7AF6" w:rsidRPr="00C440CC">
        <w:rPr>
          <w:rFonts w:ascii="Arial" w:hAnsi="Arial" w:cs="Arial"/>
          <w:sz w:val="24"/>
          <w:szCs w:val="24"/>
          <w:lang w:val="en-GB"/>
        </w:rPr>
        <w:t xml:space="preserve">the </w:t>
      </w:r>
      <w:r w:rsidR="00FB38E1" w:rsidRPr="00C440CC">
        <w:rPr>
          <w:rFonts w:ascii="Arial" w:hAnsi="Arial" w:cs="Arial"/>
          <w:sz w:val="24"/>
          <w:szCs w:val="24"/>
          <w:lang w:val="en-GB"/>
        </w:rPr>
        <w:t>addition of 5’-His tag coding sequence were re</w:t>
      </w:r>
      <w:r w:rsidR="007B34F2" w:rsidRPr="00C440CC">
        <w:rPr>
          <w:rFonts w:ascii="Arial" w:hAnsi="Arial" w:cs="Arial"/>
          <w:sz w:val="24"/>
          <w:szCs w:val="24"/>
          <w:lang w:val="en-GB"/>
        </w:rPr>
        <w:t>-</w:t>
      </w:r>
      <w:r w:rsidR="00FB38E1" w:rsidRPr="00C440CC">
        <w:rPr>
          <w:rFonts w:ascii="Arial" w:hAnsi="Arial" w:cs="Arial"/>
          <w:sz w:val="24"/>
          <w:szCs w:val="24"/>
          <w:lang w:val="en-GB"/>
        </w:rPr>
        <w:t xml:space="preserve">cloned into pGusT-E* and integrated into </w:t>
      </w:r>
      <w:r w:rsidR="005E7AF6" w:rsidRPr="00C440CC">
        <w:rPr>
          <w:rFonts w:ascii="Arial" w:hAnsi="Arial" w:cs="Arial"/>
          <w:sz w:val="24"/>
          <w:szCs w:val="24"/>
          <w:lang w:val="en-GB"/>
        </w:rPr>
        <w:t xml:space="preserve">the </w:t>
      </w:r>
      <w:r w:rsidR="00FB38E1" w:rsidRPr="00C440CC">
        <w:rPr>
          <w:rFonts w:ascii="Arial" w:hAnsi="Arial" w:cs="Arial"/>
          <w:sz w:val="24"/>
          <w:szCs w:val="24"/>
          <w:lang w:val="en-GB"/>
        </w:rPr>
        <w:t xml:space="preserve">chromosome of </w:t>
      </w:r>
      <w:r w:rsidR="000B3C35" w:rsidRPr="00C440CC">
        <w:rPr>
          <w:rFonts w:ascii="Arial" w:hAnsi="Arial" w:cs="Arial"/>
          <w:i/>
          <w:iCs/>
          <w:sz w:val="24"/>
          <w:szCs w:val="24"/>
          <w:lang w:val="en-GB"/>
        </w:rPr>
        <w:t>S. coelicolor</w:t>
      </w:r>
      <w:r w:rsidR="00637B40" w:rsidRPr="00C440CC">
        <w:rPr>
          <w:rFonts w:ascii="Arial" w:hAnsi="Arial" w:cs="Arial"/>
          <w:sz w:val="24"/>
          <w:szCs w:val="24"/>
          <w:lang w:val="en-GB"/>
        </w:rPr>
        <w:t xml:space="preserve"> WT </w:t>
      </w:r>
      <w:r w:rsidR="00FB38E1" w:rsidRPr="00C440CC">
        <w:rPr>
          <w:rFonts w:ascii="Arial" w:hAnsi="Arial" w:cs="Arial"/>
          <w:sz w:val="24"/>
          <w:szCs w:val="24"/>
          <w:lang w:val="en-GB"/>
        </w:rPr>
        <w:t xml:space="preserve">and </w:t>
      </w:r>
      <w:r w:rsidR="000B3C35" w:rsidRPr="00C440CC">
        <w:rPr>
          <w:rFonts w:ascii="Arial" w:hAnsi="Arial" w:cs="Arial"/>
          <w:i/>
          <w:iCs/>
          <w:sz w:val="24"/>
          <w:szCs w:val="24"/>
          <w:lang w:val="en-GB"/>
        </w:rPr>
        <w:t>S. coelicolor</w:t>
      </w:r>
      <w:r w:rsidR="00FB38E1" w:rsidRPr="00C440CC">
        <w:rPr>
          <w:rFonts w:ascii="Arial" w:hAnsi="Arial" w:cs="Arial"/>
          <w:sz w:val="24"/>
          <w:szCs w:val="24"/>
          <w:lang w:val="en-GB"/>
        </w:rPr>
        <w:t xml:space="preserve"> Δ6735 strains. Using theophylline-dependent riboswitches this system enables conditional gene expression in </w:t>
      </w:r>
      <w:r w:rsidR="000B3C35" w:rsidRPr="00C440CC">
        <w:rPr>
          <w:rFonts w:ascii="Arial" w:hAnsi="Arial" w:cs="Arial"/>
          <w:i/>
          <w:iCs/>
          <w:sz w:val="24"/>
          <w:szCs w:val="24"/>
          <w:lang w:val="en-GB"/>
        </w:rPr>
        <w:t>S. coelicolor</w:t>
      </w:r>
      <w:r w:rsidR="00FB38E1" w:rsidRPr="00C440CC">
        <w:rPr>
          <w:rFonts w:ascii="Arial" w:hAnsi="Arial" w:cs="Arial"/>
          <w:sz w:val="24"/>
          <w:szCs w:val="24"/>
          <w:lang w:val="en-GB"/>
        </w:rPr>
        <w:t xml:space="preserve">. For this purpose, we had to redesign our previously constructed </w:t>
      </w:r>
      <w:r w:rsidR="000B3C35" w:rsidRPr="00C440CC">
        <w:rPr>
          <w:rFonts w:ascii="Arial" w:hAnsi="Arial" w:cs="Arial"/>
          <w:i/>
          <w:iCs/>
          <w:sz w:val="24"/>
          <w:szCs w:val="24"/>
          <w:lang w:val="en-GB"/>
        </w:rPr>
        <w:t>S. coelicolor</w:t>
      </w:r>
      <w:r w:rsidR="00FB38E1" w:rsidRPr="00C440CC">
        <w:rPr>
          <w:rFonts w:ascii="Arial" w:hAnsi="Arial" w:cs="Arial"/>
          <w:sz w:val="24"/>
          <w:szCs w:val="24"/>
          <w:lang w:val="en-GB"/>
        </w:rPr>
        <w:t xml:space="preserve"> Δ6735 strain </w:t>
      </w:r>
      <w:r w:rsidR="003A24A5" w:rsidRPr="00C440CC">
        <w:rPr>
          <w:rFonts w:ascii="Arial"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17" w:tooltip="Lalic, 2016 #153" w:history="1">
        <w:r w:rsidR="00593008" w:rsidRPr="00C440CC">
          <w:rPr>
            <w:rFonts w:ascii="Arial" w:hAnsi="Arial" w:cs="Arial"/>
            <w:noProof/>
            <w:sz w:val="24"/>
            <w:szCs w:val="24"/>
            <w:lang w:val="en-GB"/>
          </w:rPr>
          <w:t>17</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F57F01" w:rsidRPr="00C440CC">
        <w:rPr>
          <w:rFonts w:ascii="Arial" w:hAnsi="Arial" w:cs="Arial"/>
          <w:sz w:val="24"/>
          <w:szCs w:val="24"/>
          <w:lang w:val="en-GB"/>
        </w:rPr>
        <w:t>,</w:t>
      </w:r>
      <w:r w:rsidR="00FB38E1" w:rsidRPr="00C440CC">
        <w:rPr>
          <w:rFonts w:ascii="Arial" w:hAnsi="Arial" w:cs="Arial"/>
          <w:sz w:val="24"/>
          <w:szCs w:val="24"/>
          <w:lang w:val="en-GB"/>
        </w:rPr>
        <w:t xml:space="preserve"> since the disruption cassette used for gene inactivation by </w:t>
      </w:r>
      <w:r>
        <w:rPr>
          <w:rFonts w:ascii="Arial" w:hAnsi="Arial" w:cs="Arial"/>
          <w:sz w:val="24"/>
          <w:szCs w:val="24"/>
          <w:lang w:val="en-GB"/>
        </w:rPr>
        <w:t xml:space="preserve">the </w:t>
      </w:r>
      <w:r w:rsidR="00FB38E1" w:rsidRPr="00C440CC">
        <w:rPr>
          <w:rFonts w:ascii="Arial" w:hAnsi="Arial" w:cs="Arial"/>
          <w:sz w:val="24"/>
          <w:szCs w:val="24"/>
          <w:lang w:val="en-GB"/>
        </w:rPr>
        <w:t xml:space="preserve">PCR-targeting system carries </w:t>
      </w:r>
      <w:r>
        <w:rPr>
          <w:rFonts w:ascii="Arial" w:hAnsi="Arial" w:cs="Arial"/>
          <w:sz w:val="24"/>
          <w:szCs w:val="24"/>
          <w:lang w:val="en-GB"/>
        </w:rPr>
        <w:t xml:space="preserve">an </w:t>
      </w:r>
      <w:r w:rsidR="00FB38E1" w:rsidRPr="00C440CC">
        <w:rPr>
          <w:rFonts w:ascii="Arial" w:hAnsi="Arial" w:cs="Arial"/>
          <w:sz w:val="24"/>
          <w:szCs w:val="24"/>
          <w:lang w:val="en-GB"/>
        </w:rPr>
        <w:t>apramycin resistance gene which interfere</w:t>
      </w:r>
      <w:r w:rsidR="005E7AF6" w:rsidRPr="00C440CC">
        <w:rPr>
          <w:rFonts w:ascii="Arial" w:hAnsi="Arial" w:cs="Arial"/>
          <w:sz w:val="24"/>
          <w:szCs w:val="24"/>
          <w:lang w:val="en-GB"/>
        </w:rPr>
        <w:t>s</w:t>
      </w:r>
      <w:r w:rsidR="005C4DA9" w:rsidRPr="00C440CC">
        <w:rPr>
          <w:rFonts w:ascii="Arial" w:hAnsi="Arial" w:cs="Arial"/>
          <w:sz w:val="24"/>
          <w:szCs w:val="24"/>
          <w:lang w:val="en-GB"/>
        </w:rPr>
        <w:t xml:space="preserve"> with further procedure. FLP r</w:t>
      </w:r>
      <w:r w:rsidR="00FB38E1" w:rsidRPr="00C440CC">
        <w:rPr>
          <w:rFonts w:ascii="Arial" w:hAnsi="Arial" w:cs="Arial"/>
          <w:sz w:val="24"/>
          <w:szCs w:val="24"/>
          <w:lang w:val="en-GB"/>
        </w:rPr>
        <w:t>ecombinase</w:t>
      </w:r>
      <w:r w:rsidR="005E7AF6" w:rsidRPr="00C440CC">
        <w:rPr>
          <w:rFonts w:ascii="Arial" w:hAnsi="Arial" w:cs="Arial"/>
          <w:sz w:val="24"/>
          <w:szCs w:val="24"/>
          <w:lang w:val="en-GB"/>
        </w:rPr>
        <w:t>-</w:t>
      </w:r>
      <w:r w:rsidR="00FB38E1" w:rsidRPr="00C440CC">
        <w:rPr>
          <w:rFonts w:ascii="Arial" w:hAnsi="Arial" w:cs="Arial"/>
          <w:sz w:val="24"/>
          <w:szCs w:val="24"/>
          <w:lang w:val="en-GB"/>
        </w:rPr>
        <w:t xml:space="preserve">mediated excision </w:t>
      </w:r>
      <w:r w:rsidR="00E17B2C" w:rsidRPr="00C440CC">
        <w:rPr>
          <w:rFonts w:ascii="Arial" w:hAnsi="Arial" w:cs="Arial"/>
          <w:sz w:val="24"/>
          <w:szCs w:val="24"/>
          <w:lang w:val="en-GB"/>
        </w:rPr>
        <w:fldChar w:fldCharType="begin">
          <w:fldData xml:space="preserve">PEVuZE5vdGU+PENpdGU+PEF1dGhvcj5EYXRzZW5rbzwvQXV0aG9yPjxZZWFyPjIwMDA8L1llYXI+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YTwvYWJici0xPjwvYWx0LXBlcmlvZGljYWw+PHBhZ2VzPjY2NDAtNTwvcGFnZXM+PHZvbHVtZT45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YWdlcz4xNTQxLTY8L3BhZ2VzPjx2b2x1bWU+MTAwPC92b2x1bWU+PG51bWJlcj40PC9udW1iZXI+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PEVuZE5vdGU+PENpdGU+PEF1dGhvcj5EYXRzZW5rbzwvQXV0aG9yPjxZZWFyPjIwMDA8L1llYXI+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YTwvYWJici0xPjwvYWx0LXBlcmlvZGljYWw+PHBhZ2VzPjY2NDAtNTwvcGFnZXM+PHZvbHVtZT45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YWdlcz4xNTQxLTY8L3BhZ2VzPjx2b2x1bWU+MTAwPC92b2x1bWU+PG51bWJlcj40PC9udW1iZXI+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E17B2C" w:rsidRPr="00C440CC">
        <w:rPr>
          <w:rFonts w:ascii="Arial" w:hAnsi="Arial" w:cs="Arial"/>
          <w:sz w:val="24"/>
          <w:szCs w:val="24"/>
          <w:lang w:val="en-GB"/>
        </w:rPr>
      </w:r>
      <w:r w:rsidR="00E17B2C"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63" w:tooltip="Datsenko, 2000 #2388" w:history="1">
        <w:r w:rsidR="00593008" w:rsidRPr="00C440CC">
          <w:rPr>
            <w:rFonts w:ascii="Arial" w:hAnsi="Arial" w:cs="Arial"/>
            <w:noProof/>
            <w:sz w:val="24"/>
            <w:szCs w:val="24"/>
            <w:lang w:val="en-GB"/>
          </w:rPr>
          <w:t>63</w:t>
        </w:r>
      </w:hyperlink>
      <w:r w:rsidR="003A24A5" w:rsidRPr="00C440CC">
        <w:rPr>
          <w:rFonts w:ascii="Arial" w:hAnsi="Arial" w:cs="Arial"/>
          <w:noProof/>
          <w:sz w:val="24"/>
          <w:szCs w:val="24"/>
          <w:lang w:val="en-GB"/>
        </w:rPr>
        <w:t xml:space="preserve">, </w:t>
      </w:r>
      <w:hyperlink w:anchor="_ENREF_64" w:tooltip="Gust, 2003 #2471" w:history="1">
        <w:r w:rsidR="00593008" w:rsidRPr="00C440CC">
          <w:rPr>
            <w:rFonts w:ascii="Arial" w:hAnsi="Arial" w:cs="Arial"/>
            <w:noProof/>
            <w:sz w:val="24"/>
            <w:szCs w:val="24"/>
            <w:lang w:val="en-GB"/>
          </w:rPr>
          <w:t>64</w:t>
        </w:r>
      </w:hyperlink>
      <w:r w:rsidR="003A24A5" w:rsidRPr="00C440CC">
        <w:rPr>
          <w:rFonts w:ascii="Arial" w:hAnsi="Arial" w:cs="Arial"/>
          <w:noProof/>
          <w:sz w:val="24"/>
          <w:szCs w:val="24"/>
          <w:lang w:val="en-GB"/>
        </w:rPr>
        <w:t>]</w:t>
      </w:r>
      <w:r w:rsidR="00E17B2C" w:rsidRPr="00C440CC">
        <w:rPr>
          <w:rFonts w:ascii="Arial" w:hAnsi="Arial" w:cs="Arial"/>
          <w:sz w:val="24"/>
          <w:szCs w:val="24"/>
          <w:lang w:val="en-GB"/>
        </w:rPr>
        <w:fldChar w:fldCharType="end"/>
      </w:r>
      <w:r w:rsidR="00FB38E1" w:rsidRPr="00C440CC">
        <w:rPr>
          <w:rFonts w:ascii="Arial" w:hAnsi="Arial" w:cs="Arial"/>
          <w:sz w:val="24"/>
          <w:szCs w:val="24"/>
          <w:lang w:val="en-GB"/>
        </w:rPr>
        <w:t xml:space="preserve"> was used for the removal of the central part of </w:t>
      </w:r>
      <w:r w:rsidR="005E7AF6" w:rsidRPr="00C440CC">
        <w:rPr>
          <w:rFonts w:ascii="Arial" w:hAnsi="Arial" w:cs="Arial"/>
          <w:sz w:val="24"/>
          <w:szCs w:val="24"/>
          <w:lang w:val="en-GB"/>
        </w:rPr>
        <w:t xml:space="preserve">the </w:t>
      </w:r>
      <w:r w:rsidR="00FB38E1" w:rsidRPr="00C440CC">
        <w:rPr>
          <w:rFonts w:ascii="Arial" w:hAnsi="Arial" w:cs="Arial"/>
          <w:sz w:val="24"/>
          <w:szCs w:val="24"/>
          <w:lang w:val="en-GB"/>
        </w:rPr>
        <w:t>disruption cassette leaving just an in</w:t>
      </w:r>
      <w:r w:rsidR="003624DA" w:rsidRPr="00C440CC">
        <w:rPr>
          <w:rFonts w:ascii="Arial" w:hAnsi="Arial" w:cs="Arial"/>
          <w:sz w:val="24"/>
          <w:szCs w:val="24"/>
          <w:lang w:val="en-GB"/>
        </w:rPr>
        <w:t>-</w:t>
      </w:r>
      <w:r w:rsidR="00FB38E1" w:rsidRPr="00C440CC">
        <w:rPr>
          <w:rFonts w:ascii="Arial" w:hAnsi="Arial" w:cs="Arial"/>
          <w:sz w:val="24"/>
          <w:szCs w:val="24"/>
          <w:lang w:val="en-GB"/>
        </w:rPr>
        <w:t xml:space="preserve">frame scar sequence with no antibiotic resistance. For the expression of DarT and DarT E160A in </w:t>
      </w:r>
      <w:r w:rsidR="000B3C35" w:rsidRPr="00C440CC">
        <w:rPr>
          <w:rFonts w:ascii="Arial" w:hAnsi="Arial" w:cs="Arial"/>
          <w:i/>
          <w:iCs/>
          <w:sz w:val="24"/>
          <w:szCs w:val="24"/>
          <w:lang w:val="en-GB"/>
        </w:rPr>
        <w:t>S. coelicolor</w:t>
      </w:r>
      <w:r w:rsidR="00637B40" w:rsidRPr="00C440CC">
        <w:rPr>
          <w:rFonts w:ascii="Arial" w:hAnsi="Arial" w:cs="Arial"/>
          <w:sz w:val="24"/>
          <w:szCs w:val="24"/>
          <w:lang w:val="en-GB"/>
        </w:rPr>
        <w:t xml:space="preserve"> WT </w:t>
      </w:r>
      <w:r w:rsidR="00FB38E1" w:rsidRPr="00C440CC">
        <w:rPr>
          <w:rFonts w:ascii="Arial" w:hAnsi="Arial" w:cs="Arial"/>
          <w:sz w:val="24"/>
          <w:szCs w:val="24"/>
          <w:lang w:val="en-GB"/>
        </w:rPr>
        <w:t xml:space="preserve">and </w:t>
      </w:r>
      <w:r w:rsidR="000B3C35" w:rsidRPr="00C440CC">
        <w:rPr>
          <w:rFonts w:ascii="Arial" w:hAnsi="Arial" w:cs="Arial"/>
          <w:i/>
          <w:iCs/>
          <w:sz w:val="24"/>
          <w:szCs w:val="24"/>
          <w:lang w:val="en-GB"/>
        </w:rPr>
        <w:t>S. coelicolor</w:t>
      </w:r>
      <w:r w:rsidR="00FB38E1" w:rsidRPr="00C440CC">
        <w:rPr>
          <w:rFonts w:ascii="Arial" w:hAnsi="Arial" w:cs="Arial"/>
          <w:sz w:val="24"/>
          <w:szCs w:val="24"/>
          <w:lang w:val="en-GB"/>
        </w:rPr>
        <w:t xml:space="preserve"> Δ6735, the strains were streaked out on MS agar plates supplemented with 4 mM theophylline. Growth was monitored for 96 hours.</w:t>
      </w:r>
    </w:p>
    <w:p w14:paraId="3978923F" w14:textId="6C9BA2E2" w:rsidR="0093326F" w:rsidRPr="00C440CC" w:rsidRDefault="0093326F" w:rsidP="00CA71C2">
      <w:pPr>
        <w:spacing w:after="0" w:line="240" w:lineRule="auto"/>
        <w:jc w:val="both"/>
        <w:rPr>
          <w:rFonts w:ascii="Arial" w:hAnsi="Arial" w:cs="Arial"/>
          <w:sz w:val="24"/>
          <w:szCs w:val="24"/>
          <w:lang w:val="en-GB"/>
        </w:rPr>
      </w:pPr>
    </w:p>
    <w:p w14:paraId="2FCA0152" w14:textId="77777777" w:rsidR="0093326F" w:rsidRPr="00C440CC" w:rsidRDefault="0093326F" w:rsidP="0093326F">
      <w:pPr>
        <w:spacing w:after="0" w:line="240" w:lineRule="auto"/>
        <w:rPr>
          <w:rFonts w:ascii="Arial" w:eastAsiaTheme="majorEastAsia" w:hAnsi="Arial" w:cs="Arial"/>
          <w:color w:val="2F5496" w:themeColor="accent1" w:themeShade="BF"/>
          <w:sz w:val="26"/>
          <w:szCs w:val="26"/>
          <w:lang w:val="en-GB"/>
        </w:rPr>
      </w:pPr>
      <w:r w:rsidRPr="00C440CC">
        <w:rPr>
          <w:rFonts w:ascii="Arial" w:eastAsiaTheme="majorEastAsia" w:hAnsi="Arial" w:cs="Arial"/>
          <w:color w:val="2F5496" w:themeColor="accent1" w:themeShade="BF"/>
          <w:sz w:val="26"/>
          <w:szCs w:val="26"/>
          <w:lang w:val="en-GB"/>
        </w:rPr>
        <w:t>Phylogenetic analysis</w:t>
      </w:r>
    </w:p>
    <w:p w14:paraId="29C49FBB" w14:textId="7A5D7181" w:rsidR="0093326F" w:rsidRPr="00C440CC" w:rsidRDefault="0093326F" w:rsidP="005C34E2">
      <w:pPr>
        <w:spacing w:after="0" w:line="240" w:lineRule="auto"/>
        <w:jc w:val="both"/>
        <w:rPr>
          <w:rFonts w:ascii="Arial" w:hAnsi="Arial" w:cs="Arial"/>
          <w:sz w:val="24"/>
          <w:szCs w:val="24"/>
          <w:lang w:val="en-GB"/>
        </w:rPr>
      </w:pPr>
      <w:r w:rsidRPr="00C440CC">
        <w:rPr>
          <w:rFonts w:ascii="Arial" w:hAnsi="Arial" w:cs="Arial"/>
          <w:sz w:val="24"/>
          <w:szCs w:val="24"/>
          <w:lang w:val="en-GB"/>
        </w:rPr>
        <w:t xml:space="preserve">Macrodomains of selected protein sequences were aligned using </w:t>
      </w:r>
      <w:r w:rsidR="007905D5">
        <w:rPr>
          <w:rFonts w:ascii="Arial" w:hAnsi="Arial" w:cs="Arial"/>
          <w:sz w:val="24"/>
          <w:szCs w:val="24"/>
          <w:lang w:val="en-GB"/>
        </w:rPr>
        <w:t xml:space="preserve">the </w:t>
      </w:r>
      <w:r w:rsidRPr="00C440CC">
        <w:rPr>
          <w:rFonts w:ascii="Arial" w:hAnsi="Arial" w:cs="Arial"/>
          <w:sz w:val="24"/>
          <w:szCs w:val="24"/>
          <w:lang w:val="en-GB"/>
        </w:rPr>
        <w:t xml:space="preserve">MUSCLE algorithm </w:t>
      </w:r>
      <w:r w:rsidR="003A24A5" w:rsidRPr="00C440CC">
        <w:rPr>
          <w:rFonts w:ascii="Arial" w:hAnsi="Arial" w:cs="Arial"/>
          <w:sz w:val="24"/>
          <w:szCs w:val="24"/>
          <w:lang w:val="en-GB"/>
        </w:rPr>
        <w:fldChar w:fldCharType="begin"/>
      </w:r>
      <w:r w:rsidR="003A24A5" w:rsidRPr="00C440CC">
        <w:rPr>
          <w:rFonts w:ascii="Arial" w:hAnsi="Arial" w:cs="Arial"/>
          <w:sz w:val="24"/>
          <w:szCs w:val="24"/>
          <w:lang w:val="en-GB"/>
        </w:rPr>
        <w:instrText xml:space="preserve"> ADDIN EN.CITE &lt;EndNote&gt;&lt;Cite&gt;&lt;Author&gt;Edgar&lt;/Author&gt;&lt;Year&gt;2004&lt;/Year&gt;&lt;RecNum&gt;2670&lt;/RecNum&gt;&lt;DisplayText&gt;[65]&lt;/DisplayText&gt;&lt;record&gt;&lt;rec-number&gt;2670&lt;/rec-number&gt;&lt;foreign-keys&gt;&lt;key app="EN" db-id="xrpwvrz0zzsd5ceavvlp2e2swxxxfawzx2rd" timestamp="1648469548"&gt;2670&lt;/key&gt;&lt;/foreign-keys&gt;&lt;ref-type name="Journal Article"&gt;17&lt;/ref-type&gt;&lt;contributors&gt;&lt;authors&gt;&lt;author&gt;Edgar, R. C.&lt;/author&gt;&lt;/authors&gt;&lt;/contributors&gt;&lt;auth-address&gt;bob@drive5.com&lt;/auth-address&gt;&lt;titles&gt;&lt;title&gt;MUSCLE: multiple sequence alignment with high accuracy and high throughput&lt;/title&gt;&lt;secondary-title&gt;Nucleic Acids Res&lt;/secondary-title&gt;&lt;alt-title&gt;Nucleic acids research&lt;/alt-title&gt;&lt;/titles&gt;&lt;alt-periodical&gt;&lt;full-title&gt;Nucleic Acids Research&lt;/full-title&gt;&lt;/alt-periodical&gt;&lt;pages&gt;1792-7&lt;/pages&gt;&lt;volume&gt;32&lt;/volume&gt;&lt;number&gt;5&lt;/number&gt;&lt;keywords&gt;&lt;keyword&gt;Algorithms&lt;/keyword&gt;&lt;keyword&gt;Amino Acid Motifs&lt;/keyword&gt;&lt;keyword&gt;Amino Acid Sequence&lt;/keyword&gt;&lt;keyword&gt;Internet&lt;/keyword&gt;&lt;keyword&gt;Molecular Sequence Data&lt;/keyword&gt;&lt;keyword&gt;Reproducibility of Results&lt;/keyword&gt;&lt;keyword&gt;Sequence Alignment/*methods&lt;/keyword&gt;&lt;keyword&gt;Sequence Analysis, Protein/*methods&lt;/keyword&gt;&lt;keyword&gt;*Software&lt;/keyword&gt;&lt;keyword&gt;Time Factors&lt;/keyword&gt;&lt;/keywords&gt;&lt;dates&gt;&lt;year&gt;2004&lt;/year&gt;&lt;/dates&gt;&lt;isbn&gt;1362-4962 (Electronic)&amp;#xD;0305-1048 (Linking)&lt;/isbn&gt;&lt;accession-num&gt;15034147&lt;/accession-num&gt;&lt;urls&gt;&lt;related-urls&gt;&lt;url&gt;http://www.ncbi.nlm.nih.gov/pubmed/15034147&lt;/url&gt;&lt;/related-urls&gt;&lt;/urls&gt;&lt;custom2&gt;390337&lt;/custom2&gt;&lt;electronic-resource-num&gt;10.1093/nar/gkh340&lt;/electronic-resource-num&gt;&lt;/record&gt;&lt;/Cite&gt;&lt;/EndNote&gt;</w:instrText>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65" w:tooltip="Edgar, 2004 #2670" w:history="1">
        <w:r w:rsidR="00593008" w:rsidRPr="00C440CC">
          <w:rPr>
            <w:rFonts w:ascii="Arial" w:hAnsi="Arial" w:cs="Arial"/>
            <w:noProof/>
            <w:sz w:val="24"/>
            <w:szCs w:val="24"/>
            <w:lang w:val="en-GB"/>
          </w:rPr>
          <w:t>65</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Pr="00C440CC">
        <w:rPr>
          <w:rFonts w:ascii="Arial" w:hAnsi="Arial" w:cs="Arial"/>
          <w:sz w:val="24"/>
          <w:szCs w:val="24"/>
          <w:lang w:val="en-GB"/>
        </w:rPr>
        <w:t xml:space="preserve"> and their phylogenetic relationship analysed using MEGA X </w:t>
      </w:r>
      <w:r w:rsidR="003A24A5" w:rsidRPr="00C440CC">
        <w:rPr>
          <w:rFonts w:ascii="Arial" w:hAnsi="Arial" w:cs="Arial"/>
          <w:sz w:val="24"/>
          <w:szCs w:val="24"/>
          <w:lang w:val="en-GB"/>
        </w:rPr>
        <w:fldChar w:fldCharType="begin"/>
      </w:r>
      <w:r w:rsidR="003A24A5" w:rsidRPr="00C440CC">
        <w:rPr>
          <w:rFonts w:ascii="Arial" w:hAnsi="Arial" w:cs="Arial"/>
          <w:sz w:val="24"/>
          <w:szCs w:val="24"/>
          <w:lang w:val="en-GB"/>
        </w:rPr>
        <w:instrText xml:space="preserve"> ADDIN EN.CITE &lt;EndNote&gt;&lt;Cite&gt;&lt;Author&gt;Kumar&lt;/Author&gt;&lt;Year&gt;2018&lt;/Year&gt;&lt;RecNum&gt;2498&lt;/RecNum&gt;&lt;DisplayText&gt;[66]&lt;/DisplayText&gt;&lt;record&gt;&lt;rec-number&gt;2498&lt;/rec-number&gt;&lt;foreign-keys&gt;&lt;key app="EN" db-id="xrpwvrz0zzsd5ceavvlp2e2swxxxfawzx2rd" timestamp="1643286373"&gt;2498&lt;/key&gt;&lt;/foreign-keys&gt;&lt;ref-type name="Journal Article"&gt;17&lt;/ref-type&gt;&lt;contributors&gt;&lt;authors&gt;&lt;author&gt;Kumar, S.&lt;/author&gt;&lt;author&gt;Stecher, G.&lt;/author&gt;&lt;author&gt;Li, M.&lt;/author&gt;&lt;author&gt;Knyaz, C.&lt;/author&gt;&lt;author&gt;Tamura, K.&lt;/author&gt;&lt;/authors&gt;&lt;/contributors&gt;&lt;auth-address&gt;Institute for Genomics and Evolutionary Medicine, Temple University, Philadelphia, PA.&amp;#xD;Department of Biology, Temple University, Philadelphia, PA.&amp;#xD;Center for Excellence in Genome Medicine and Research, King Abdulaziz University, Jeddah, Saudi Arabia.&amp;#xD;Research Center for Genomics and Bioinformatics, Tokyo Metropolitan University, Hachioji, Japan.&amp;#xD;Department of Biological Sciences, Tokyo Metropolitan University, Hachioji, Japan.&lt;/auth-address&gt;&lt;titles&gt;&lt;title&gt;MEGA X: Molecular Evolutionary Genetics Analysis across Computing Platforms&lt;/title&gt;&lt;secondary-title&gt;Mol Biol Evol&lt;/secondary-title&gt;&lt;alt-title&gt;Molecular biology and evolution&lt;/alt-title&gt;&lt;/titles&gt;&lt;periodical&gt;&lt;full-title&gt;Mol Biol Evol&lt;/full-title&gt;&lt;abbr-1&gt;Molecular biology and evolution&lt;/abbr-1&gt;&lt;/periodical&gt;&lt;alt-periodical&gt;&lt;full-title&gt;Mol Biol Evol&lt;/full-title&gt;&lt;abbr-1&gt;Molecular biology and evolution&lt;/abbr-1&gt;&lt;/alt-periodical&gt;&lt;pages&gt;1547-1549&lt;/pages&gt;&lt;volume&gt;35&lt;/volume&gt;&lt;number&gt;6&lt;/number&gt;&lt;keywords&gt;&lt;keyword&gt;*Evolution, Molecular&lt;/keyword&gt;&lt;keyword&gt;*Genetic Techniques&lt;/keyword&gt;&lt;keyword&gt;Phylogeny&lt;/keyword&gt;&lt;keyword&gt;*Software&lt;/keyword&gt;&lt;/keywords&gt;&lt;dates&gt;&lt;year&gt;2018&lt;/year&gt;&lt;pub-dates&gt;&lt;date&gt;Jun 1&lt;/date&gt;&lt;/pub-dates&gt;&lt;/dates&gt;&lt;isbn&gt;1537-1719 (Electronic)&amp;#xD;0737-4038 (Linking)&lt;/isbn&gt;&lt;accession-num&gt;29722887&lt;/accession-num&gt;&lt;urls&gt;&lt;related-urls&gt;&lt;url&gt;http://www.ncbi.nlm.nih.gov/pubmed/29722887&lt;/url&gt;&lt;/related-urls&gt;&lt;/urls&gt;&lt;custom2&gt;5967553&lt;/custom2&gt;&lt;electronic-resource-num&gt;10.1093/molbev/msy096&lt;/electronic-resource-num&gt;&lt;/record&gt;&lt;/Cite&gt;&lt;/EndNote&gt;</w:instrText>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66" w:tooltip="Kumar, 2018 #2498" w:history="1">
        <w:r w:rsidR="00593008" w:rsidRPr="00C440CC">
          <w:rPr>
            <w:rFonts w:ascii="Arial" w:hAnsi="Arial" w:cs="Arial"/>
            <w:noProof/>
            <w:sz w:val="24"/>
            <w:szCs w:val="24"/>
            <w:lang w:val="en-GB"/>
          </w:rPr>
          <w:t>66</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Pr="00C440CC">
        <w:rPr>
          <w:rFonts w:ascii="Arial" w:hAnsi="Arial" w:cs="Arial"/>
          <w:sz w:val="24"/>
          <w:szCs w:val="24"/>
          <w:lang w:val="en-GB"/>
        </w:rPr>
        <w:t xml:space="preserve"> with the Maximum Likelihood method and Whelan and Goldman model </w:t>
      </w:r>
      <w:r w:rsidR="003A24A5" w:rsidRPr="00C440CC">
        <w:rPr>
          <w:rFonts w:ascii="Arial" w:hAnsi="Arial" w:cs="Arial"/>
          <w:sz w:val="24"/>
          <w:szCs w:val="24"/>
          <w:lang w:val="en-GB"/>
        </w:rPr>
        <w:fldChar w:fldCharType="begin"/>
      </w:r>
      <w:r w:rsidR="003A24A5" w:rsidRPr="00C440CC">
        <w:rPr>
          <w:rFonts w:ascii="Arial" w:hAnsi="Arial" w:cs="Arial"/>
          <w:sz w:val="24"/>
          <w:szCs w:val="24"/>
          <w:lang w:val="en-GB"/>
        </w:rPr>
        <w:instrText xml:space="preserve"> ADDIN EN.CITE &lt;EndNote&gt;&lt;Cite&gt;&lt;Author&gt;Whelan&lt;/Author&gt;&lt;Year&gt;2001&lt;/Year&gt;&lt;RecNum&gt;2667&lt;/RecNum&gt;&lt;DisplayText&gt;[67]&lt;/DisplayText&gt;&lt;record&gt;&lt;rec-number&gt;2667&lt;/rec-number&gt;&lt;foreign-keys&gt;&lt;key app="EN" db-id="xrpwvrz0zzsd5ceavvlp2e2swxxxfawzx2rd" timestamp="1647439373"&gt;2667&lt;/key&gt;&lt;/foreign-keys&gt;&lt;ref-type name="Journal Article"&gt;17&lt;/ref-type&gt;&lt;contributors&gt;&lt;authors&gt;&lt;author&gt;Whelan, S.&lt;/author&gt;&lt;author&gt;Goldman, N.&lt;/author&gt;&lt;/authors&gt;&lt;/contributors&gt;&lt;auth-address&gt;Department of Zoology, University of Cambridge, Cambridge, England. s.whelan@zoo.cam.ac.uk&lt;/auth-address&gt;&lt;titles&gt;&lt;title&gt;A general empirical model of protein evolution derived from multiple protein families using a maximum-likelihood approach&lt;/title&gt;&lt;secondary-title&gt;Mol Biol Evol&lt;/secondary-title&gt;&lt;alt-title&gt;Molecular biology and evolution&lt;/alt-title&gt;&lt;/titles&gt;&lt;periodical&gt;&lt;full-title&gt;Mol Biol Evol&lt;/full-title&gt;&lt;abbr-1&gt;Molecular biology and evolution&lt;/abbr-1&gt;&lt;/periodical&gt;&lt;alt-periodical&gt;&lt;full-title&gt;Mol Biol Evol&lt;/full-title&gt;&lt;abbr-1&gt;Molecular biology and evolution&lt;/abbr-1&gt;&lt;/alt-periodical&gt;&lt;pages&gt;691-9&lt;/pages&gt;&lt;volume&gt;18&lt;/volume&gt;&lt;number&gt;5&lt;/number&gt;&lt;keywords&gt;&lt;keyword&gt;Algorithms&lt;/keyword&gt;&lt;keyword&gt;Amino Acid Sequence&lt;/keyword&gt;&lt;keyword&gt;Amino Acids/analysis/genetics&lt;/keyword&gt;&lt;keyword&gt;Computer Simulation&lt;/keyword&gt;&lt;keyword&gt;*Evolution, Molecular&lt;/keyword&gt;&lt;keyword&gt;*Likelihood Functions&lt;/keyword&gt;&lt;keyword&gt;*Models, Biological&lt;/keyword&gt;&lt;keyword&gt;Phylogeny&lt;/keyword&gt;&lt;keyword&gt;Probability&lt;/keyword&gt;&lt;keyword&gt;*Proteins&lt;/keyword&gt;&lt;keyword&gt;*Sequence Alignment&lt;/keyword&gt;&lt;/keywords&gt;&lt;dates&gt;&lt;year&gt;2001&lt;/year&gt;&lt;pub-dates&gt;&lt;date&gt;May&lt;/date&gt;&lt;/pub-dates&gt;&lt;/dates&gt;&lt;isbn&gt;0737-4038 (Print)&amp;#xD;0737-4038 (Linking)&lt;/isbn&gt;&lt;accession-num&gt;11319253&lt;/accession-num&gt;&lt;urls&gt;&lt;related-urls&gt;&lt;url&gt;http://www.ncbi.nlm.nih.gov/pubmed/11319253&lt;/url&gt;&lt;/related-urls&gt;&lt;/urls&gt;&lt;electronic-resource-num&gt;10.1093/oxfordjournals.molbev.a003851&lt;/electronic-resource-num&gt;&lt;/record&gt;&lt;/Cite&gt;&lt;/EndNote&gt;</w:instrText>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67" w:tooltip="Whelan, 2001 #2667" w:history="1">
        <w:r w:rsidR="00593008" w:rsidRPr="00C440CC">
          <w:rPr>
            <w:rFonts w:ascii="Arial" w:hAnsi="Arial" w:cs="Arial"/>
            <w:noProof/>
            <w:sz w:val="24"/>
            <w:szCs w:val="24"/>
            <w:lang w:val="en-GB"/>
          </w:rPr>
          <w:t>67</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Pr="00C440CC">
        <w:rPr>
          <w:rFonts w:ascii="Arial" w:hAnsi="Arial" w:cs="Arial"/>
          <w:sz w:val="24"/>
          <w:szCs w:val="24"/>
          <w:lang w:val="en-GB"/>
        </w:rPr>
        <w:t xml:space="preserve">. The tree is drawn to scale, with branch lengths measured in the number of substitutions per site. The numbers associated with branches are bootstrap values based on 1000 bootstrapping replications (values higher than 50% are shown at the branching points). </w:t>
      </w:r>
      <w:r w:rsidR="007905D5">
        <w:rPr>
          <w:rFonts w:ascii="Arial" w:hAnsi="Arial" w:cs="Arial"/>
          <w:sz w:val="24"/>
          <w:szCs w:val="24"/>
          <w:lang w:val="en-GB"/>
        </w:rPr>
        <w:t>The s</w:t>
      </w:r>
      <w:r w:rsidRPr="00C440CC">
        <w:rPr>
          <w:rFonts w:ascii="Arial" w:hAnsi="Arial" w:cs="Arial"/>
          <w:sz w:val="24"/>
          <w:szCs w:val="24"/>
          <w:lang w:val="en-GB"/>
        </w:rPr>
        <w:t>pecies</w:t>
      </w:r>
      <w:r w:rsidR="007905D5">
        <w:rPr>
          <w:rFonts w:ascii="Arial" w:hAnsi="Arial" w:cs="Arial"/>
          <w:sz w:val="24"/>
          <w:szCs w:val="24"/>
          <w:lang w:val="en-GB"/>
        </w:rPr>
        <w:t>'</w:t>
      </w:r>
      <w:r w:rsidRPr="00C440CC">
        <w:rPr>
          <w:rFonts w:ascii="Arial" w:hAnsi="Arial" w:cs="Arial"/>
          <w:sz w:val="24"/>
          <w:szCs w:val="24"/>
          <w:lang w:val="en-GB"/>
        </w:rPr>
        <w:t xml:space="preserve"> full names and accession numbers of the 38 macrodomain sequences involved are listed in Supplementary Table 1.</w:t>
      </w:r>
    </w:p>
    <w:p w14:paraId="2D05E474" w14:textId="77777777" w:rsidR="00414471" w:rsidRPr="00C440CC" w:rsidRDefault="00414471" w:rsidP="00CA71C2">
      <w:pPr>
        <w:spacing w:line="240" w:lineRule="auto"/>
        <w:jc w:val="both"/>
        <w:rPr>
          <w:rFonts w:ascii="Arial" w:hAnsi="Arial" w:cs="Arial"/>
          <w:sz w:val="24"/>
          <w:szCs w:val="24"/>
          <w:lang w:val="en-GB"/>
        </w:rPr>
      </w:pPr>
    </w:p>
    <w:p w14:paraId="6C88BDCE" w14:textId="5E14D2E9" w:rsidR="00F6651C" w:rsidRPr="00C440CC" w:rsidRDefault="00C423E6" w:rsidP="00CA71C2">
      <w:pPr>
        <w:pStyle w:val="Heading2"/>
        <w:spacing w:line="240" w:lineRule="auto"/>
        <w:jc w:val="both"/>
        <w:rPr>
          <w:rFonts w:ascii="Arial" w:hAnsi="Arial" w:cs="Arial"/>
          <w:lang w:val="en-GB"/>
        </w:rPr>
      </w:pPr>
      <w:r w:rsidRPr="00C440CC">
        <w:rPr>
          <w:rFonts w:ascii="Arial" w:hAnsi="Arial" w:cs="Arial"/>
          <w:lang w:val="en-GB"/>
        </w:rPr>
        <w:t>Protein extraction and w</w:t>
      </w:r>
      <w:r w:rsidR="00D24F67" w:rsidRPr="00C440CC">
        <w:rPr>
          <w:rFonts w:ascii="Arial" w:hAnsi="Arial" w:cs="Arial"/>
          <w:lang w:val="en-GB"/>
        </w:rPr>
        <w:t xml:space="preserve">estern </w:t>
      </w:r>
      <w:r w:rsidRPr="00C440CC">
        <w:rPr>
          <w:rFonts w:ascii="Arial" w:hAnsi="Arial" w:cs="Arial"/>
          <w:lang w:val="en-GB"/>
        </w:rPr>
        <w:t>b</w:t>
      </w:r>
      <w:r w:rsidR="009F7E19" w:rsidRPr="00C440CC">
        <w:rPr>
          <w:rFonts w:ascii="Arial" w:hAnsi="Arial" w:cs="Arial"/>
          <w:lang w:val="en-GB"/>
        </w:rPr>
        <w:t xml:space="preserve">lot </w:t>
      </w:r>
      <w:r w:rsidR="00D24F67" w:rsidRPr="00C440CC">
        <w:rPr>
          <w:rFonts w:ascii="Arial" w:hAnsi="Arial" w:cs="Arial"/>
          <w:lang w:val="en-GB"/>
        </w:rPr>
        <w:t>analysis</w:t>
      </w:r>
    </w:p>
    <w:p w14:paraId="589A615A" w14:textId="32592C77" w:rsidR="00D24F67" w:rsidRPr="00C440CC" w:rsidRDefault="000B3C35" w:rsidP="00CA71C2">
      <w:pPr>
        <w:spacing w:line="240" w:lineRule="auto"/>
        <w:jc w:val="both"/>
        <w:rPr>
          <w:rFonts w:ascii="Arial" w:hAnsi="Arial" w:cs="Arial"/>
          <w:sz w:val="24"/>
          <w:szCs w:val="24"/>
          <w:lang w:val="en-GB"/>
        </w:rPr>
      </w:pPr>
      <w:r w:rsidRPr="00C440CC">
        <w:rPr>
          <w:rFonts w:ascii="Arial" w:hAnsi="Arial" w:cs="Arial"/>
          <w:i/>
          <w:iCs/>
          <w:sz w:val="24"/>
          <w:szCs w:val="24"/>
          <w:lang w:val="en-GB"/>
        </w:rPr>
        <w:t>S. coelicolor</w:t>
      </w:r>
      <w:r w:rsidR="00D24F67" w:rsidRPr="00C440CC">
        <w:rPr>
          <w:rFonts w:ascii="Arial" w:hAnsi="Arial" w:cs="Arial"/>
          <w:sz w:val="24"/>
          <w:szCs w:val="24"/>
          <w:lang w:val="en-GB"/>
        </w:rPr>
        <w:t xml:space="preserve"> strains spores were inoculated in 1 ml of CRM and after 24 hours transferred into 5 ml of fresh medium. To synchronise the growth, all strains were grown without apramycin. After 24 hours of growth, biomass was transferred into 50 ml of fresh medium and continued to grow for the next 24 hours when 4 mM theophylline was added. 24 hours after induction, the biomass was collected by centrifugation and used for the extraction of total cellular proteins. The traces of CRM medium were rinsed out with washing buffer (25 mM Tris-HCl (pH 7.5) and 500 mM NaCl) and the biomass was re</w:t>
      </w:r>
      <w:r w:rsidR="00097900" w:rsidRPr="00C440CC">
        <w:rPr>
          <w:rFonts w:ascii="Arial" w:hAnsi="Arial" w:cs="Arial"/>
          <w:sz w:val="24"/>
          <w:szCs w:val="24"/>
          <w:lang w:val="en-GB"/>
        </w:rPr>
        <w:t>-</w:t>
      </w:r>
      <w:r w:rsidR="00D24F67" w:rsidRPr="00C440CC">
        <w:rPr>
          <w:rFonts w:ascii="Arial" w:hAnsi="Arial" w:cs="Arial"/>
          <w:sz w:val="24"/>
          <w:szCs w:val="24"/>
          <w:lang w:val="en-GB"/>
        </w:rPr>
        <w:t xml:space="preserve">suspended in the same buffer with </w:t>
      </w:r>
      <w:r w:rsidR="005E7AF6" w:rsidRPr="00C440CC">
        <w:rPr>
          <w:rFonts w:ascii="Arial" w:hAnsi="Arial" w:cs="Arial"/>
          <w:sz w:val="24"/>
          <w:szCs w:val="24"/>
          <w:lang w:val="en-GB"/>
        </w:rPr>
        <w:t xml:space="preserve">the </w:t>
      </w:r>
      <w:r w:rsidR="00D24F67" w:rsidRPr="00C440CC">
        <w:rPr>
          <w:rFonts w:ascii="Arial" w:hAnsi="Arial" w:cs="Arial"/>
          <w:sz w:val="24"/>
          <w:szCs w:val="24"/>
          <w:lang w:val="en-GB"/>
        </w:rPr>
        <w:t xml:space="preserve">addition of 10 mM imidazole and 1 mg/ml lysozyme. After sonication, cell lysate was </w:t>
      </w:r>
      <w:r w:rsidR="00097900" w:rsidRPr="00C440CC">
        <w:rPr>
          <w:rFonts w:ascii="Arial" w:hAnsi="Arial" w:cs="Arial"/>
          <w:sz w:val="24"/>
          <w:szCs w:val="24"/>
          <w:lang w:val="en-GB"/>
        </w:rPr>
        <w:t>centrifuged</w:t>
      </w:r>
      <w:r w:rsidR="00D24F67" w:rsidRPr="00C440CC">
        <w:rPr>
          <w:rFonts w:ascii="Arial" w:hAnsi="Arial" w:cs="Arial"/>
          <w:sz w:val="24"/>
          <w:szCs w:val="24"/>
          <w:lang w:val="en-GB"/>
        </w:rPr>
        <w:t xml:space="preserve"> at </w:t>
      </w:r>
      <w:r w:rsidR="00097900" w:rsidRPr="00C440CC">
        <w:rPr>
          <w:rFonts w:ascii="Arial" w:hAnsi="Arial" w:cs="Arial"/>
          <w:sz w:val="24"/>
          <w:szCs w:val="24"/>
          <w:lang w:val="en-GB"/>
        </w:rPr>
        <w:t xml:space="preserve">13 000 </w:t>
      </w:r>
      <w:r w:rsidR="00D24F67" w:rsidRPr="00C440CC">
        <w:rPr>
          <w:rFonts w:ascii="Arial" w:hAnsi="Arial" w:cs="Arial"/>
          <w:sz w:val="24"/>
          <w:szCs w:val="24"/>
          <w:lang w:val="en-GB"/>
        </w:rPr>
        <w:t>g for 30 min at 4°C. For the enrichment of His-tagged proteins</w:t>
      </w:r>
      <w:r w:rsidR="005E7AF6" w:rsidRPr="00C440CC">
        <w:rPr>
          <w:rFonts w:ascii="Arial" w:hAnsi="Arial" w:cs="Arial"/>
          <w:sz w:val="24"/>
          <w:szCs w:val="24"/>
          <w:lang w:val="en-GB"/>
        </w:rPr>
        <w:t>,</w:t>
      </w:r>
      <w:r w:rsidR="00D24F67" w:rsidRPr="00C440CC">
        <w:rPr>
          <w:rFonts w:ascii="Arial" w:hAnsi="Arial" w:cs="Arial"/>
          <w:sz w:val="24"/>
          <w:szCs w:val="24"/>
          <w:lang w:val="en-GB"/>
        </w:rPr>
        <w:t xml:space="preserve"> we used TALON affinity resin (</w:t>
      </w:r>
      <w:r w:rsidR="008245AC" w:rsidRPr="00C440CC">
        <w:rPr>
          <w:rFonts w:ascii="Arial" w:hAnsi="Arial" w:cs="Arial"/>
          <w:sz w:val="24"/>
          <w:szCs w:val="24"/>
          <w:lang w:val="en-GB"/>
        </w:rPr>
        <w:t>TaKaRa</w:t>
      </w:r>
      <w:r w:rsidR="00D24F67" w:rsidRPr="00C440CC">
        <w:rPr>
          <w:rFonts w:ascii="Arial" w:hAnsi="Arial" w:cs="Arial"/>
          <w:sz w:val="24"/>
          <w:szCs w:val="24"/>
          <w:lang w:val="en-GB"/>
        </w:rPr>
        <w:t xml:space="preserve">) and </w:t>
      </w:r>
      <w:r w:rsidR="005C4DA9" w:rsidRPr="00C440CC">
        <w:rPr>
          <w:rFonts w:ascii="Arial" w:hAnsi="Arial" w:cs="Arial"/>
          <w:sz w:val="24"/>
          <w:szCs w:val="24"/>
          <w:lang w:val="en-GB"/>
        </w:rPr>
        <w:t xml:space="preserve">a </w:t>
      </w:r>
      <w:r w:rsidR="00D24F67" w:rsidRPr="00C440CC">
        <w:rPr>
          <w:rFonts w:ascii="Arial" w:hAnsi="Arial" w:cs="Arial"/>
          <w:sz w:val="24"/>
          <w:szCs w:val="24"/>
          <w:lang w:val="en-GB"/>
        </w:rPr>
        <w:t xml:space="preserve">gravity-flow-based protocol. After the cell lysate passed through the column, the column was rinsed with washing buffer </w:t>
      </w:r>
      <w:r w:rsidR="00097900" w:rsidRPr="00C440CC">
        <w:rPr>
          <w:rFonts w:ascii="Arial" w:hAnsi="Arial" w:cs="Arial"/>
          <w:sz w:val="24"/>
          <w:szCs w:val="24"/>
          <w:lang w:val="en-GB"/>
        </w:rPr>
        <w:t xml:space="preserve">with </w:t>
      </w:r>
      <w:r w:rsidR="005E7AF6" w:rsidRPr="00C440CC">
        <w:rPr>
          <w:rFonts w:ascii="Arial" w:hAnsi="Arial" w:cs="Arial"/>
          <w:sz w:val="24"/>
          <w:szCs w:val="24"/>
          <w:lang w:val="en-GB"/>
        </w:rPr>
        <w:t xml:space="preserve">the </w:t>
      </w:r>
      <w:r w:rsidR="00097900" w:rsidRPr="00C440CC">
        <w:rPr>
          <w:rFonts w:ascii="Arial" w:hAnsi="Arial" w:cs="Arial"/>
          <w:sz w:val="24"/>
          <w:szCs w:val="24"/>
          <w:lang w:val="en-GB"/>
        </w:rPr>
        <w:t>addition of</w:t>
      </w:r>
      <w:r w:rsidR="00D24F67" w:rsidRPr="00C440CC">
        <w:rPr>
          <w:rFonts w:ascii="Arial" w:hAnsi="Arial" w:cs="Arial"/>
          <w:sz w:val="24"/>
          <w:szCs w:val="24"/>
          <w:lang w:val="en-GB"/>
        </w:rPr>
        <w:t xml:space="preserve"> 10 mM imidazole an</w:t>
      </w:r>
      <w:r w:rsidR="00097900" w:rsidRPr="00C440CC">
        <w:rPr>
          <w:rFonts w:ascii="Arial" w:hAnsi="Arial" w:cs="Arial"/>
          <w:sz w:val="24"/>
          <w:szCs w:val="24"/>
          <w:lang w:val="en-GB"/>
        </w:rPr>
        <w:t>d the bound</w:t>
      </w:r>
      <w:r w:rsidR="00D24F67" w:rsidRPr="00C440CC">
        <w:rPr>
          <w:rFonts w:ascii="Arial" w:hAnsi="Arial" w:cs="Arial"/>
          <w:sz w:val="24"/>
          <w:szCs w:val="24"/>
          <w:lang w:val="en-GB"/>
        </w:rPr>
        <w:t xml:space="preserve"> proteins were eluted with elution buffer (washing buffer </w:t>
      </w:r>
      <w:r w:rsidR="00097900" w:rsidRPr="00C440CC">
        <w:rPr>
          <w:rFonts w:ascii="Arial" w:hAnsi="Arial" w:cs="Arial"/>
          <w:sz w:val="24"/>
          <w:szCs w:val="24"/>
          <w:lang w:val="en-GB"/>
        </w:rPr>
        <w:t>with</w:t>
      </w:r>
      <w:r w:rsidR="00D24F67" w:rsidRPr="00C440CC">
        <w:rPr>
          <w:rFonts w:ascii="Arial" w:hAnsi="Arial" w:cs="Arial"/>
          <w:sz w:val="24"/>
          <w:szCs w:val="24"/>
          <w:lang w:val="en-GB"/>
        </w:rPr>
        <w:t xml:space="preserve"> 200 mM imidazole).</w:t>
      </w:r>
      <w:r w:rsidR="00D24F67" w:rsidRPr="00C440CC" w:rsidDel="004B5C91">
        <w:rPr>
          <w:rFonts w:ascii="Arial" w:hAnsi="Arial" w:cs="Arial"/>
          <w:sz w:val="24"/>
          <w:szCs w:val="24"/>
          <w:lang w:val="en-GB"/>
        </w:rPr>
        <w:t xml:space="preserve"> </w:t>
      </w:r>
      <w:r w:rsidR="00D24F67" w:rsidRPr="00C440CC">
        <w:rPr>
          <w:rFonts w:ascii="Arial" w:hAnsi="Arial" w:cs="Arial"/>
          <w:sz w:val="24"/>
          <w:szCs w:val="24"/>
          <w:lang w:val="en-GB"/>
        </w:rPr>
        <w:t>The eluates were desalted and concentrated using Amicon Ultra Centrifugal Filter Units (</w:t>
      </w:r>
      <w:r w:rsidR="00097900" w:rsidRPr="00C440CC">
        <w:rPr>
          <w:rFonts w:ascii="Arial" w:hAnsi="Arial" w:cs="Arial"/>
          <w:sz w:val="24"/>
          <w:szCs w:val="24"/>
          <w:lang w:val="en-GB"/>
        </w:rPr>
        <w:t>&lt;</w:t>
      </w:r>
      <w:r w:rsidR="00C423E6" w:rsidRPr="00C440CC">
        <w:rPr>
          <w:rFonts w:ascii="Arial" w:hAnsi="Arial" w:cs="Arial"/>
          <w:sz w:val="24"/>
          <w:szCs w:val="24"/>
          <w:lang w:val="en-GB"/>
        </w:rPr>
        <w:t>10K). For the w</w:t>
      </w:r>
      <w:r w:rsidR="00D24F67" w:rsidRPr="00C440CC">
        <w:rPr>
          <w:rFonts w:ascii="Arial" w:hAnsi="Arial" w:cs="Arial"/>
          <w:sz w:val="24"/>
          <w:szCs w:val="24"/>
          <w:lang w:val="en-GB"/>
        </w:rPr>
        <w:t xml:space="preserve">estern </w:t>
      </w:r>
      <w:r w:rsidR="00C423E6" w:rsidRPr="00C440CC">
        <w:rPr>
          <w:rFonts w:ascii="Arial" w:hAnsi="Arial" w:cs="Arial"/>
          <w:sz w:val="24"/>
          <w:szCs w:val="24"/>
          <w:lang w:val="en-GB"/>
        </w:rPr>
        <w:t>b</w:t>
      </w:r>
      <w:r w:rsidR="00987C36" w:rsidRPr="00C440CC">
        <w:rPr>
          <w:rFonts w:ascii="Arial" w:hAnsi="Arial" w:cs="Arial"/>
          <w:sz w:val="24"/>
          <w:szCs w:val="24"/>
          <w:lang w:val="en-GB"/>
        </w:rPr>
        <w:t xml:space="preserve">lot </w:t>
      </w:r>
      <w:r w:rsidR="00D24F67" w:rsidRPr="00C440CC">
        <w:rPr>
          <w:rFonts w:ascii="Arial" w:hAnsi="Arial" w:cs="Arial"/>
          <w:sz w:val="24"/>
          <w:szCs w:val="24"/>
          <w:lang w:val="en-GB"/>
        </w:rPr>
        <w:t xml:space="preserve">analysis, concentrated His-tagged proteins were separated by SDS-PAGE and stained with CBB. Identical samples, run in parallel, were transferred to </w:t>
      </w:r>
      <w:r w:rsidR="007905D5">
        <w:rPr>
          <w:rFonts w:ascii="Arial" w:hAnsi="Arial" w:cs="Arial"/>
          <w:sz w:val="24"/>
          <w:szCs w:val="24"/>
          <w:lang w:val="en-GB"/>
        </w:rPr>
        <w:t xml:space="preserve">the </w:t>
      </w:r>
      <w:r w:rsidR="00D24F67" w:rsidRPr="00C440CC">
        <w:rPr>
          <w:rFonts w:ascii="Arial" w:hAnsi="Arial" w:cs="Arial"/>
          <w:sz w:val="24"/>
          <w:szCs w:val="24"/>
          <w:lang w:val="en-GB"/>
        </w:rPr>
        <w:t>PVDF membrane (</w:t>
      </w:r>
      <w:r w:rsidR="00FD2494" w:rsidRPr="00C440CC">
        <w:rPr>
          <w:rFonts w:ascii="Arial" w:hAnsi="Arial" w:cs="Arial"/>
          <w:sz w:val="24"/>
          <w:szCs w:val="24"/>
          <w:lang w:val="en-GB"/>
        </w:rPr>
        <w:t>Amersham</w:t>
      </w:r>
      <w:r w:rsidR="00D24F67" w:rsidRPr="00C440CC">
        <w:rPr>
          <w:rFonts w:ascii="Arial" w:hAnsi="Arial" w:cs="Arial"/>
          <w:sz w:val="24"/>
          <w:szCs w:val="24"/>
          <w:lang w:val="en-GB"/>
        </w:rPr>
        <w:t xml:space="preserve">) and the proteins were visualised using </w:t>
      </w:r>
      <w:r w:rsidR="005E7AF6" w:rsidRPr="00C440CC">
        <w:rPr>
          <w:rFonts w:ascii="Arial" w:hAnsi="Arial" w:cs="Arial"/>
          <w:sz w:val="24"/>
          <w:szCs w:val="24"/>
          <w:lang w:val="en-GB"/>
        </w:rPr>
        <w:t xml:space="preserve">an </w:t>
      </w:r>
      <w:r w:rsidR="00D24F67" w:rsidRPr="00C440CC">
        <w:rPr>
          <w:rFonts w:ascii="Arial" w:hAnsi="Arial" w:cs="Arial"/>
          <w:sz w:val="24"/>
          <w:szCs w:val="24"/>
          <w:lang w:val="en-GB"/>
        </w:rPr>
        <w:t>anti-His antibody (</w:t>
      </w:r>
      <w:r w:rsidR="00FD2494" w:rsidRPr="00C440CC">
        <w:rPr>
          <w:rFonts w:ascii="Arial" w:hAnsi="Arial" w:cs="Arial"/>
          <w:sz w:val="24"/>
          <w:szCs w:val="24"/>
          <w:lang w:val="en-GB"/>
        </w:rPr>
        <w:t>TaKaRa</w:t>
      </w:r>
      <w:r w:rsidR="00D24F67" w:rsidRPr="00C440CC">
        <w:rPr>
          <w:rFonts w:ascii="Arial" w:hAnsi="Arial" w:cs="Arial"/>
          <w:sz w:val="24"/>
          <w:szCs w:val="24"/>
          <w:lang w:val="en-GB"/>
        </w:rPr>
        <w:t>) and ECL detection system (</w:t>
      </w:r>
      <w:r w:rsidR="00FD2494" w:rsidRPr="00C440CC">
        <w:rPr>
          <w:rFonts w:ascii="Arial" w:hAnsi="Arial" w:cs="Arial"/>
          <w:sz w:val="24"/>
          <w:szCs w:val="24"/>
          <w:lang w:val="en-GB"/>
        </w:rPr>
        <w:t>Amersham</w:t>
      </w:r>
      <w:r w:rsidR="00D24F67" w:rsidRPr="00C440CC">
        <w:rPr>
          <w:rFonts w:ascii="Arial" w:hAnsi="Arial" w:cs="Arial"/>
          <w:sz w:val="24"/>
          <w:szCs w:val="24"/>
          <w:lang w:val="en-GB"/>
        </w:rPr>
        <w:t>).</w:t>
      </w:r>
    </w:p>
    <w:p w14:paraId="6CE8E50A" w14:textId="77777777" w:rsidR="00D24F67" w:rsidRPr="00C440CC" w:rsidRDefault="00D24F67" w:rsidP="00CA71C2">
      <w:pPr>
        <w:spacing w:line="240" w:lineRule="auto"/>
        <w:jc w:val="both"/>
        <w:rPr>
          <w:rFonts w:ascii="Arial" w:hAnsi="Arial" w:cs="Arial"/>
          <w:sz w:val="24"/>
          <w:szCs w:val="24"/>
          <w:lang w:val="en-GB"/>
        </w:rPr>
      </w:pPr>
    </w:p>
    <w:p w14:paraId="57D312FF" w14:textId="33BB2961" w:rsidR="008633A5" w:rsidRPr="00C440CC" w:rsidRDefault="008633A5" w:rsidP="00CA71C2">
      <w:pPr>
        <w:pStyle w:val="Heading2"/>
        <w:spacing w:line="240" w:lineRule="auto"/>
        <w:jc w:val="both"/>
        <w:rPr>
          <w:rFonts w:ascii="Arial" w:hAnsi="Arial" w:cs="Arial"/>
          <w:lang w:val="en-GB"/>
        </w:rPr>
      </w:pPr>
      <w:r w:rsidRPr="00C440CC">
        <w:rPr>
          <w:rFonts w:ascii="Arial" w:hAnsi="Arial" w:cs="Arial"/>
          <w:lang w:val="en-GB"/>
        </w:rPr>
        <w:lastRenderedPageBreak/>
        <w:t>Oligonucleotide ADP-</w:t>
      </w:r>
      <w:r w:rsidR="00985F88" w:rsidRPr="00C440CC">
        <w:rPr>
          <w:rFonts w:ascii="Arial" w:hAnsi="Arial" w:cs="Arial"/>
          <w:lang w:val="en-GB"/>
        </w:rPr>
        <w:t xml:space="preserve">ribosylation </w:t>
      </w:r>
      <w:r w:rsidRPr="00C440CC">
        <w:rPr>
          <w:rFonts w:ascii="Arial" w:hAnsi="Arial" w:cs="Arial"/>
          <w:lang w:val="en-GB"/>
        </w:rPr>
        <w:t xml:space="preserve">and </w:t>
      </w:r>
      <w:r w:rsidR="00985F88" w:rsidRPr="00C440CC">
        <w:rPr>
          <w:rFonts w:ascii="Arial" w:hAnsi="Arial" w:cs="Arial"/>
          <w:lang w:val="en-GB"/>
        </w:rPr>
        <w:t>de</w:t>
      </w:r>
      <w:r w:rsidRPr="00C440CC">
        <w:rPr>
          <w:rFonts w:ascii="Arial" w:hAnsi="Arial" w:cs="Arial"/>
          <w:lang w:val="en-GB"/>
        </w:rPr>
        <w:t>-ADP-</w:t>
      </w:r>
      <w:r w:rsidR="00985F88" w:rsidRPr="00C440CC">
        <w:rPr>
          <w:rFonts w:ascii="Arial" w:hAnsi="Arial" w:cs="Arial"/>
          <w:lang w:val="en-GB"/>
        </w:rPr>
        <w:t xml:space="preserve">ribosylation </w:t>
      </w:r>
      <w:r w:rsidR="008E00B6" w:rsidRPr="00C440CC">
        <w:rPr>
          <w:rFonts w:ascii="Arial" w:hAnsi="Arial" w:cs="Arial"/>
          <w:lang w:val="en-GB"/>
        </w:rPr>
        <w:t>a</w:t>
      </w:r>
      <w:r w:rsidRPr="00C440CC">
        <w:rPr>
          <w:rFonts w:ascii="Arial" w:hAnsi="Arial" w:cs="Arial"/>
          <w:lang w:val="en-GB"/>
        </w:rPr>
        <w:t>ssays</w:t>
      </w:r>
    </w:p>
    <w:p w14:paraId="578CB24D" w14:textId="01C3ECC2" w:rsidR="008633A5" w:rsidRPr="00C440CC" w:rsidRDefault="008633A5" w:rsidP="00CA71C2">
      <w:pPr>
        <w:spacing w:line="240" w:lineRule="auto"/>
        <w:jc w:val="both"/>
        <w:rPr>
          <w:rFonts w:ascii="Arial" w:hAnsi="Arial" w:cs="Arial"/>
          <w:sz w:val="24"/>
          <w:szCs w:val="24"/>
          <w:lang w:val="en-GB"/>
        </w:rPr>
      </w:pPr>
      <w:r w:rsidRPr="00C440CC">
        <w:rPr>
          <w:rFonts w:ascii="Arial" w:hAnsi="Arial" w:cs="Arial"/>
          <w:sz w:val="24"/>
          <w:szCs w:val="24"/>
          <w:lang w:val="en-GB"/>
        </w:rPr>
        <w:t>Oligonucleotides were synthesized by Metabion. The sequence</w:t>
      </w:r>
      <w:r w:rsidR="0036572A" w:rsidRPr="00C440CC">
        <w:rPr>
          <w:rFonts w:ascii="Arial" w:hAnsi="Arial" w:cs="Arial"/>
          <w:sz w:val="24"/>
          <w:szCs w:val="24"/>
          <w:lang w:val="en-GB"/>
        </w:rPr>
        <w:t>s of substrate oligonucleotides</w:t>
      </w:r>
      <w:r w:rsidR="003C3B09" w:rsidRPr="00C440CC">
        <w:rPr>
          <w:rFonts w:ascii="Arial" w:hAnsi="Arial" w:cs="Arial"/>
          <w:sz w:val="24"/>
          <w:szCs w:val="24"/>
          <w:lang w:val="en-GB"/>
        </w:rPr>
        <w:t xml:space="preserve"> </w:t>
      </w:r>
      <w:r w:rsidR="0036572A" w:rsidRPr="00C440CC">
        <w:rPr>
          <w:rFonts w:ascii="Arial" w:hAnsi="Arial" w:cs="Arial"/>
          <w:sz w:val="24"/>
          <w:szCs w:val="24"/>
          <w:lang w:val="en-GB"/>
        </w:rPr>
        <w:t>ON-dT (</w:t>
      </w:r>
      <w:r w:rsidR="00D32682" w:rsidRPr="00C440CC">
        <w:rPr>
          <w:rFonts w:ascii="Arial" w:hAnsi="Arial" w:cs="Arial"/>
          <w:sz w:val="24"/>
          <w:szCs w:val="24"/>
          <w:lang w:val="en-GB"/>
        </w:rPr>
        <w:t>TCTC</w:t>
      </w:r>
      <w:r w:rsidR="0036572A" w:rsidRPr="00C440CC">
        <w:rPr>
          <w:rFonts w:ascii="Arial" w:hAnsi="Arial" w:cs="Arial"/>
          <w:sz w:val="24"/>
          <w:szCs w:val="24"/>
          <w:lang w:val="en-GB"/>
        </w:rPr>
        <w:t>): GAGCTGTACAAGTCAGATCTCGAGCTC and polyT-G</w:t>
      </w:r>
      <w:r w:rsidR="00985F88" w:rsidRPr="00C440CC">
        <w:rPr>
          <w:rFonts w:ascii="Arial" w:hAnsi="Arial" w:cs="Arial"/>
          <w:sz w:val="24"/>
          <w:szCs w:val="24"/>
          <w:lang w:val="en-GB"/>
        </w:rPr>
        <w:t xml:space="preserve"> (TT-G-TT)</w:t>
      </w:r>
      <w:r w:rsidR="0036572A" w:rsidRPr="00C440CC">
        <w:rPr>
          <w:rFonts w:ascii="Arial" w:hAnsi="Arial" w:cs="Arial"/>
          <w:sz w:val="24"/>
          <w:szCs w:val="24"/>
          <w:lang w:val="en-GB"/>
        </w:rPr>
        <w:t>: TTTTTTTTGTTTTTTTTT</w:t>
      </w:r>
      <w:r w:rsidR="003C3B09" w:rsidRPr="00C440CC">
        <w:rPr>
          <w:rFonts w:ascii="Arial" w:hAnsi="Arial" w:cs="Arial"/>
          <w:sz w:val="24"/>
          <w:szCs w:val="24"/>
          <w:lang w:val="en-GB"/>
        </w:rPr>
        <w:t>.</w:t>
      </w:r>
      <w:r w:rsidRPr="00C440CC">
        <w:rPr>
          <w:rFonts w:ascii="Arial" w:hAnsi="Arial" w:cs="Arial"/>
          <w:sz w:val="24"/>
          <w:szCs w:val="24"/>
          <w:lang w:val="en-GB"/>
        </w:rPr>
        <w:t xml:space="preserve"> ADP-ribosylation reactions were performed in 50 mM Tris-HCl pH 8, and 50 mM NaCl buffer at 30°C for 45 min, unless stated otherwise. For the reactions, 0.3 µM DarT and 1 µM oligonucleotides in the presence of excess NAD</w:t>
      </w:r>
      <w:r w:rsidRPr="00C440CC">
        <w:rPr>
          <w:rFonts w:ascii="Arial" w:hAnsi="Arial" w:cs="Arial"/>
          <w:sz w:val="24"/>
          <w:szCs w:val="24"/>
          <w:vertAlign w:val="superscript"/>
          <w:lang w:val="en-GB"/>
        </w:rPr>
        <w:t>+</w:t>
      </w:r>
      <w:r w:rsidRPr="00C440CC">
        <w:rPr>
          <w:rFonts w:ascii="Arial" w:hAnsi="Arial" w:cs="Arial"/>
          <w:sz w:val="24"/>
          <w:szCs w:val="24"/>
          <w:lang w:val="en-GB"/>
        </w:rPr>
        <w:t xml:space="preserve"> (usually 3 mM) were used. The transferase reactions were stopped by denaturing at 95°C for </w:t>
      </w:r>
      <w:r w:rsidR="00A829DD" w:rsidRPr="00C440CC">
        <w:rPr>
          <w:rFonts w:ascii="Arial" w:hAnsi="Arial" w:cs="Arial"/>
          <w:sz w:val="24"/>
          <w:szCs w:val="24"/>
          <w:lang w:val="en-GB"/>
        </w:rPr>
        <w:t>5</w:t>
      </w:r>
      <w:r w:rsidRPr="00C440CC">
        <w:rPr>
          <w:rFonts w:ascii="Arial" w:hAnsi="Arial" w:cs="Arial"/>
          <w:sz w:val="24"/>
          <w:szCs w:val="24"/>
          <w:lang w:val="en-GB"/>
        </w:rPr>
        <w:t xml:space="preserve"> min, cooled on ice, and the mixture containing hydrolases (DarG</w:t>
      </w:r>
      <w:r w:rsidR="00322B45" w:rsidRPr="00C440CC">
        <w:rPr>
          <w:rFonts w:ascii="Arial" w:hAnsi="Arial" w:cs="Arial"/>
          <w:sz w:val="24"/>
          <w:szCs w:val="24"/>
          <w:lang w:val="en-GB"/>
        </w:rPr>
        <w:t>, TARG1</w:t>
      </w:r>
      <w:r w:rsidRPr="00C440CC">
        <w:rPr>
          <w:rFonts w:ascii="Arial" w:hAnsi="Arial" w:cs="Arial"/>
          <w:sz w:val="24"/>
          <w:szCs w:val="24"/>
          <w:lang w:val="en-GB"/>
        </w:rPr>
        <w:t xml:space="preserve"> or SCO6735) was added and incubated at 30°C for 30 min. Reactions were stopped by </w:t>
      </w:r>
      <w:r w:rsidR="005E7AF6" w:rsidRPr="00C440CC">
        <w:rPr>
          <w:rFonts w:ascii="Arial" w:hAnsi="Arial" w:cs="Arial"/>
          <w:sz w:val="24"/>
          <w:szCs w:val="24"/>
          <w:lang w:val="en-GB"/>
        </w:rPr>
        <w:t xml:space="preserve">the </w:t>
      </w:r>
      <w:r w:rsidR="00B9769A" w:rsidRPr="00C440CC">
        <w:rPr>
          <w:rFonts w:ascii="Arial" w:hAnsi="Arial" w:cs="Arial"/>
          <w:sz w:val="24"/>
          <w:szCs w:val="24"/>
          <w:lang w:val="en-GB"/>
        </w:rPr>
        <w:t xml:space="preserve">addition of </w:t>
      </w:r>
      <w:r w:rsidR="007F4C3A" w:rsidRPr="00C440CC">
        <w:rPr>
          <w:rFonts w:ascii="Arial" w:hAnsi="Arial" w:cs="Arial"/>
          <w:sz w:val="24"/>
          <w:szCs w:val="24"/>
          <w:lang w:val="en-GB"/>
        </w:rPr>
        <w:t xml:space="preserve">loading dye and </w:t>
      </w:r>
      <w:r w:rsidRPr="00C440CC">
        <w:rPr>
          <w:rFonts w:ascii="Arial" w:hAnsi="Arial" w:cs="Arial"/>
          <w:sz w:val="24"/>
          <w:szCs w:val="24"/>
          <w:lang w:val="en-GB"/>
        </w:rPr>
        <w:t xml:space="preserve">denaturing at 95°C for 5 min. Samples were resolved </w:t>
      </w:r>
      <w:r w:rsidR="007F4C3A" w:rsidRPr="00C440CC">
        <w:rPr>
          <w:rFonts w:ascii="Arial" w:hAnsi="Arial" w:cs="Arial"/>
          <w:sz w:val="24"/>
          <w:szCs w:val="24"/>
          <w:lang w:val="en-GB"/>
        </w:rPr>
        <w:t>on</w:t>
      </w:r>
      <w:r w:rsidRPr="00C440CC">
        <w:rPr>
          <w:rFonts w:ascii="Arial" w:hAnsi="Arial" w:cs="Arial"/>
          <w:sz w:val="24"/>
          <w:szCs w:val="24"/>
          <w:lang w:val="en-GB"/>
        </w:rPr>
        <w:t xml:space="preserve"> 15% </w:t>
      </w:r>
      <w:r w:rsidR="001D63E6" w:rsidRPr="00C440CC">
        <w:rPr>
          <w:rFonts w:ascii="Arial" w:hAnsi="Arial" w:cs="Arial"/>
          <w:sz w:val="24"/>
          <w:szCs w:val="24"/>
          <w:lang w:val="en-GB"/>
        </w:rPr>
        <w:t xml:space="preserve">polyacrylamide </w:t>
      </w:r>
      <w:r w:rsidR="00A829DD" w:rsidRPr="00C440CC">
        <w:rPr>
          <w:rFonts w:ascii="Arial" w:hAnsi="Arial" w:cs="Arial"/>
          <w:sz w:val="24"/>
          <w:szCs w:val="24"/>
          <w:lang w:val="en-GB"/>
        </w:rPr>
        <w:t xml:space="preserve">8M urea </w:t>
      </w:r>
      <w:r w:rsidRPr="00C440CC">
        <w:rPr>
          <w:rFonts w:ascii="Arial" w:hAnsi="Arial" w:cs="Arial"/>
          <w:sz w:val="24"/>
          <w:szCs w:val="24"/>
          <w:lang w:val="en-GB"/>
        </w:rPr>
        <w:t>gel, stained with S</w:t>
      </w:r>
      <w:r w:rsidR="0032565B" w:rsidRPr="00C440CC">
        <w:rPr>
          <w:rFonts w:ascii="Arial" w:hAnsi="Arial" w:cs="Arial"/>
          <w:sz w:val="24"/>
          <w:szCs w:val="24"/>
          <w:lang w:val="en-GB"/>
        </w:rPr>
        <w:t>YBR</w:t>
      </w:r>
      <w:r w:rsidRPr="00C440CC">
        <w:rPr>
          <w:rFonts w:ascii="Arial" w:hAnsi="Arial" w:cs="Arial"/>
          <w:sz w:val="24"/>
          <w:szCs w:val="24"/>
          <w:lang w:val="en-GB"/>
        </w:rPr>
        <w:t xml:space="preserve"> Gold and visualised under UV</w:t>
      </w:r>
      <w:r w:rsidR="00985F88" w:rsidRPr="00C440CC">
        <w:rPr>
          <w:rFonts w:ascii="Arial" w:hAnsi="Arial" w:cs="Arial"/>
          <w:sz w:val="24"/>
          <w:szCs w:val="24"/>
          <w:lang w:val="en-GB"/>
        </w:rPr>
        <w:t xml:space="preserve"> light</w:t>
      </w:r>
      <w:r w:rsidRPr="00C440CC">
        <w:rPr>
          <w:rFonts w:ascii="Arial" w:hAnsi="Arial" w:cs="Arial"/>
          <w:sz w:val="24"/>
          <w:szCs w:val="24"/>
          <w:lang w:val="en-GB"/>
        </w:rPr>
        <w:t>.</w:t>
      </w:r>
    </w:p>
    <w:p w14:paraId="3BD65C0D" w14:textId="77777777" w:rsidR="00414471" w:rsidRPr="00C440CC" w:rsidRDefault="00414471" w:rsidP="00CA71C2">
      <w:pPr>
        <w:spacing w:line="240" w:lineRule="auto"/>
        <w:jc w:val="both"/>
        <w:rPr>
          <w:rFonts w:ascii="Arial" w:hAnsi="Arial" w:cs="Arial"/>
          <w:sz w:val="24"/>
          <w:szCs w:val="24"/>
          <w:lang w:val="en-GB"/>
        </w:rPr>
      </w:pPr>
    </w:p>
    <w:p w14:paraId="1CBDAECD" w14:textId="77777777" w:rsidR="00D24F67" w:rsidRPr="00C440CC" w:rsidRDefault="00D24F67" w:rsidP="00CA71C2">
      <w:pPr>
        <w:pStyle w:val="Heading2"/>
        <w:spacing w:line="240" w:lineRule="auto"/>
        <w:jc w:val="both"/>
        <w:rPr>
          <w:rFonts w:ascii="Arial" w:hAnsi="Arial" w:cs="Arial"/>
          <w:lang w:val="en-GB"/>
        </w:rPr>
      </w:pPr>
      <w:bookmarkStart w:id="9" w:name="_Hlk75288136"/>
      <w:r w:rsidRPr="00C440CC">
        <w:rPr>
          <w:rFonts w:ascii="Arial" w:hAnsi="Arial" w:cs="Arial"/>
          <w:lang w:val="en-GB"/>
        </w:rPr>
        <w:t>Protein ADP-ribosylation and de-ADP-ribosylation assays</w:t>
      </w:r>
    </w:p>
    <w:bookmarkEnd w:id="9"/>
    <w:p w14:paraId="7FC371E4" w14:textId="72EC501A" w:rsidR="008633A5" w:rsidRPr="00C440CC" w:rsidRDefault="008633A5" w:rsidP="003624DA">
      <w:pPr>
        <w:spacing w:line="240" w:lineRule="auto"/>
        <w:jc w:val="both"/>
        <w:rPr>
          <w:rFonts w:ascii="Arial" w:hAnsi="Arial" w:cs="Arial"/>
          <w:sz w:val="24"/>
          <w:szCs w:val="24"/>
          <w:lang w:val="en-GB"/>
        </w:rPr>
      </w:pPr>
      <w:r w:rsidRPr="00C440CC">
        <w:rPr>
          <w:rFonts w:ascii="Arial" w:hAnsi="Arial" w:cs="Arial"/>
          <w:sz w:val="24"/>
          <w:szCs w:val="24"/>
          <w:lang w:val="en-GB"/>
        </w:rPr>
        <w:t>PARP</w:t>
      </w:r>
      <w:r w:rsidR="00637B40" w:rsidRPr="00C440CC">
        <w:rPr>
          <w:rFonts w:ascii="Arial" w:hAnsi="Arial" w:cs="Arial"/>
          <w:sz w:val="24"/>
          <w:szCs w:val="24"/>
          <w:lang w:val="en-GB"/>
        </w:rPr>
        <w:t xml:space="preserve"> </w:t>
      </w:r>
      <w:r w:rsidR="0027783E" w:rsidRPr="00C440CC">
        <w:rPr>
          <w:rFonts w:ascii="Arial" w:hAnsi="Arial" w:cs="Arial"/>
          <w:sz w:val="24"/>
          <w:szCs w:val="24"/>
          <w:lang w:val="en-GB"/>
        </w:rPr>
        <w:t>E</w:t>
      </w:r>
      <w:r w:rsidR="00985F88" w:rsidRPr="00C440CC">
        <w:rPr>
          <w:rFonts w:ascii="Arial" w:hAnsi="Arial" w:cs="Arial"/>
          <w:sz w:val="24"/>
          <w:szCs w:val="24"/>
          <w:lang w:val="en-GB"/>
        </w:rPr>
        <w:t>988</w:t>
      </w:r>
      <w:r w:rsidR="0027783E" w:rsidRPr="00C440CC">
        <w:rPr>
          <w:rFonts w:ascii="Arial" w:hAnsi="Arial" w:cs="Arial"/>
          <w:sz w:val="24"/>
          <w:szCs w:val="24"/>
          <w:lang w:val="en-GB"/>
        </w:rPr>
        <w:t xml:space="preserve">Q mutant (1 µM) </w:t>
      </w:r>
      <w:r w:rsidRPr="00C440CC">
        <w:rPr>
          <w:rFonts w:ascii="Arial" w:hAnsi="Arial" w:cs="Arial"/>
          <w:sz w:val="24"/>
          <w:szCs w:val="24"/>
          <w:lang w:val="en-GB"/>
        </w:rPr>
        <w:t xml:space="preserve">was auto-ADP-ribosylated in the presence of </w:t>
      </w:r>
      <w:r w:rsidRPr="00C440CC">
        <w:rPr>
          <w:rFonts w:ascii="Arial" w:hAnsi="Arial" w:cs="Arial"/>
          <w:sz w:val="24"/>
          <w:szCs w:val="24"/>
          <w:vertAlign w:val="superscript"/>
          <w:lang w:val="en-GB"/>
        </w:rPr>
        <w:t>32</w:t>
      </w:r>
      <w:r w:rsidRPr="00C440CC">
        <w:rPr>
          <w:rFonts w:ascii="Arial" w:hAnsi="Arial" w:cs="Arial"/>
          <w:sz w:val="24"/>
          <w:szCs w:val="24"/>
          <w:lang w:val="en-GB"/>
        </w:rPr>
        <w:t>P-NAD</w:t>
      </w:r>
      <w:r w:rsidRPr="00C440CC">
        <w:rPr>
          <w:rFonts w:ascii="Arial" w:hAnsi="Arial" w:cs="Arial"/>
          <w:sz w:val="24"/>
          <w:szCs w:val="24"/>
          <w:vertAlign w:val="superscript"/>
          <w:lang w:val="en-GB"/>
        </w:rPr>
        <w:t>+</w:t>
      </w:r>
      <w:r w:rsidRPr="00C440CC">
        <w:rPr>
          <w:rFonts w:ascii="Arial" w:hAnsi="Arial" w:cs="Arial"/>
          <w:sz w:val="24"/>
          <w:szCs w:val="24"/>
          <w:lang w:val="en-GB"/>
        </w:rPr>
        <w:t xml:space="preserve"> at 10kBq/reaction, 15 µM NAD</w:t>
      </w:r>
      <w:r w:rsidR="00665D8C" w:rsidRPr="00C440CC">
        <w:rPr>
          <w:rFonts w:ascii="Arial" w:hAnsi="Arial" w:cs="Arial"/>
          <w:sz w:val="24"/>
          <w:szCs w:val="24"/>
          <w:vertAlign w:val="superscript"/>
          <w:lang w:val="en-GB"/>
        </w:rPr>
        <w:t>+</w:t>
      </w:r>
      <w:r w:rsidRPr="00C440CC">
        <w:rPr>
          <w:rFonts w:ascii="Arial" w:hAnsi="Arial" w:cs="Arial"/>
          <w:sz w:val="24"/>
          <w:szCs w:val="24"/>
          <w:lang w:val="en-GB"/>
        </w:rPr>
        <w:t>, 5 µM PARP-activating DNA for 30 min at 37°C in PARP-assay buffer (50 mM Tris-HCl, 200 mM NaCl, 5 mM MgCl</w:t>
      </w:r>
      <w:r w:rsidRPr="00C440CC">
        <w:rPr>
          <w:rFonts w:ascii="Arial" w:hAnsi="Arial" w:cs="Arial"/>
          <w:sz w:val="24"/>
          <w:szCs w:val="24"/>
          <w:vertAlign w:val="subscript"/>
          <w:lang w:val="en-GB"/>
        </w:rPr>
        <w:t>2</w:t>
      </w:r>
      <w:r w:rsidRPr="00C440CC">
        <w:rPr>
          <w:rFonts w:ascii="Arial" w:hAnsi="Arial" w:cs="Arial"/>
          <w:sz w:val="24"/>
          <w:szCs w:val="24"/>
          <w:lang w:val="en-GB"/>
        </w:rPr>
        <w:t>, 1</w:t>
      </w:r>
      <w:r w:rsidR="00322B45" w:rsidRPr="00C440CC">
        <w:rPr>
          <w:rFonts w:ascii="Arial" w:hAnsi="Arial" w:cs="Arial"/>
          <w:sz w:val="24"/>
          <w:szCs w:val="24"/>
          <w:lang w:val="en-GB"/>
        </w:rPr>
        <w:t xml:space="preserve"> </w:t>
      </w:r>
      <w:r w:rsidRPr="00C440CC">
        <w:rPr>
          <w:rFonts w:ascii="Arial" w:hAnsi="Arial" w:cs="Arial"/>
          <w:sz w:val="24"/>
          <w:szCs w:val="24"/>
          <w:lang w:val="en-GB"/>
        </w:rPr>
        <w:t xml:space="preserve">mM DTT). Reactions were </w:t>
      </w:r>
      <w:r w:rsidR="00BE577F" w:rsidRPr="00C440CC">
        <w:rPr>
          <w:rFonts w:ascii="Arial" w:hAnsi="Arial" w:cs="Arial"/>
          <w:sz w:val="24"/>
          <w:szCs w:val="24"/>
          <w:lang w:val="en-GB"/>
        </w:rPr>
        <w:t xml:space="preserve">stopped and immediately </w:t>
      </w:r>
      <w:r w:rsidRPr="00C440CC">
        <w:rPr>
          <w:rFonts w:ascii="Arial" w:hAnsi="Arial" w:cs="Arial"/>
          <w:sz w:val="24"/>
          <w:szCs w:val="24"/>
          <w:lang w:val="en-GB"/>
        </w:rPr>
        <w:t>used for de-ADP-ribosylation reactions with 1 µM SCO6735</w:t>
      </w:r>
      <w:r w:rsidR="0027783E" w:rsidRPr="00C440CC">
        <w:rPr>
          <w:rFonts w:ascii="Arial" w:hAnsi="Arial" w:cs="Arial"/>
          <w:sz w:val="24"/>
          <w:szCs w:val="24"/>
          <w:lang w:val="en-GB"/>
        </w:rPr>
        <w:t xml:space="preserve"> WT and </w:t>
      </w:r>
      <w:r w:rsidR="00CA71C2" w:rsidRPr="00C440CC">
        <w:rPr>
          <w:rFonts w:ascii="Arial" w:hAnsi="Arial" w:cs="Arial"/>
          <w:sz w:val="24"/>
          <w:szCs w:val="24"/>
          <w:lang w:val="en-GB"/>
        </w:rPr>
        <w:t>i</w:t>
      </w:r>
      <w:r w:rsidR="0027783E" w:rsidRPr="00C440CC">
        <w:rPr>
          <w:rFonts w:ascii="Arial" w:hAnsi="Arial" w:cs="Arial"/>
          <w:sz w:val="24"/>
          <w:szCs w:val="24"/>
          <w:lang w:val="en-GB"/>
        </w:rPr>
        <w:t>t</w:t>
      </w:r>
      <w:r w:rsidR="00CA71C2" w:rsidRPr="00C440CC">
        <w:rPr>
          <w:rFonts w:ascii="Arial" w:hAnsi="Arial" w:cs="Arial"/>
          <w:sz w:val="24"/>
          <w:szCs w:val="24"/>
          <w:lang w:val="en-GB"/>
        </w:rPr>
        <w:t>s</w:t>
      </w:r>
      <w:r w:rsidR="0027783E" w:rsidRPr="00C440CC">
        <w:rPr>
          <w:rFonts w:ascii="Arial" w:hAnsi="Arial" w:cs="Arial"/>
          <w:sz w:val="24"/>
          <w:szCs w:val="24"/>
          <w:lang w:val="en-GB"/>
        </w:rPr>
        <w:t xml:space="preserve"> mutants</w:t>
      </w:r>
      <w:r w:rsidR="00E713DA" w:rsidRPr="00C440CC">
        <w:rPr>
          <w:rFonts w:ascii="Arial" w:hAnsi="Arial" w:cs="Arial"/>
          <w:sz w:val="24"/>
          <w:szCs w:val="24"/>
          <w:lang w:val="en-GB"/>
        </w:rPr>
        <w:t xml:space="preserve"> (or </w:t>
      </w:r>
      <w:r w:rsidR="00A015AC" w:rsidRPr="00C440CC">
        <w:rPr>
          <w:rFonts w:ascii="Arial" w:hAnsi="Arial" w:cs="Arial"/>
          <w:sz w:val="24"/>
          <w:szCs w:val="24"/>
          <w:lang w:val="en-GB"/>
        </w:rPr>
        <w:t>TARG1</w:t>
      </w:r>
      <w:r w:rsidR="001D63E6" w:rsidRPr="00C440CC">
        <w:rPr>
          <w:rFonts w:ascii="Arial" w:hAnsi="Arial" w:cs="Arial"/>
          <w:sz w:val="24"/>
          <w:szCs w:val="24"/>
          <w:lang w:val="en-GB"/>
        </w:rPr>
        <w:t>,</w:t>
      </w:r>
      <w:r w:rsidR="00A015AC" w:rsidRPr="00C440CC">
        <w:rPr>
          <w:rFonts w:ascii="Arial" w:hAnsi="Arial" w:cs="Arial"/>
          <w:sz w:val="24"/>
          <w:szCs w:val="24"/>
          <w:lang w:val="en-GB"/>
        </w:rPr>
        <w:t xml:space="preserve"> 1 µM</w:t>
      </w:r>
      <w:r w:rsidR="001D63E6" w:rsidRPr="00C440CC">
        <w:rPr>
          <w:rFonts w:ascii="Arial" w:hAnsi="Arial" w:cs="Arial"/>
          <w:sz w:val="24"/>
          <w:szCs w:val="24"/>
          <w:lang w:val="en-GB"/>
        </w:rPr>
        <w:t>,</w:t>
      </w:r>
      <w:r w:rsidR="00A015AC" w:rsidRPr="00C440CC">
        <w:rPr>
          <w:rFonts w:ascii="Arial" w:hAnsi="Arial" w:cs="Arial"/>
          <w:sz w:val="24"/>
          <w:szCs w:val="24"/>
          <w:lang w:val="en-GB"/>
        </w:rPr>
        <w:t xml:space="preserve"> as positive control) </w:t>
      </w:r>
      <w:r w:rsidR="000C71AD" w:rsidRPr="00C440CC">
        <w:rPr>
          <w:rFonts w:ascii="Arial" w:hAnsi="Arial" w:cs="Arial"/>
          <w:sz w:val="24"/>
          <w:szCs w:val="24"/>
          <w:lang w:val="en-GB"/>
        </w:rPr>
        <w:t>for 30 min at 30°C</w:t>
      </w:r>
      <w:r w:rsidRPr="00C440CC">
        <w:rPr>
          <w:rFonts w:ascii="Arial" w:hAnsi="Arial" w:cs="Arial"/>
          <w:sz w:val="24"/>
          <w:szCs w:val="24"/>
          <w:lang w:val="en-GB"/>
        </w:rPr>
        <w:t xml:space="preserve">. Reactions were stopped by </w:t>
      </w:r>
      <w:r w:rsidR="009F7E19" w:rsidRPr="00C440CC">
        <w:rPr>
          <w:rFonts w:ascii="Arial" w:hAnsi="Arial" w:cs="Arial"/>
          <w:sz w:val="24"/>
          <w:szCs w:val="24"/>
          <w:lang w:val="en-GB"/>
        </w:rPr>
        <w:t>denaturing</w:t>
      </w:r>
      <w:r w:rsidRPr="00C440CC">
        <w:rPr>
          <w:rFonts w:ascii="Arial" w:hAnsi="Arial" w:cs="Arial"/>
          <w:sz w:val="24"/>
          <w:szCs w:val="24"/>
          <w:lang w:val="en-GB"/>
        </w:rPr>
        <w:t xml:space="preserve"> at 95°C, 5 min. Samples were analysed by </w:t>
      </w:r>
      <w:r w:rsidR="009F7E19" w:rsidRPr="00C440CC">
        <w:rPr>
          <w:rFonts w:ascii="Arial" w:hAnsi="Arial" w:cs="Arial"/>
          <w:sz w:val="24"/>
          <w:szCs w:val="24"/>
          <w:lang w:val="en-GB"/>
        </w:rPr>
        <w:t xml:space="preserve">15% </w:t>
      </w:r>
      <w:r w:rsidRPr="00C440CC">
        <w:rPr>
          <w:rFonts w:ascii="Arial" w:hAnsi="Arial" w:cs="Arial"/>
          <w:sz w:val="24"/>
          <w:szCs w:val="24"/>
          <w:lang w:val="en-GB"/>
        </w:rPr>
        <w:t>SDS-polyacrylamide</w:t>
      </w:r>
      <w:r w:rsidR="000760D6" w:rsidRPr="00C440CC">
        <w:rPr>
          <w:rFonts w:ascii="Arial" w:hAnsi="Arial" w:cs="Arial"/>
          <w:sz w:val="24"/>
          <w:szCs w:val="24"/>
          <w:lang w:val="en-GB"/>
        </w:rPr>
        <w:t xml:space="preserve"> </w:t>
      </w:r>
      <w:r w:rsidRPr="00C440CC">
        <w:rPr>
          <w:rFonts w:ascii="Arial" w:hAnsi="Arial" w:cs="Arial"/>
          <w:sz w:val="24"/>
          <w:szCs w:val="24"/>
          <w:lang w:val="en-GB"/>
        </w:rPr>
        <w:t xml:space="preserve">gel electrophoresis </w:t>
      </w:r>
      <w:r w:rsidR="009F7E19" w:rsidRPr="00C440CC">
        <w:rPr>
          <w:rFonts w:ascii="Arial" w:hAnsi="Arial" w:cs="Arial"/>
          <w:sz w:val="24"/>
          <w:szCs w:val="24"/>
          <w:lang w:val="en-GB"/>
        </w:rPr>
        <w:t>followed by</w:t>
      </w:r>
      <w:r w:rsidR="0027783E" w:rsidRPr="00C440CC">
        <w:rPr>
          <w:rFonts w:ascii="Arial" w:hAnsi="Arial" w:cs="Arial"/>
          <w:sz w:val="24"/>
          <w:szCs w:val="24"/>
          <w:lang w:val="en-GB"/>
        </w:rPr>
        <w:t xml:space="preserve"> CBB staining and</w:t>
      </w:r>
      <w:r w:rsidRPr="00C440CC">
        <w:rPr>
          <w:rFonts w:ascii="Arial" w:hAnsi="Arial" w:cs="Arial"/>
          <w:sz w:val="24"/>
          <w:szCs w:val="24"/>
          <w:lang w:val="en-GB"/>
        </w:rPr>
        <w:t xml:space="preserve"> autoradiography.</w:t>
      </w:r>
    </w:p>
    <w:p w14:paraId="2D8581E9" w14:textId="3B57C3E9" w:rsidR="00204C58" w:rsidRPr="00C440CC" w:rsidRDefault="00204C58" w:rsidP="00CA71C2">
      <w:pPr>
        <w:spacing w:line="240" w:lineRule="auto"/>
        <w:jc w:val="both"/>
        <w:rPr>
          <w:rFonts w:ascii="Arial" w:hAnsi="Arial" w:cs="Arial"/>
          <w:bCs/>
          <w:sz w:val="24"/>
          <w:szCs w:val="24"/>
          <w:lang w:val="en-GB"/>
        </w:rPr>
      </w:pPr>
    </w:p>
    <w:p w14:paraId="4971072F" w14:textId="0C5DCFA4" w:rsidR="00C20263" w:rsidRPr="00C440CC" w:rsidRDefault="00984D6D" w:rsidP="00CA71C2">
      <w:pPr>
        <w:pStyle w:val="Heading2"/>
        <w:spacing w:line="240" w:lineRule="auto"/>
        <w:jc w:val="both"/>
        <w:rPr>
          <w:lang w:val="en-GB"/>
        </w:rPr>
      </w:pPr>
      <w:r w:rsidRPr="00C440CC">
        <w:rPr>
          <w:rFonts w:ascii="Arial" w:eastAsia="Calibri" w:hAnsi="Arial" w:cs="Arial"/>
          <w:lang w:val="en-GB"/>
        </w:rPr>
        <w:t>Molecular dynamics simulations</w:t>
      </w:r>
    </w:p>
    <w:p w14:paraId="612BA663" w14:textId="0EF38EC6" w:rsidR="00E65102" w:rsidRPr="00C440CC" w:rsidRDefault="00E65102" w:rsidP="000F5AD2">
      <w:pPr>
        <w:spacing w:line="240" w:lineRule="auto"/>
        <w:jc w:val="both"/>
        <w:rPr>
          <w:rFonts w:ascii="Arial" w:eastAsia="Calibri" w:hAnsi="Arial" w:cs="Arial"/>
          <w:color w:val="00000A"/>
          <w:sz w:val="24"/>
          <w:szCs w:val="24"/>
          <w:lang w:val="en-GB"/>
        </w:rPr>
      </w:pPr>
      <w:bookmarkStart w:id="10" w:name="_4ccdv67zbu7o" w:colFirst="0" w:colLast="0"/>
      <w:bookmarkEnd w:id="10"/>
      <w:r w:rsidRPr="00C440CC">
        <w:rPr>
          <w:rFonts w:ascii="Arial" w:eastAsia="Calibri" w:hAnsi="Arial" w:cs="Arial"/>
          <w:sz w:val="24"/>
          <w:szCs w:val="24"/>
          <w:lang w:val="en-GB"/>
        </w:rPr>
        <w:t xml:space="preserve">Starting from the crystal structure </w:t>
      </w:r>
      <w:r w:rsidRPr="00C440CC">
        <w:rPr>
          <w:rFonts w:ascii="Arial" w:eastAsia="Calibri" w:hAnsi="Arial" w:cs="Arial"/>
          <w:color w:val="00000A"/>
          <w:sz w:val="24"/>
          <w:szCs w:val="24"/>
          <w:lang w:val="en-GB"/>
        </w:rPr>
        <w:t xml:space="preserve">of the </w:t>
      </w:r>
      <w:r w:rsidR="005E7AF6" w:rsidRPr="00C440CC">
        <w:rPr>
          <w:rFonts w:ascii="Arial" w:eastAsia="Calibri" w:hAnsi="Arial" w:cs="Arial"/>
          <w:color w:val="00000A"/>
          <w:sz w:val="24"/>
          <w:szCs w:val="24"/>
          <w:lang w:val="en-GB"/>
        </w:rPr>
        <w:t>SCO</w:t>
      </w:r>
      <w:r w:rsidRPr="00C440CC">
        <w:rPr>
          <w:rFonts w:ascii="Arial" w:eastAsia="Calibri" w:hAnsi="Arial" w:cs="Arial"/>
          <w:color w:val="00000A"/>
          <w:sz w:val="24"/>
          <w:szCs w:val="24"/>
          <w:lang w:val="en-GB"/>
        </w:rPr>
        <w:t>6735 apoprotein determined at 1.6 Å (PDB</w:t>
      </w:r>
      <w:r w:rsidR="009F23CA" w:rsidRPr="00C440CC">
        <w:rPr>
          <w:rFonts w:ascii="Arial" w:eastAsia="Calibri" w:hAnsi="Arial" w:cs="Arial"/>
          <w:color w:val="00000A"/>
          <w:sz w:val="24"/>
          <w:szCs w:val="24"/>
          <w:lang w:val="en-GB"/>
        </w:rPr>
        <w:t xml:space="preserve"> </w:t>
      </w:r>
      <w:r w:rsidRPr="00C440CC">
        <w:rPr>
          <w:rFonts w:ascii="Arial" w:eastAsia="Calibri" w:hAnsi="Arial" w:cs="Arial"/>
          <w:color w:val="00000A"/>
          <w:sz w:val="24"/>
          <w:szCs w:val="24"/>
          <w:lang w:val="en-GB"/>
        </w:rPr>
        <w:t xml:space="preserve">5E3B) </w:t>
      </w:r>
      <w:r w:rsidR="003A24A5" w:rsidRPr="00C440CC">
        <w:rPr>
          <w:rFonts w:ascii="Arial" w:eastAsia="Calibri" w:hAnsi="Arial" w:cs="Arial"/>
          <w:color w:val="00000A"/>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eastAsia="Calibri" w:hAnsi="Arial" w:cs="Arial"/>
          <w:color w:val="00000A"/>
          <w:sz w:val="24"/>
          <w:szCs w:val="24"/>
          <w:lang w:val="en-GB"/>
        </w:rPr>
        <w:instrText xml:space="preserve"> ADDIN EN.CITE </w:instrText>
      </w:r>
      <w:r w:rsidR="003A24A5" w:rsidRPr="00C440CC">
        <w:rPr>
          <w:rFonts w:ascii="Arial" w:eastAsia="Calibri" w:hAnsi="Arial" w:cs="Arial"/>
          <w:color w:val="00000A"/>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eastAsia="Calibri" w:hAnsi="Arial" w:cs="Arial"/>
          <w:color w:val="00000A"/>
          <w:sz w:val="24"/>
          <w:szCs w:val="24"/>
          <w:lang w:val="en-GB"/>
        </w:rPr>
        <w:instrText xml:space="preserve"> ADDIN EN.CITE.DATA </w:instrText>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end"/>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17" w:tooltip="Lalic, 2016 #153" w:history="1">
        <w:r w:rsidR="00593008" w:rsidRPr="00C440CC">
          <w:rPr>
            <w:rFonts w:ascii="Arial" w:eastAsia="Calibri" w:hAnsi="Arial" w:cs="Arial"/>
            <w:noProof/>
            <w:color w:val="00000A"/>
            <w:sz w:val="24"/>
            <w:szCs w:val="24"/>
            <w:lang w:val="en-GB"/>
          </w:rPr>
          <w:t>17</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Pr="00C440CC">
        <w:rPr>
          <w:rFonts w:ascii="Arial" w:eastAsia="Calibri" w:hAnsi="Arial" w:cs="Arial"/>
          <w:color w:val="00000A"/>
          <w:sz w:val="24"/>
          <w:szCs w:val="24"/>
          <w:lang w:val="en-GB"/>
        </w:rPr>
        <w:t xml:space="preserve">, </w:t>
      </w:r>
      <w:r w:rsidR="005E7AF6" w:rsidRPr="00C440CC">
        <w:rPr>
          <w:rFonts w:ascii="Arial" w:eastAsia="Calibri" w:hAnsi="Arial" w:cs="Arial"/>
          <w:color w:val="00000A"/>
          <w:sz w:val="24"/>
          <w:szCs w:val="24"/>
          <w:lang w:val="en-GB"/>
        </w:rPr>
        <w:t xml:space="preserve">the </w:t>
      </w:r>
      <w:r w:rsidRPr="00C440CC">
        <w:rPr>
          <w:rFonts w:ascii="Arial" w:eastAsia="Calibri" w:hAnsi="Arial" w:cs="Arial"/>
          <w:color w:val="00000A"/>
          <w:sz w:val="24"/>
          <w:szCs w:val="24"/>
          <w:lang w:val="en-GB"/>
        </w:rPr>
        <w:t xml:space="preserve">following systems were prepared for </w:t>
      </w:r>
      <w:r w:rsidR="00832A0F" w:rsidRPr="00C440CC">
        <w:rPr>
          <w:rFonts w:ascii="Arial" w:eastAsia="Calibri" w:hAnsi="Arial" w:cs="Arial"/>
          <w:color w:val="00000A"/>
          <w:sz w:val="24"/>
          <w:szCs w:val="24"/>
          <w:lang w:val="en-GB"/>
        </w:rPr>
        <w:t xml:space="preserve">computational simulations: </w:t>
      </w:r>
      <w:r w:rsidRPr="00C440CC">
        <w:rPr>
          <w:rFonts w:ascii="Arial" w:eastAsia="Calibri" w:hAnsi="Arial" w:cs="Arial"/>
          <w:color w:val="00000A"/>
          <w:sz w:val="24"/>
          <w:szCs w:val="24"/>
          <w:lang w:val="en-GB"/>
        </w:rPr>
        <w:t xml:space="preserve">(i) apo structure of </w:t>
      </w:r>
      <w:r w:rsidRPr="00C440CC">
        <w:rPr>
          <w:rFonts w:ascii="Arial" w:eastAsia="Calibri" w:hAnsi="Arial" w:cs="Arial"/>
          <w:sz w:val="24"/>
          <w:szCs w:val="24"/>
          <w:lang w:val="en-GB"/>
        </w:rPr>
        <w:t xml:space="preserve">SCO6735 protein and its complexes with (ii) </w:t>
      </w:r>
      <w:r w:rsidR="0045748D" w:rsidRPr="00C440CC">
        <w:rPr>
          <w:rFonts w:ascii="Arial" w:eastAsia="Calibri" w:hAnsi="Arial" w:cs="Arial"/>
          <w:sz w:val="24"/>
          <w:szCs w:val="24"/>
          <w:lang w:val="en-GB"/>
        </w:rPr>
        <w:t>ADPr</w:t>
      </w:r>
      <w:r w:rsidRPr="00C440CC">
        <w:rPr>
          <w:rFonts w:ascii="Arial" w:eastAsia="Calibri" w:hAnsi="Arial" w:cs="Arial"/>
          <w:sz w:val="24"/>
          <w:szCs w:val="24"/>
          <w:lang w:val="en-GB"/>
        </w:rPr>
        <w:t xml:space="preserve">, (iii) </w:t>
      </w:r>
      <w:r w:rsidR="0045748D" w:rsidRPr="00C440CC">
        <w:rPr>
          <w:rFonts w:ascii="Arial" w:eastAsia="Calibri" w:hAnsi="Arial" w:cs="Arial"/>
          <w:sz w:val="24"/>
          <w:szCs w:val="24"/>
          <w:lang w:val="en-GB"/>
        </w:rPr>
        <w:t>cognate</w:t>
      </w:r>
      <w:r w:rsidRPr="00C440CC">
        <w:rPr>
          <w:rFonts w:ascii="Arial" w:eastAsia="Calibri" w:hAnsi="Arial" w:cs="Arial"/>
          <w:sz w:val="24"/>
          <w:szCs w:val="24"/>
          <w:lang w:val="en-GB"/>
        </w:rPr>
        <w:t xml:space="preserve">, (iv) </w:t>
      </w:r>
      <w:r w:rsidR="0045748D" w:rsidRPr="00C440CC">
        <w:rPr>
          <w:rFonts w:ascii="Arial" w:eastAsia="Calibri" w:hAnsi="Arial" w:cs="Arial"/>
          <w:sz w:val="24"/>
          <w:szCs w:val="24"/>
          <w:lang w:val="en-GB"/>
        </w:rPr>
        <w:t>non-cognate substrate. S</w:t>
      </w:r>
      <w:r w:rsidRPr="00C440CC">
        <w:rPr>
          <w:rFonts w:ascii="Arial" w:eastAsia="Calibri" w:hAnsi="Arial" w:cs="Arial"/>
          <w:sz w:val="24"/>
          <w:szCs w:val="24"/>
          <w:lang w:val="en-GB"/>
        </w:rPr>
        <w:t xml:space="preserve">ystems </w:t>
      </w:r>
      <w:r w:rsidR="0045748D" w:rsidRPr="00C440CC">
        <w:rPr>
          <w:rFonts w:ascii="Arial" w:eastAsia="Calibri" w:hAnsi="Arial" w:cs="Arial"/>
          <w:sz w:val="24"/>
          <w:szCs w:val="24"/>
          <w:lang w:val="en-GB"/>
        </w:rPr>
        <w:t xml:space="preserve">(ii), </w:t>
      </w:r>
      <w:r w:rsidRPr="00C440CC">
        <w:rPr>
          <w:rFonts w:ascii="Arial" w:eastAsia="Calibri" w:hAnsi="Arial" w:cs="Arial"/>
          <w:sz w:val="24"/>
          <w:szCs w:val="24"/>
          <w:lang w:val="en-GB"/>
        </w:rPr>
        <w:t>(iii) and (iv) were generated as the results of the docking procedure described in the next section.</w:t>
      </w:r>
      <w:r w:rsidRPr="00C440CC">
        <w:rPr>
          <w:rFonts w:ascii="Arial" w:eastAsia="Calibri" w:hAnsi="Arial" w:cs="Arial"/>
          <w:color w:val="00000A"/>
          <w:sz w:val="24"/>
          <w:szCs w:val="24"/>
          <w:lang w:val="en-GB"/>
        </w:rPr>
        <w:t xml:space="preserve"> Active site flexible loops that w</w:t>
      </w:r>
      <w:r w:rsidR="00832A0F" w:rsidRPr="00C440CC">
        <w:rPr>
          <w:rFonts w:ascii="Arial" w:eastAsia="Calibri" w:hAnsi="Arial" w:cs="Arial"/>
          <w:color w:val="00000A"/>
          <w:sz w:val="24"/>
          <w:szCs w:val="24"/>
          <w:lang w:val="en-GB"/>
        </w:rPr>
        <w:t>ere missing in the X</w:t>
      </w:r>
      <w:r w:rsidRPr="00C440CC">
        <w:rPr>
          <w:rFonts w:ascii="Arial" w:eastAsia="Calibri" w:hAnsi="Arial" w:cs="Arial"/>
          <w:color w:val="00000A"/>
          <w:sz w:val="24"/>
          <w:szCs w:val="24"/>
          <w:lang w:val="en-GB"/>
        </w:rPr>
        <w:t>-ray structure were built using S</w:t>
      </w:r>
      <w:r w:rsidR="004B010D" w:rsidRPr="00C440CC">
        <w:rPr>
          <w:rFonts w:ascii="Arial" w:eastAsia="Calibri" w:hAnsi="Arial" w:cs="Arial"/>
          <w:color w:val="00000A"/>
          <w:sz w:val="24"/>
          <w:szCs w:val="24"/>
          <w:lang w:val="en-GB"/>
        </w:rPr>
        <w:t>WISS-</w:t>
      </w:r>
      <w:r w:rsidRPr="00C440CC">
        <w:rPr>
          <w:rFonts w:ascii="Arial" w:eastAsia="Calibri" w:hAnsi="Arial" w:cs="Arial"/>
          <w:color w:val="00000A"/>
          <w:sz w:val="24"/>
          <w:szCs w:val="24"/>
          <w:lang w:val="en-GB"/>
        </w:rPr>
        <w:t xml:space="preserve">MODEL </w:t>
      </w:r>
      <w:r w:rsidR="003A24A5" w:rsidRPr="00C440CC">
        <w:rPr>
          <w:rFonts w:ascii="Arial" w:eastAsia="Calibri" w:hAnsi="Arial" w:cs="Arial"/>
          <w:color w:val="00000A"/>
          <w:sz w:val="24"/>
          <w:szCs w:val="24"/>
          <w:lang w:val="en-GB"/>
        </w:rPr>
        <w:fldChar w:fldCharType="begin">
          <w:fldData xml:space="preserve">PEVuZE5vdGU+PENpdGU+PEF1dGhvcj5XYXRlcmhvdXNlPC9BdXRob3I+PFllYXI+MjAxODwvWWVh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</w:fldData>
        </w:fldChar>
      </w:r>
      <w:r w:rsidR="003A24A5" w:rsidRPr="00C440CC">
        <w:rPr>
          <w:rFonts w:ascii="Arial" w:eastAsia="Calibri" w:hAnsi="Arial" w:cs="Arial"/>
          <w:color w:val="00000A"/>
          <w:sz w:val="24"/>
          <w:szCs w:val="24"/>
          <w:lang w:val="en-GB"/>
        </w:rPr>
        <w:instrText xml:space="preserve"> ADDIN EN.CITE </w:instrText>
      </w:r>
      <w:r w:rsidR="003A24A5" w:rsidRPr="00C440CC">
        <w:rPr>
          <w:rFonts w:ascii="Arial" w:eastAsia="Calibri" w:hAnsi="Arial" w:cs="Arial"/>
          <w:color w:val="00000A"/>
          <w:sz w:val="24"/>
          <w:szCs w:val="24"/>
          <w:lang w:val="en-GB"/>
        </w:rPr>
        <w:fldChar w:fldCharType="begin">
          <w:fldData xml:space="preserve">PEVuZE5vdGU+PENpdGU+PEF1dGhvcj5XYXRlcmhvdXNlPC9BdXRob3I+PFllYXI+MjAxODwvWWVh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</w:fldData>
        </w:fldChar>
      </w:r>
      <w:r w:rsidR="003A24A5" w:rsidRPr="00C440CC">
        <w:rPr>
          <w:rFonts w:ascii="Arial" w:eastAsia="Calibri" w:hAnsi="Arial" w:cs="Arial"/>
          <w:color w:val="00000A"/>
          <w:sz w:val="24"/>
          <w:szCs w:val="24"/>
          <w:lang w:val="en-GB"/>
        </w:rPr>
        <w:instrText xml:space="preserve"> ADDIN EN.CITE.DATA </w:instrText>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end"/>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68" w:tooltip="Waterhouse, 2018 #2235" w:history="1">
        <w:r w:rsidR="00593008" w:rsidRPr="00C440CC">
          <w:rPr>
            <w:rFonts w:ascii="Arial" w:eastAsia="Calibri" w:hAnsi="Arial" w:cs="Arial"/>
            <w:noProof/>
            <w:color w:val="00000A"/>
            <w:sz w:val="24"/>
            <w:szCs w:val="24"/>
            <w:lang w:val="en-GB"/>
          </w:rPr>
          <w:t>68</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Pr="00C440CC">
        <w:rPr>
          <w:rFonts w:ascii="Arial" w:eastAsia="Calibri" w:hAnsi="Arial" w:cs="Arial"/>
          <w:color w:val="00000A"/>
          <w:sz w:val="24"/>
          <w:szCs w:val="24"/>
          <w:lang w:val="en-GB"/>
        </w:rPr>
        <w:t xml:space="preserve">. Polar hydrogen atoms were added by H++ software version 3.2. </w:t>
      </w:r>
      <w:r w:rsidR="003A24A5" w:rsidRPr="00C440CC">
        <w:rPr>
          <w:rFonts w:ascii="Arial" w:eastAsia="Calibri" w:hAnsi="Arial" w:cs="Arial"/>
          <w:color w:val="00000A"/>
          <w:sz w:val="24"/>
          <w:szCs w:val="24"/>
          <w:lang w:val="en-GB"/>
        </w:rPr>
        <w:fldChar w:fldCharType="begin">
          <w:fldData xml:space="preserve">PEVuZE5vdGU+PENpdGU+PEF1dGhvcj5BbmFuZGFrcmlzaG5hbjwvQXV0aG9yPjxZZWFyPjIwMTI8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</w:fldData>
        </w:fldChar>
      </w:r>
      <w:r w:rsidR="003A24A5" w:rsidRPr="00C440CC">
        <w:rPr>
          <w:rFonts w:ascii="Arial" w:eastAsia="Calibri" w:hAnsi="Arial" w:cs="Arial"/>
          <w:color w:val="00000A"/>
          <w:sz w:val="24"/>
          <w:szCs w:val="24"/>
          <w:lang w:val="en-GB"/>
        </w:rPr>
        <w:instrText xml:space="preserve"> ADDIN EN.CITE </w:instrText>
      </w:r>
      <w:r w:rsidR="003A24A5" w:rsidRPr="00C440CC">
        <w:rPr>
          <w:rFonts w:ascii="Arial" w:eastAsia="Calibri" w:hAnsi="Arial" w:cs="Arial"/>
          <w:color w:val="00000A"/>
          <w:sz w:val="24"/>
          <w:szCs w:val="24"/>
          <w:lang w:val="en-GB"/>
        </w:rPr>
        <w:fldChar w:fldCharType="begin">
          <w:fldData xml:space="preserve">PEVuZE5vdGU+PENpdGU+PEF1dGhvcj5BbmFuZGFrcmlzaG5hbjwvQXV0aG9yPjxZZWFyPjIwMTI8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</w:fldData>
        </w:fldChar>
      </w:r>
      <w:r w:rsidR="003A24A5" w:rsidRPr="00C440CC">
        <w:rPr>
          <w:rFonts w:ascii="Arial" w:eastAsia="Calibri" w:hAnsi="Arial" w:cs="Arial"/>
          <w:color w:val="00000A"/>
          <w:sz w:val="24"/>
          <w:szCs w:val="24"/>
          <w:lang w:val="en-GB"/>
        </w:rPr>
        <w:instrText xml:space="preserve"> ADDIN EN.CITE.DATA </w:instrText>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end"/>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69" w:tooltip="Anandakrishnan, 2012 #2283" w:history="1">
        <w:r w:rsidR="00593008" w:rsidRPr="00C440CC">
          <w:rPr>
            <w:rFonts w:ascii="Arial" w:eastAsia="Calibri" w:hAnsi="Arial" w:cs="Arial"/>
            <w:noProof/>
            <w:color w:val="00000A"/>
            <w:sz w:val="24"/>
            <w:szCs w:val="24"/>
            <w:lang w:val="en-GB"/>
          </w:rPr>
          <w:t>69-71</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Pr="00C440CC">
        <w:rPr>
          <w:rFonts w:ascii="Arial" w:eastAsia="Calibri" w:hAnsi="Arial" w:cs="Arial"/>
          <w:color w:val="00000A"/>
          <w:sz w:val="24"/>
          <w:szCs w:val="24"/>
          <w:lang w:val="en-GB"/>
        </w:rPr>
        <w:t>,</w:t>
      </w:r>
      <w:r w:rsidRPr="00C440CC">
        <w:rPr>
          <w:rFonts w:ascii="Arial" w:eastAsia="Calibri" w:hAnsi="Arial" w:cs="Arial"/>
          <w:sz w:val="24"/>
          <w:szCs w:val="24"/>
          <w:lang w:val="en-GB"/>
        </w:rPr>
        <w:t xml:space="preserve"> </w:t>
      </w:r>
      <w:r w:rsidRPr="00C440CC">
        <w:rPr>
          <w:rFonts w:ascii="Arial" w:eastAsia="Calibri" w:hAnsi="Arial" w:cs="Arial"/>
          <w:color w:val="00000A"/>
          <w:sz w:val="24"/>
          <w:szCs w:val="24"/>
          <w:lang w:val="en-GB"/>
        </w:rPr>
        <w:t xml:space="preserve">which adds protons to the input structure according to the calculated ionization states of its titratable groups at the user-specified pH, in our case pH was set to 7.5. Nonpolar hydrogen atoms were added with </w:t>
      </w:r>
      <w:r w:rsidRPr="00C440CC">
        <w:rPr>
          <w:rFonts w:ascii="Arial" w:eastAsia="Calibri" w:hAnsi="Arial" w:cs="Arial"/>
          <w:i/>
          <w:color w:val="00000A"/>
          <w:sz w:val="24"/>
          <w:szCs w:val="24"/>
          <w:lang w:val="en-GB"/>
        </w:rPr>
        <w:t>tleap</w:t>
      </w:r>
      <w:r w:rsidRPr="00C440CC">
        <w:rPr>
          <w:rFonts w:ascii="Arial" w:eastAsia="Calibri" w:hAnsi="Arial" w:cs="Arial"/>
          <w:color w:val="00000A"/>
          <w:sz w:val="24"/>
          <w:szCs w:val="24"/>
          <w:lang w:val="en-GB"/>
        </w:rPr>
        <w:t xml:space="preserve">, which is part of the Amber 16 program package </w:t>
      </w:r>
      <w:r w:rsidR="003A24A5" w:rsidRPr="00C440CC">
        <w:rPr>
          <w:rFonts w:ascii="Arial" w:eastAsia="Calibri" w:hAnsi="Arial" w:cs="Arial"/>
          <w:color w:val="00000A"/>
          <w:sz w:val="24"/>
          <w:szCs w:val="24"/>
          <w:lang w:val="en-GB"/>
        </w:rPr>
        <w:fldChar w:fldCharType="begin"/>
      </w:r>
      <w:r w:rsidR="003A24A5" w:rsidRPr="00C440CC">
        <w:rPr>
          <w:rFonts w:ascii="Arial" w:eastAsia="Calibri" w:hAnsi="Arial" w:cs="Arial"/>
          <w:color w:val="00000A"/>
          <w:sz w:val="24"/>
          <w:szCs w:val="24"/>
          <w:lang w:val="en-GB"/>
        </w:rPr>
        <w:instrText xml:space="preserve"> ADDIN EN.CITE &lt;EndNote&gt;&lt;Cite&gt;&lt;Author&gt;Case DA&lt;/Author&gt;&lt;Year&gt;2016&lt;/Year&gt;&lt;RecNum&gt;2185&lt;/RecNum&gt;&lt;DisplayText&gt;[72]&lt;/DisplayText&gt;&lt;record&gt;&lt;rec-number&gt;2185&lt;/rec-number&gt;&lt;foreign-keys&gt;&lt;key app="EN" db-id="xrpwvrz0zzsd5ceavvlp2e2swxxxfawzx2rd" timestamp="1623846373"&gt;2185&lt;/key&gt;&lt;/foreign-keys&gt;&lt;ref-type name="Journal Article"&gt;17&lt;/ref-type&gt;&lt;contributors&gt;&lt;authors&gt;&lt;author&gt;Case DA, R. MB, Cerutti DS, Cheatham TE III, Darden TA, Duke RE, Giese TJ, Gohlke H,; Goetz AW, N. H., Izadi S, Janowski P, Kaus J, Kovalenko A, Lee TS, LeGrand S, Li P, Lin C, T. L., Luo R, Madej B, Mermelstein D, Merz KM, Monard G, Nguyen H, Nguyen HT, Omelyan I, A. O., Roe DR, Roitberg A, Sagui C, Simmerling CL, Botello-Smith WM, Swails J,; Walker RC, J. W., Wolf RM, Wu X, Xiao L and Kollman PA&lt;/author&gt;&lt;/authors&gt;&lt;/contributors&gt;&lt;titles&gt;&lt;title&gt;&lt;style face="normal" font="default" charset="238" size="100%"&gt;AMBER 2016&lt;/style&gt;&lt;/title&gt;&lt;secondary-title&gt;University of California, San Francisco: 2016&lt;/secondary-title&gt;&lt;/titles&gt;&lt;periodical&gt;&lt;full-title&gt;University of California, San Francisco: 2016&lt;/full-title&gt;&lt;/periodical&gt;&lt;dates&gt;&lt;year&gt;&lt;style face="normal" font="default" charset="238" size="100%"&gt;2016&lt;/style&gt;&lt;/year&gt;&lt;/dates&gt;&lt;urls&gt;&lt;/urls&gt;&lt;/record&gt;&lt;/Cite&gt;&lt;/EndNote&gt;</w:instrText>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72" w:tooltip="Case DA, 2016 #2185" w:history="1">
        <w:r w:rsidR="00593008" w:rsidRPr="00C440CC">
          <w:rPr>
            <w:rFonts w:ascii="Arial" w:eastAsia="Calibri" w:hAnsi="Arial" w:cs="Arial"/>
            <w:noProof/>
            <w:color w:val="00000A"/>
            <w:sz w:val="24"/>
            <w:szCs w:val="24"/>
            <w:lang w:val="en-GB"/>
          </w:rPr>
          <w:t>72</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Pr="00C440CC">
        <w:rPr>
          <w:rFonts w:ascii="Arial" w:eastAsia="Calibri" w:hAnsi="Arial" w:cs="Arial"/>
          <w:color w:val="00000A"/>
          <w:sz w:val="24"/>
          <w:szCs w:val="24"/>
          <w:lang w:val="en-GB"/>
        </w:rPr>
        <w:t xml:space="preserve">. Parameterization of protein atoms was accomplished with the amber ff14SB force field </w:t>
      </w:r>
      <w:r w:rsidR="003A24A5" w:rsidRPr="00C440CC">
        <w:rPr>
          <w:rFonts w:ascii="Arial" w:eastAsia="Calibri" w:hAnsi="Arial" w:cs="Arial"/>
          <w:color w:val="00000A"/>
          <w:sz w:val="24"/>
          <w:szCs w:val="24"/>
          <w:lang w:val="en-GB"/>
        </w:rPr>
        <w:fldChar w:fldCharType="begin">
          <w:fldData xml:space="preserve">PEVuZE5vdGU+PENpdGU+PEF1dGhvcj5NYWllcjwvQXV0aG9yPjxZZWFyPjIwMTU8L1llYXI+PFJl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</w:fldData>
        </w:fldChar>
      </w:r>
      <w:r w:rsidR="003A24A5" w:rsidRPr="00C440CC">
        <w:rPr>
          <w:rFonts w:ascii="Arial" w:eastAsia="Calibri" w:hAnsi="Arial" w:cs="Arial"/>
          <w:color w:val="00000A"/>
          <w:sz w:val="24"/>
          <w:szCs w:val="24"/>
          <w:lang w:val="en-GB"/>
        </w:rPr>
        <w:instrText xml:space="preserve"> ADDIN EN.CITE </w:instrText>
      </w:r>
      <w:r w:rsidR="003A24A5" w:rsidRPr="00C440CC">
        <w:rPr>
          <w:rFonts w:ascii="Arial" w:eastAsia="Calibri" w:hAnsi="Arial" w:cs="Arial"/>
          <w:color w:val="00000A"/>
          <w:sz w:val="24"/>
          <w:szCs w:val="24"/>
          <w:lang w:val="en-GB"/>
        </w:rPr>
        <w:fldChar w:fldCharType="begin">
          <w:fldData xml:space="preserve">PEVuZE5vdGU+PENpdGU+PEF1dGhvcj5NYWllcjwvQXV0aG9yPjxZZWFyPjIwMTU8L1llYXI+PFJl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</w:fldData>
        </w:fldChar>
      </w:r>
      <w:r w:rsidR="003A24A5" w:rsidRPr="00C440CC">
        <w:rPr>
          <w:rFonts w:ascii="Arial" w:eastAsia="Calibri" w:hAnsi="Arial" w:cs="Arial"/>
          <w:color w:val="00000A"/>
          <w:sz w:val="24"/>
          <w:szCs w:val="24"/>
          <w:lang w:val="en-GB"/>
        </w:rPr>
        <w:instrText xml:space="preserve"> ADDIN EN.CITE.DATA </w:instrText>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end"/>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73" w:tooltip="Maier, 2015 #2477" w:history="1">
        <w:r w:rsidR="00593008" w:rsidRPr="00C440CC">
          <w:rPr>
            <w:rFonts w:ascii="Arial" w:eastAsia="Calibri" w:hAnsi="Arial" w:cs="Arial"/>
            <w:noProof/>
            <w:color w:val="00000A"/>
            <w:sz w:val="24"/>
            <w:szCs w:val="24"/>
            <w:lang w:val="en-GB"/>
          </w:rPr>
          <w:t>73</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008734E7" w:rsidRPr="00C440CC">
        <w:rPr>
          <w:rFonts w:ascii="Arial" w:eastAsia="Calibri" w:hAnsi="Arial" w:cs="Arial"/>
          <w:color w:val="00000A"/>
          <w:sz w:val="24"/>
          <w:szCs w:val="24"/>
          <w:lang w:val="en-GB"/>
        </w:rPr>
        <w:t>,</w:t>
      </w:r>
      <w:r w:rsidRPr="00C440CC">
        <w:rPr>
          <w:rFonts w:ascii="Arial" w:eastAsia="Calibri" w:hAnsi="Arial" w:cs="Arial"/>
          <w:color w:val="00000A"/>
          <w:sz w:val="24"/>
          <w:szCs w:val="24"/>
          <w:lang w:val="en-GB"/>
        </w:rPr>
        <w:t xml:space="preserve"> while </w:t>
      </w:r>
      <w:r w:rsidR="004B010D" w:rsidRPr="00C440CC">
        <w:rPr>
          <w:rFonts w:ascii="Arial" w:eastAsia="Calibri" w:hAnsi="Arial" w:cs="Arial"/>
          <w:color w:val="00000A"/>
          <w:sz w:val="24"/>
          <w:szCs w:val="24"/>
          <w:lang w:val="en-GB"/>
        </w:rPr>
        <w:t xml:space="preserve">product and </w:t>
      </w:r>
      <w:r w:rsidRPr="00C440CC">
        <w:rPr>
          <w:rFonts w:ascii="Arial" w:eastAsia="Calibri" w:hAnsi="Arial" w:cs="Arial"/>
          <w:color w:val="00000A"/>
          <w:sz w:val="24"/>
          <w:szCs w:val="24"/>
          <w:lang w:val="en-GB"/>
        </w:rPr>
        <w:t>cognate and non-cognate substrate</w:t>
      </w:r>
      <w:r w:rsidR="004B010D" w:rsidRPr="00C440CC">
        <w:rPr>
          <w:rFonts w:ascii="Arial" w:eastAsia="Calibri" w:hAnsi="Arial" w:cs="Arial"/>
          <w:color w:val="00000A"/>
          <w:sz w:val="24"/>
          <w:szCs w:val="24"/>
          <w:lang w:val="en-GB"/>
        </w:rPr>
        <w:t>s</w:t>
      </w:r>
      <w:r w:rsidRPr="00C440CC">
        <w:rPr>
          <w:rFonts w:ascii="Arial" w:eastAsia="Calibri" w:hAnsi="Arial" w:cs="Arial"/>
          <w:color w:val="00000A"/>
          <w:sz w:val="24"/>
          <w:szCs w:val="24"/>
          <w:lang w:val="en-GB"/>
        </w:rPr>
        <w:t xml:space="preserve"> were parameterized in </w:t>
      </w:r>
      <w:r w:rsidRPr="00C440CC">
        <w:rPr>
          <w:rFonts w:ascii="Arial" w:eastAsia="Calibri" w:hAnsi="Arial" w:cs="Arial"/>
          <w:i/>
          <w:color w:val="00000A"/>
          <w:sz w:val="24"/>
          <w:szCs w:val="24"/>
          <w:lang w:val="en-GB"/>
        </w:rPr>
        <w:t>xleap</w:t>
      </w:r>
      <w:r w:rsidRPr="00C440CC">
        <w:rPr>
          <w:rFonts w:ascii="Arial" w:eastAsia="Calibri" w:hAnsi="Arial" w:cs="Arial"/>
          <w:color w:val="00000A"/>
          <w:sz w:val="24"/>
          <w:szCs w:val="24"/>
          <w:lang w:val="en-GB"/>
        </w:rPr>
        <w:t xml:space="preserve"> using leaprc.ff14SB.redq force field. Protein was placed</w:t>
      </w:r>
      <w:r w:rsidR="008F110C" w:rsidRPr="00C440CC">
        <w:rPr>
          <w:rFonts w:ascii="Arial" w:eastAsia="Calibri" w:hAnsi="Arial" w:cs="Arial"/>
          <w:color w:val="00000A"/>
          <w:sz w:val="24"/>
          <w:szCs w:val="24"/>
          <w:lang w:val="en-GB"/>
        </w:rPr>
        <w:t xml:space="preserve"> in the centre of the box (66-</w:t>
      </w:r>
      <w:r w:rsidRPr="00C440CC">
        <w:rPr>
          <w:rFonts w:ascii="Arial" w:eastAsia="Calibri" w:hAnsi="Arial" w:cs="Arial"/>
          <w:color w:val="00000A"/>
          <w:sz w:val="24"/>
          <w:szCs w:val="24"/>
          <w:lang w:val="en-GB"/>
        </w:rPr>
        <w:t xml:space="preserve">75, 68-73 and 62-70 Å) filled with TIP3P water molecules </w:t>
      </w:r>
      <w:r w:rsidR="003A24A5" w:rsidRPr="00C440CC">
        <w:rPr>
          <w:rFonts w:ascii="Arial" w:eastAsia="Calibri" w:hAnsi="Arial" w:cs="Arial"/>
          <w:color w:val="00000A"/>
          <w:sz w:val="24"/>
          <w:szCs w:val="24"/>
          <w:lang w:val="en-GB"/>
        </w:rPr>
        <w:fldChar w:fldCharType="begin"/>
      </w:r>
      <w:r w:rsidR="003A24A5" w:rsidRPr="00C440CC">
        <w:rPr>
          <w:rFonts w:ascii="Arial" w:eastAsia="Calibri" w:hAnsi="Arial" w:cs="Arial"/>
          <w:color w:val="00000A"/>
          <w:sz w:val="24"/>
          <w:szCs w:val="24"/>
          <w:lang w:val="en-GB"/>
        </w:rPr>
        <w:instrText xml:space="preserve"> ADDIN EN.CITE &lt;EndNote&gt;&lt;Cite&gt;&lt;Author&gt;Jorgensen&lt;/Author&gt;&lt;Year&gt;1983&lt;/Year&gt;&lt;RecNum&gt;2288&lt;/RecNum&gt;&lt;DisplayText&gt;[74]&lt;/DisplayText&gt;&lt;record&gt;&lt;rec-number&gt;2288&lt;/rec-number&gt;&lt;foreign-keys&gt;&lt;key app="EN" db-id="xrpwvrz0zzsd5ceavvlp2e2swxxxfawzx2rd" timestamp="1623852559"&gt;2288&lt;/key&gt;&lt;/foreign-keys&gt;&lt;ref-type name="Journal Article"&gt;17&lt;/ref-type&gt;&lt;contributors&gt;&lt;authors&gt;&lt;author&gt;William L. Jorgensen&lt;/author&gt;&lt;author&gt;Jayaraman Chandrasekhar&lt;/author&gt;&lt;author&gt;Jeffry D. Madura&lt;/author&gt;&lt;author&gt;Roger W. Impey&lt;/author&gt;&lt;author&gt;Michael L. Klein&lt;/author&gt;&lt;/authors&gt;&lt;/contributors&gt;&lt;titles&gt;&lt;title&gt;Comparison of simple potential functions for simulating liquid water&lt;/title&gt;&lt;secondary-title&gt;The Journal of Chemical Physics&lt;/secondary-title&gt;&lt;/titles&gt;&lt;periodical&gt;&lt;full-title&gt;J Chem Phys&lt;/full-title&gt;&lt;abbr-1&gt;The Journal of chemical physics&lt;/abbr-1&gt;&lt;/periodical&gt;&lt;pages&gt;926-935&lt;/pages&gt;&lt;volume&gt;79&lt;/volume&gt;&lt;number&gt;2&lt;/number&gt;&lt;dates&gt;&lt;year&gt;1983&lt;/year&gt;&lt;/dates&gt;&lt;urls&gt;&lt;related-urls&gt;&lt;url&gt;https://aip.scitation.org/doi/abs/10.1063/1.445869&lt;/url&gt;&lt;/related-urls&gt;&lt;/urls&gt;&lt;electronic-resource-num&gt;10.1063/1.445869&lt;/electronic-resource-num&gt;&lt;/record&gt;&lt;/Cite&gt;&lt;/EndNote&gt;</w:instrText>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74" w:tooltip="Jorgensen, 1983 #2288" w:history="1">
        <w:r w:rsidR="00593008" w:rsidRPr="00C440CC">
          <w:rPr>
            <w:rFonts w:ascii="Arial" w:eastAsia="Calibri" w:hAnsi="Arial" w:cs="Arial"/>
            <w:noProof/>
            <w:color w:val="00000A"/>
            <w:sz w:val="24"/>
            <w:szCs w:val="24"/>
            <w:lang w:val="en-GB"/>
          </w:rPr>
          <w:t>74</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Pr="00C440CC">
        <w:rPr>
          <w:rFonts w:ascii="Arial" w:eastAsia="Calibri" w:hAnsi="Arial" w:cs="Arial"/>
          <w:color w:val="00000A"/>
          <w:sz w:val="24"/>
          <w:szCs w:val="24"/>
          <w:lang w:val="en-GB"/>
        </w:rPr>
        <w:t xml:space="preserve">. </w:t>
      </w:r>
      <w:r w:rsidR="005E7AF6" w:rsidRPr="00C440CC">
        <w:rPr>
          <w:rFonts w:ascii="Arial" w:eastAsia="Calibri" w:hAnsi="Arial" w:cs="Arial"/>
          <w:color w:val="00000A"/>
          <w:sz w:val="24"/>
          <w:szCs w:val="24"/>
          <w:lang w:val="en-GB"/>
        </w:rPr>
        <w:t>The s</w:t>
      </w:r>
      <w:r w:rsidRPr="00C440CC">
        <w:rPr>
          <w:rFonts w:ascii="Arial" w:eastAsia="Calibri" w:hAnsi="Arial" w:cs="Arial"/>
          <w:color w:val="00000A"/>
          <w:sz w:val="24"/>
          <w:szCs w:val="24"/>
          <w:lang w:val="en-GB"/>
        </w:rPr>
        <w:t>ystem was neutralized by adding Na</w:t>
      </w:r>
      <w:r w:rsidRPr="00C440CC">
        <w:rPr>
          <w:rFonts w:ascii="Arial" w:eastAsia="Calibri" w:hAnsi="Arial" w:cs="Arial"/>
          <w:color w:val="00000A"/>
          <w:sz w:val="24"/>
          <w:szCs w:val="24"/>
          <w:vertAlign w:val="superscript"/>
          <w:lang w:val="en-GB"/>
        </w:rPr>
        <w:t>+</w:t>
      </w:r>
      <w:r w:rsidRPr="00C440CC">
        <w:rPr>
          <w:rFonts w:ascii="Arial" w:eastAsia="Calibri" w:hAnsi="Arial" w:cs="Arial"/>
          <w:color w:val="00000A"/>
          <w:sz w:val="24"/>
          <w:szCs w:val="24"/>
          <w:lang w:val="en-GB"/>
        </w:rPr>
        <w:t xml:space="preserve"> or Cl</w:t>
      </w:r>
      <w:r w:rsidRPr="00C440CC">
        <w:rPr>
          <w:rFonts w:ascii="Arial" w:eastAsia="Calibri" w:hAnsi="Arial" w:cs="Arial"/>
          <w:color w:val="00000A"/>
          <w:sz w:val="24"/>
          <w:szCs w:val="24"/>
          <w:vertAlign w:val="superscript"/>
          <w:lang w:val="en-GB"/>
        </w:rPr>
        <w:t>-</w:t>
      </w:r>
      <w:r w:rsidRPr="00C440CC">
        <w:rPr>
          <w:rFonts w:ascii="Arial" w:eastAsia="Calibri" w:hAnsi="Arial" w:cs="Arial"/>
          <w:color w:val="00000A"/>
          <w:sz w:val="24"/>
          <w:szCs w:val="24"/>
          <w:lang w:val="en-GB"/>
        </w:rPr>
        <w:t xml:space="preserve"> ions in </w:t>
      </w:r>
      <w:r w:rsidRPr="00C440CC">
        <w:rPr>
          <w:rFonts w:ascii="Arial" w:eastAsia="Calibri" w:hAnsi="Arial" w:cs="Arial"/>
          <w:i/>
          <w:color w:val="00000A"/>
          <w:sz w:val="24"/>
          <w:szCs w:val="24"/>
          <w:lang w:val="en-GB"/>
        </w:rPr>
        <w:t>tleap</w:t>
      </w:r>
      <w:r w:rsidRPr="00C440CC">
        <w:rPr>
          <w:rFonts w:ascii="Arial" w:eastAsia="Calibri" w:hAnsi="Arial" w:cs="Arial"/>
          <w:color w:val="00000A"/>
          <w:sz w:val="24"/>
          <w:szCs w:val="24"/>
          <w:lang w:val="en-GB"/>
        </w:rPr>
        <w:t xml:space="preserve">. The resulting systems consisted of ca. 25 000 atoms. </w:t>
      </w:r>
    </w:p>
    <w:p w14:paraId="629B19C0" w14:textId="0ADEFE80" w:rsidR="00E65102" w:rsidRPr="00C440CC" w:rsidRDefault="00E65102" w:rsidP="000F5AD2">
      <w:pPr>
        <w:spacing w:line="240" w:lineRule="auto"/>
        <w:jc w:val="both"/>
        <w:rPr>
          <w:rFonts w:ascii="Arial" w:eastAsia="Calibri" w:hAnsi="Arial" w:cs="Arial"/>
          <w:color w:val="00000A"/>
          <w:sz w:val="24"/>
          <w:szCs w:val="24"/>
          <w:lang w:val="en-GB"/>
        </w:rPr>
      </w:pPr>
      <w:r w:rsidRPr="00C440CC">
        <w:rPr>
          <w:rFonts w:ascii="Arial" w:eastAsia="Calibri" w:hAnsi="Arial" w:cs="Arial"/>
          <w:color w:val="00000A"/>
          <w:sz w:val="24"/>
          <w:szCs w:val="24"/>
          <w:lang w:val="en-GB"/>
        </w:rPr>
        <w:t xml:space="preserve">Geometric optimisation </w:t>
      </w:r>
      <w:r w:rsidR="00AC29E7" w:rsidRPr="00C440CC">
        <w:rPr>
          <w:rFonts w:ascii="Arial" w:eastAsia="Calibri" w:hAnsi="Arial" w:cs="Arial"/>
          <w:color w:val="00000A"/>
          <w:sz w:val="24"/>
          <w:szCs w:val="24"/>
          <w:lang w:val="en-GB"/>
        </w:rPr>
        <w:t xml:space="preserve">(energy minimisation) </w:t>
      </w:r>
      <w:r w:rsidRPr="00C440CC">
        <w:rPr>
          <w:rFonts w:ascii="Arial" w:eastAsia="Calibri" w:hAnsi="Arial" w:cs="Arial"/>
          <w:color w:val="00000A"/>
          <w:sz w:val="24"/>
          <w:szCs w:val="24"/>
          <w:lang w:val="en-GB"/>
        </w:rPr>
        <w:t xml:space="preserve">was carried out in four cycles. Each cycle consisted of 1000 steps of </w:t>
      </w:r>
      <w:r w:rsidR="00506498" w:rsidRPr="00C440CC">
        <w:rPr>
          <w:rFonts w:ascii="Arial" w:eastAsia="Calibri" w:hAnsi="Arial" w:cs="Arial"/>
          <w:color w:val="00000A"/>
          <w:sz w:val="24"/>
          <w:szCs w:val="24"/>
          <w:lang w:val="en-GB"/>
        </w:rPr>
        <w:t>the</w:t>
      </w:r>
      <w:r w:rsidRPr="00C440CC">
        <w:rPr>
          <w:rFonts w:ascii="Arial" w:eastAsia="Calibri" w:hAnsi="Arial" w:cs="Arial"/>
          <w:color w:val="00000A"/>
          <w:sz w:val="24"/>
          <w:szCs w:val="24"/>
          <w:lang w:val="en-GB"/>
        </w:rPr>
        <w:t xml:space="preserve"> steepest descent algorithm followed by 4000 steps of a conjugate gradient algorithm. In the first cycle, solvent molecules and ions were relaxed, while the protein atoms were constrained using a harmonic potential with a force constant of 100 kcal/(mol·Å</w:t>
      </w:r>
      <w:r w:rsidRPr="00C440CC">
        <w:rPr>
          <w:rFonts w:ascii="Arial" w:eastAsia="Calibri" w:hAnsi="Arial" w:cs="Arial"/>
          <w:color w:val="00000A"/>
          <w:sz w:val="24"/>
          <w:szCs w:val="24"/>
          <w:vertAlign w:val="superscript"/>
          <w:lang w:val="en-GB"/>
        </w:rPr>
        <w:t>2</w:t>
      </w:r>
      <w:r w:rsidRPr="00C440CC">
        <w:rPr>
          <w:rFonts w:ascii="Arial" w:eastAsia="Calibri" w:hAnsi="Arial" w:cs="Arial"/>
          <w:color w:val="00000A"/>
          <w:sz w:val="24"/>
          <w:szCs w:val="24"/>
          <w:lang w:val="en-GB"/>
        </w:rPr>
        <w:t xml:space="preserve">). In the second cycle, the same constraint was put on all non-hydrogen atoms of the protein; the goal of this cycle was </w:t>
      </w:r>
      <w:r w:rsidR="00506498" w:rsidRPr="00C440CC">
        <w:rPr>
          <w:rFonts w:ascii="Arial" w:eastAsia="Calibri" w:hAnsi="Arial" w:cs="Arial"/>
          <w:color w:val="00000A"/>
          <w:sz w:val="24"/>
          <w:szCs w:val="24"/>
          <w:lang w:val="en-GB"/>
        </w:rPr>
        <w:t xml:space="preserve">the </w:t>
      </w:r>
      <w:r w:rsidRPr="00C440CC">
        <w:rPr>
          <w:rFonts w:ascii="Arial" w:eastAsia="Calibri" w:hAnsi="Arial" w:cs="Arial"/>
          <w:color w:val="00000A"/>
          <w:sz w:val="24"/>
          <w:szCs w:val="24"/>
          <w:lang w:val="en-GB"/>
        </w:rPr>
        <w:t>relaxation of hydrogen atoms. In the third cycle</w:t>
      </w:r>
      <w:r w:rsidR="00506498" w:rsidRPr="00C440CC">
        <w:rPr>
          <w:rFonts w:ascii="Arial" w:eastAsia="Calibri" w:hAnsi="Arial" w:cs="Arial"/>
          <w:color w:val="00000A"/>
          <w:sz w:val="24"/>
          <w:szCs w:val="24"/>
          <w:lang w:val="en-GB"/>
        </w:rPr>
        <w:t>,</w:t>
      </w:r>
      <w:r w:rsidRPr="00C440CC">
        <w:rPr>
          <w:rFonts w:ascii="Arial" w:eastAsia="Calibri" w:hAnsi="Arial" w:cs="Arial"/>
          <w:color w:val="00000A"/>
          <w:sz w:val="24"/>
          <w:szCs w:val="24"/>
          <w:lang w:val="en-GB"/>
        </w:rPr>
        <w:t xml:space="preserve"> the constraint was put only on the protein backbone </w:t>
      </w:r>
      <w:r w:rsidRPr="00C440CC">
        <w:rPr>
          <w:rFonts w:ascii="Arial" w:eastAsia="Calibri" w:hAnsi="Arial" w:cs="Arial"/>
          <w:color w:val="00000A"/>
          <w:sz w:val="24"/>
          <w:szCs w:val="24"/>
          <w:lang w:val="en-GB"/>
        </w:rPr>
        <w:lastRenderedPageBreak/>
        <w:t>atoms with the force constant of 100 kcal/(mol·Å</w:t>
      </w:r>
      <w:r w:rsidRPr="00C440CC">
        <w:rPr>
          <w:rFonts w:ascii="Arial" w:eastAsia="Calibri" w:hAnsi="Arial" w:cs="Arial"/>
          <w:color w:val="00000A"/>
          <w:sz w:val="24"/>
          <w:szCs w:val="24"/>
          <w:vertAlign w:val="superscript"/>
          <w:lang w:val="en-GB"/>
        </w:rPr>
        <w:t>2</w:t>
      </w:r>
      <w:r w:rsidRPr="00C440CC">
        <w:rPr>
          <w:rFonts w:ascii="Arial" w:eastAsia="Calibri" w:hAnsi="Arial" w:cs="Arial"/>
          <w:color w:val="00000A"/>
          <w:sz w:val="24"/>
          <w:szCs w:val="24"/>
          <w:lang w:val="en-GB"/>
        </w:rPr>
        <w:t>), respectively. In the f</w:t>
      </w:r>
      <w:r w:rsidR="00AC29E7" w:rsidRPr="00C440CC">
        <w:rPr>
          <w:rFonts w:ascii="Arial" w:eastAsia="Calibri" w:hAnsi="Arial" w:cs="Arial"/>
          <w:color w:val="00000A"/>
          <w:sz w:val="24"/>
          <w:szCs w:val="24"/>
          <w:lang w:val="en-GB"/>
        </w:rPr>
        <w:t>ourth</w:t>
      </w:r>
      <w:r w:rsidRPr="00C440CC">
        <w:rPr>
          <w:rFonts w:ascii="Arial" w:eastAsia="Calibri" w:hAnsi="Arial" w:cs="Arial"/>
          <w:color w:val="00000A"/>
          <w:sz w:val="24"/>
          <w:szCs w:val="24"/>
          <w:lang w:val="en-GB"/>
        </w:rPr>
        <w:t xml:space="preserve"> cycle, no constraints were applied. </w:t>
      </w:r>
    </w:p>
    <w:p w14:paraId="6B18B24F" w14:textId="73608155" w:rsidR="001A509D" w:rsidRPr="00C440CC" w:rsidRDefault="00E65102" w:rsidP="000F5AD2">
      <w:pPr>
        <w:spacing w:line="240" w:lineRule="auto"/>
        <w:jc w:val="both"/>
        <w:rPr>
          <w:rFonts w:ascii="Arial" w:eastAsia="Calibri" w:hAnsi="Arial" w:cs="Arial"/>
          <w:color w:val="00000A"/>
          <w:sz w:val="24"/>
          <w:szCs w:val="24"/>
          <w:lang w:val="en-GB"/>
        </w:rPr>
      </w:pPr>
      <w:r w:rsidRPr="00C440CC">
        <w:rPr>
          <w:rFonts w:ascii="Arial" w:eastAsia="Calibri" w:hAnsi="Arial" w:cs="Arial"/>
          <w:color w:val="00000A"/>
          <w:sz w:val="24"/>
          <w:szCs w:val="24"/>
          <w:lang w:val="en-GB"/>
        </w:rPr>
        <w:t>After energy minimization, the systems were subjected to molecular dynamics (MD) simulations. During the first 300 ps of simulation of each system, protein atoms were constrained (32 kcal/(mol·Å</w:t>
      </w:r>
      <w:r w:rsidRPr="00C440CC">
        <w:rPr>
          <w:rFonts w:ascii="Arial" w:eastAsia="Calibri" w:hAnsi="Arial" w:cs="Arial"/>
          <w:color w:val="00000A"/>
          <w:sz w:val="24"/>
          <w:szCs w:val="24"/>
          <w:vertAlign w:val="superscript"/>
          <w:lang w:val="en-GB"/>
        </w:rPr>
        <w:t>2</w:t>
      </w:r>
      <w:r w:rsidRPr="00C440CC">
        <w:rPr>
          <w:rFonts w:ascii="Arial" w:eastAsia="Calibri" w:hAnsi="Arial" w:cs="Arial"/>
          <w:color w:val="00000A"/>
          <w:sz w:val="24"/>
          <w:szCs w:val="24"/>
          <w:lang w:val="en-GB"/>
        </w:rPr>
        <w:t>)) and the volume was kept constant, while the temperature was linearly increased from 0 K to 303 K. After the initial 300 ps, systems were simu</w:t>
      </w:r>
      <w:r w:rsidR="00B9769A" w:rsidRPr="00C440CC">
        <w:rPr>
          <w:rFonts w:ascii="Arial" w:eastAsia="Calibri" w:hAnsi="Arial" w:cs="Arial"/>
          <w:color w:val="00000A"/>
          <w:sz w:val="24"/>
          <w:szCs w:val="24"/>
          <w:lang w:val="en-GB"/>
        </w:rPr>
        <w:t>lated at constant pressure (101</w:t>
      </w:r>
      <w:r w:rsidRPr="00C440CC">
        <w:rPr>
          <w:rFonts w:ascii="Arial" w:eastAsia="Calibri" w:hAnsi="Arial" w:cs="Arial"/>
          <w:color w:val="00000A"/>
          <w:sz w:val="24"/>
          <w:szCs w:val="24"/>
          <w:lang w:val="en-GB"/>
        </w:rPr>
        <w:t>300 Pa) without any constraints on the atoms and the temperature was kept constant at 303 K</w:t>
      </w:r>
      <w:r w:rsidR="00DA2630" w:rsidRPr="00C440CC">
        <w:rPr>
          <w:rFonts w:ascii="Arial" w:eastAsia="Calibri" w:hAnsi="Arial" w:cs="Arial"/>
          <w:color w:val="00000A"/>
          <w:sz w:val="24"/>
          <w:szCs w:val="24"/>
          <w:lang w:val="en-GB"/>
        </w:rPr>
        <w:t>.</w:t>
      </w:r>
      <w:r w:rsidRPr="00C440CC">
        <w:rPr>
          <w:rFonts w:ascii="Arial" w:eastAsia="Calibri" w:hAnsi="Arial" w:cs="Arial"/>
          <w:color w:val="00000A"/>
          <w:sz w:val="24"/>
          <w:szCs w:val="24"/>
          <w:lang w:val="en-GB"/>
        </w:rPr>
        <w:t xml:space="preserve"> All simulations were </w:t>
      </w:r>
      <w:r w:rsidR="00EB0394" w:rsidRPr="00C440CC">
        <w:rPr>
          <w:rFonts w:ascii="Arial" w:eastAsia="Calibri" w:hAnsi="Arial" w:cs="Arial"/>
          <w:color w:val="00000A"/>
          <w:sz w:val="24"/>
          <w:szCs w:val="24"/>
          <w:lang w:val="en-GB"/>
        </w:rPr>
        <w:t>2</w:t>
      </w:r>
      <w:r w:rsidRPr="00C440CC">
        <w:rPr>
          <w:rFonts w:ascii="Arial" w:eastAsia="Calibri" w:hAnsi="Arial" w:cs="Arial"/>
          <w:color w:val="00000A"/>
          <w:sz w:val="24"/>
          <w:szCs w:val="24"/>
          <w:lang w:val="en-GB"/>
        </w:rPr>
        <w:t xml:space="preserve">00 ns long. The time step of </w:t>
      </w:r>
      <w:r w:rsidR="00506498" w:rsidRPr="00C440CC">
        <w:rPr>
          <w:rFonts w:ascii="Arial" w:eastAsia="Calibri" w:hAnsi="Arial" w:cs="Arial"/>
          <w:color w:val="00000A"/>
          <w:sz w:val="24"/>
          <w:szCs w:val="24"/>
          <w:lang w:val="en-GB"/>
        </w:rPr>
        <w:t xml:space="preserve">the </w:t>
      </w:r>
      <w:r w:rsidRPr="00C440CC">
        <w:rPr>
          <w:rFonts w:ascii="Arial" w:eastAsia="Calibri" w:hAnsi="Arial" w:cs="Arial"/>
          <w:color w:val="00000A"/>
          <w:sz w:val="24"/>
          <w:szCs w:val="24"/>
          <w:lang w:val="en-GB"/>
        </w:rPr>
        <w:t xml:space="preserve">simulation was 1 fs, structures were sampled every 1 ps, </w:t>
      </w:r>
      <w:r w:rsidR="007905D5">
        <w:rPr>
          <w:rFonts w:ascii="Arial" w:eastAsia="Calibri" w:hAnsi="Arial" w:cs="Arial"/>
          <w:color w:val="00000A"/>
          <w:sz w:val="24"/>
          <w:szCs w:val="24"/>
          <w:lang w:val="en-GB"/>
        </w:rPr>
        <w:t xml:space="preserve">and </w:t>
      </w:r>
      <w:r w:rsidRPr="00C440CC">
        <w:rPr>
          <w:rFonts w:ascii="Arial" w:eastAsia="Calibri" w:hAnsi="Arial" w:cs="Arial"/>
          <w:color w:val="00000A"/>
          <w:sz w:val="24"/>
          <w:szCs w:val="24"/>
          <w:lang w:val="en-GB"/>
        </w:rPr>
        <w:t xml:space="preserve">periodic boundary conditions (PBC) were applied. The geometry optimization and the MD simulations were conducted using AMBER 16 software. The trajectories were analysed using cpptraj </w:t>
      </w:r>
      <w:r w:rsidR="003A24A5" w:rsidRPr="00C440CC">
        <w:rPr>
          <w:rFonts w:ascii="Arial" w:eastAsia="Calibri" w:hAnsi="Arial" w:cs="Arial"/>
          <w:color w:val="00000A"/>
          <w:sz w:val="24"/>
          <w:szCs w:val="24"/>
          <w:lang w:val="en-GB"/>
        </w:rPr>
        <w:fldChar w:fldCharType="begin"/>
      </w:r>
      <w:r w:rsidR="003A24A5" w:rsidRPr="00C440CC">
        <w:rPr>
          <w:rFonts w:ascii="Arial" w:eastAsia="Calibri" w:hAnsi="Arial" w:cs="Arial"/>
          <w:color w:val="00000A"/>
          <w:sz w:val="24"/>
          <w:szCs w:val="24"/>
          <w:lang w:val="en-GB"/>
        </w:rPr>
        <w:instrText xml:space="preserve"> ADDIN EN.CITE &lt;EndNote&gt;&lt;Cite&gt;&lt;Author&gt;Salomon-Ferrer&lt;/Author&gt;&lt;Year&gt;2013&lt;/Year&gt;&lt;RecNum&gt;2282&lt;/RecNum&gt;&lt;DisplayText&gt;[75]&lt;/DisplayText&gt;&lt;record&gt;&lt;rec-number&gt;2282&lt;/rec-number&gt;&lt;foreign-keys&gt;&lt;key app="EN" db-id="xrpwvrz0zzsd5ceavvlp2e2swxxxfawzx2rd" timestamp="1623852249"&gt;2282&lt;/key&gt;&lt;/foreign-keys&gt;&lt;ref-type name="Journal Article"&gt;17&lt;/ref-type&gt;&lt;contributors&gt;&lt;authors&gt;&lt;author&gt;Salomon-Ferrer, Romelia&lt;/author&gt;&lt;author&gt;Case, David A.&lt;/author&gt;&lt;author&gt;Walker, Ross C.&lt;/author&gt;&lt;/authors&gt;&lt;/contributors&gt;&lt;titles&gt;&lt;title&gt;An overview of the Amber biomolecular simulation package&lt;/title&gt;&lt;secondary-title&gt;WIREs Computational Molecular Science&lt;/secondary-title&gt;&lt;/titles&gt;&lt;periodical&gt;&lt;full-title&gt;WIREs Computational Molecular Science&lt;/full-title&gt;&lt;/periodical&gt;&lt;pages&gt;198-210&lt;/pages&gt;&lt;volume&gt;3&lt;/volume&gt;&lt;number&gt;2&lt;/number&gt;&lt;dates&gt;&lt;year&gt;2013&lt;/year&gt;&lt;/dates&gt;&lt;isbn&gt;1759-0876&lt;/isbn&gt;&lt;urls&gt;&lt;related-urls&gt;&lt;url&gt;https://onlinelibrary.wiley.com/doi/abs/10.1002/wcms.1121&lt;/url&gt;&lt;/related-urls&gt;&lt;/urls&gt;&lt;electronic-resource-num&gt;https://doi.org/10.1002/wcms.1121&lt;/electronic-resource-num&gt;&lt;/record&gt;&lt;/Cite&gt;&lt;/EndNote&gt;</w:instrText>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75" w:tooltip="Salomon-Ferrer, 2013 #2282" w:history="1">
        <w:r w:rsidR="00593008" w:rsidRPr="00C440CC">
          <w:rPr>
            <w:rFonts w:ascii="Arial" w:eastAsia="Calibri" w:hAnsi="Arial" w:cs="Arial"/>
            <w:noProof/>
            <w:color w:val="00000A"/>
            <w:sz w:val="24"/>
            <w:szCs w:val="24"/>
            <w:lang w:val="en-GB"/>
          </w:rPr>
          <w:t>75</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Pr="00C440CC">
        <w:rPr>
          <w:rFonts w:ascii="Arial" w:eastAsia="Calibri" w:hAnsi="Arial" w:cs="Arial"/>
          <w:color w:val="00000A"/>
          <w:sz w:val="24"/>
          <w:szCs w:val="24"/>
          <w:lang w:val="en-GB"/>
        </w:rPr>
        <w:t xml:space="preserve"> from the Amber program package and VMD </w:t>
      </w:r>
      <w:r w:rsidR="003A24A5" w:rsidRPr="00C440CC">
        <w:rPr>
          <w:rFonts w:ascii="Arial" w:eastAsia="Calibri" w:hAnsi="Arial" w:cs="Arial"/>
          <w:color w:val="00000A"/>
          <w:sz w:val="24"/>
          <w:szCs w:val="24"/>
          <w:lang w:val="en-GB"/>
        </w:rPr>
        <w:fldChar w:fldCharType="begin"/>
      </w:r>
      <w:r w:rsidR="003A24A5" w:rsidRPr="00C440CC">
        <w:rPr>
          <w:rFonts w:ascii="Arial" w:eastAsia="Calibri" w:hAnsi="Arial" w:cs="Arial"/>
          <w:color w:val="00000A"/>
          <w:sz w:val="24"/>
          <w:szCs w:val="24"/>
          <w:lang w:val="en-GB"/>
        </w:rPr>
        <w:instrText xml:space="preserve"> ADDIN EN.CITE &lt;EndNote&gt;&lt;Cite&gt;&lt;Author&gt;Humphrey&lt;/Author&gt;&lt;Year&gt;1996&lt;/Year&gt;&lt;RecNum&gt;2295&lt;/RecNum&gt;&lt;DisplayText&gt;[76]&lt;/DisplayText&gt;&lt;record&gt;&lt;rec-number&gt;2295&lt;/rec-number&gt;&lt;foreign-keys&gt;&lt;key app="EN" db-id="xrpwvrz0zzsd5ceavvlp2e2swxxxfawzx2rd" timestamp="1623852608"&gt;2295&lt;/key&gt;&lt;/foreign-keys&gt;&lt;ref-type name="Journal Article"&gt;17&lt;/ref-type&gt;&lt;contributors&gt;&lt;authors&gt;&lt;author&gt;Humphrey, W.&lt;/author&gt;&lt;author&gt;Dalke, A.&lt;/author&gt;&lt;author&gt;Schulten, K.&lt;/author&gt;&lt;/authors&gt;&lt;/contributors&gt;&lt;auth-address&gt;Theoretical Biophysics Group, University of Illinois, Urbana 61801, USA.&lt;/auth-address&gt;&lt;titles&gt;&lt;title&gt;VMD: visual molecular dynamics&lt;/title&gt;&lt;secondary-title&gt;J Mol Graph&lt;/secondary-title&gt;&lt;alt-title&gt;Journal of molecular graphics&lt;/alt-title&gt;&lt;/titles&gt;&lt;periodical&gt;&lt;full-title&gt;J Mol Graph&lt;/full-title&gt;&lt;abbr-1&gt;Journal of molecular graphics&lt;/abbr-1&gt;&lt;/periodical&gt;&lt;alt-periodical&gt;&lt;full-title&gt;J Mol Graph&lt;/full-title&gt;&lt;abbr-1&gt;Journal of molecular graphics&lt;/abbr-1&gt;&lt;/alt-periodical&gt;&lt;pages&gt;33-8, 27-8&lt;/pages&gt;&lt;volume&gt;14&lt;/volume&gt;&lt;number&gt;1&lt;/number&gt;&lt;keywords&gt;&lt;keyword&gt;*Computer Graphics&lt;/keyword&gt;&lt;keyword&gt;*Computer Simulation&lt;/keyword&gt;&lt;keyword&gt;Computers&lt;/keyword&gt;&lt;keyword&gt;*Models, Molecular&lt;/keyword&gt;&lt;keyword&gt;Nucleic Acids/chemistry&lt;/keyword&gt;&lt;keyword&gt;Proteins/chemistry&lt;/keyword&gt;&lt;keyword&gt;User-Computer Interface&lt;/keyword&gt;&lt;/keywords&gt;&lt;dates&gt;&lt;year&gt;1996&lt;/year&gt;&lt;pub-dates&gt;&lt;date&gt;Feb&lt;/date&gt;&lt;/pub-dates&gt;&lt;/dates&gt;&lt;isbn&gt;0263-7855 (Print)&amp;#xD;0263-7855 (Linking)&lt;/isbn&gt;&lt;accession-num&gt;8744570&lt;/accession-num&gt;&lt;urls&gt;&lt;related-urls&gt;&lt;url&gt;http://www.ncbi.nlm.nih.gov/pubmed/8744570&lt;/url&gt;&lt;/related-urls&gt;&lt;/urls&gt;&lt;electronic-resource-num&gt;10.1016/0263-7855(96)00018-5&lt;/electronic-resource-num&gt;&lt;/record&gt;&lt;/Cite&gt;&lt;/EndNote&gt;</w:instrText>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76" w:tooltip="Humphrey, 1996 #2295" w:history="1">
        <w:r w:rsidR="00593008" w:rsidRPr="00C440CC">
          <w:rPr>
            <w:rFonts w:ascii="Arial" w:eastAsia="Calibri" w:hAnsi="Arial" w:cs="Arial"/>
            <w:noProof/>
            <w:color w:val="00000A"/>
            <w:sz w:val="24"/>
            <w:szCs w:val="24"/>
            <w:lang w:val="en-GB"/>
          </w:rPr>
          <w:t>76</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Pr="00C440CC">
        <w:rPr>
          <w:rFonts w:ascii="Arial" w:eastAsia="Calibri" w:hAnsi="Arial" w:cs="Arial"/>
          <w:color w:val="00000A"/>
          <w:sz w:val="24"/>
          <w:szCs w:val="24"/>
          <w:lang w:val="en-GB"/>
        </w:rPr>
        <w:t xml:space="preserve"> and Chimera visualisation programs </w:t>
      </w:r>
      <w:r w:rsidR="003A24A5" w:rsidRPr="00C440CC">
        <w:rPr>
          <w:rFonts w:ascii="Arial" w:eastAsia="Calibri" w:hAnsi="Arial" w:cs="Arial"/>
          <w:color w:val="00000A"/>
          <w:sz w:val="24"/>
          <w:szCs w:val="24"/>
          <w:lang w:val="en-GB"/>
        </w:rPr>
        <w:fldChar w:fldCharType="begin"/>
      </w:r>
      <w:r w:rsidR="003A24A5" w:rsidRPr="00C440CC">
        <w:rPr>
          <w:rFonts w:ascii="Arial" w:eastAsia="Calibri" w:hAnsi="Arial" w:cs="Arial"/>
          <w:color w:val="00000A"/>
          <w:sz w:val="24"/>
          <w:szCs w:val="24"/>
          <w:lang w:val="en-GB"/>
        </w:rPr>
        <w:instrText xml:space="preserve"> ADDIN EN.CITE &lt;EndNote&gt;&lt;Cite&gt;&lt;Author&gt;Pettersen&lt;/Author&gt;&lt;Year&gt;2004&lt;/Year&gt;&lt;RecNum&gt;2296&lt;/RecNum&gt;&lt;DisplayText&gt;[77]&lt;/DisplayText&gt;&lt;record&gt;&lt;rec-number&gt;2296&lt;/rec-number&gt;&lt;foreign-keys&gt;&lt;key app="EN" db-id="xrpwvrz0zzsd5ceavvlp2e2swxxxfawzx2rd" timestamp="1623852636"&gt;2296&lt;/key&gt;&lt;/foreign-keys&gt;&lt;ref-type name="Journal Article"&gt;17&lt;/ref-type&gt;&lt;contributors&gt;&lt;authors&gt;&lt;author&gt;Pettersen, E. F.&lt;/author&gt;&lt;author&gt;Goddard, T. D.&lt;/author&gt;&lt;author&gt;Huang, C. C.&lt;/author&gt;&lt;author&gt;Couch, G. S.&lt;/author&gt;&lt;author&gt;Greenblatt, D. M.&lt;/author&gt;&lt;author&gt;Meng, E. C.&lt;/author&gt;&lt;author&gt;Ferrin, T. E.&lt;/author&gt;&lt;/authors&gt;&lt;/contributors&gt;&lt;auth-address&gt;Computer Graphics Laboratory, Department of Pharmaceutical Chemistry, University of California, 600 16th Street, San Francisco, California 94143-2240, USA.&lt;/auth-address&gt;&lt;titles&gt;&lt;title&gt;UCSF Chimera--a visualization system for exploratory research and analysis&lt;/title&gt;&lt;secondary-title&gt;J Comput Chem&lt;/secondary-title&gt;&lt;alt-title&gt;Journal of computational chemistry&lt;/alt-title&gt;&lt;/titles&gt;&lt;periodical&gt;&lt;full-title&gt;J Comput Chem&lt;/full-title&gt;&lt;abbr-1&gt;Journal of computational chemistry&lt;/abbr-1&gt;&lt;/periodical&gt;&lt;alt-periodical&gt;&lt;full-title&gt;J Comput Chem&lt;/full-title&gt;&lt;abbr-1&gt;Journal of computational chemistry&lt;/abbr-1&gt;&lt;/alt-periodical&gt;&lt;pages&gt;1605-12&lt;/pages&gt;&lt;volume&gt;25&lt;/volume&gt;&lt;number&gt;13&lt;/number&gt;&lt;keywords&gt;&lt;keyword&gt;Amino Acid Sequence&lt;/keyword&gt;&lt;keyword&gt;Computer Graphics&lt;/keyword&gt;&lt;keyword&gt;*Models, Molecular&lt;/keyword&gt;&lt;keyword&gt;Molecular Conformation&lt;/keyword&gt;&lt;keyword&gt;Molecular Sequence Data&lt;/keyword&gt;&lt;keyword&gt;Research&lt;/keyword&gt;&lt;keyword&gt;*Sequence Alignment&lt;/keyword&gt;&lt;keyword&gt;*Software&lt;/keyword&gt;&lt;keyword&gt;Thermodynamics&lt;/keyword&gt;&lt;/keywords&gt;&lt;dates&gt;&lt;year&gt;2004&lt;/year&gt;&lt;pub-dates&gt;&lt;date&gt;Oct&lt;/date&gt;&lt;/pub-dates&gt;&lt;/dates&gt;&lt;isbn&gt;0192-8651 (Print)&amp;#xD;0192-8651 (Linking)&lt;/isbn&gt;&lt;accession-num&gt;15264254&lt;/accession-num&gt;&lt;urls&gt;&lt;related-urls&gt;&lt;url&gt;http://www.ncbi.nlm.nih.gov/pubmed/15264254&lt;/url&gt;&lt;/related-urls&gt;&lt;/urls&gt;&lt;electronic-resource-num&gt;10.1002/jcc.20084&lt;/electronic-resource-num&gt;&lt;/record&gt;&lt;/Cite&gt;&lt;/EndNote&gt;</w:instrText>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77" w:tooltip="Pettersen, 2004 #2296" w:history="1">
        <w:r w:rsidR="00593008" w:rsidRPr="00C440CC">
          <w:rPr>
            <w:rFonts w:ascii="Arial" w:eastAsia="Calibri" w:hAnsi="Arial" w:cs="Arial"/>
            <w:noProof/>
            <w:color w:val="00000A"/>
            <w:sz w:val="24"/>
            <w:szCs w:val="24"/>
            <w:lang w:val="en-GB"/>
          </w:rPr>
          <w:t>77</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Pr="00C440CC">
        <w:rPr>
          <w:rFonts w:ascii="Arial" w:eastAsia="Calibri" w:hAnsi="Arial" w:cs="Arial"/>
          <w:color w:val="00000A"/>
          <w:sz w:val="24"/>
          <w:szCs w:val="24"/>
          <w:lang w:val="en-GB"/>
        </w:rPr>
        <w:t xml:space="preserve">. Electrostatic surface analysis was performed </w:t>
      </w:r>
      <w:r w:rsidR="001A509D" w:rsidRPr="00C440CC">
        <w:rPr>
          <w:rFonts w:ascii="Arial" w:eastAsia="Calibri" w:hAnsi="Arial" w:cs="Arial"/>
          <w:color w:val="00000A"/>
          <w:sz w:val="24"/>
          <w:szCs w:val="24"/>
          <w:lang w:val="en-GB"/>
        </w:rPr>
        <w:t xml:space="preserve">with </w:t>
      </w:r>
      <w:r w:rsidR="00C32761" w:rsidRPr="00C440CC">
        <w:rPr>
          <w:rFonts w:ascii="Arial" w:eastAsia="Calibri" w:hAnsi="Arial" w:cs="Arial"/>
          <w:color w:val="00000A"/>
          <w:sz w:val="24"/>
          <w:szCs w:val="24"/>
          <w:lang w:val="en-GB"/>
        </w:rPr>
        <w:t xml:space="preserve">the </w:t>
      </w:r>
      <w:r w:rsidR="001A509D" w:rsidRPr="00C440CC">
        <w:rPr>
          <w:rFonts w:ascii="Arial" w:eastAsia="Calibri" w:hAnsi="Arial" w:cs="Arial"/>
          <w:color w:val="00000A"/>
          <w:sz w:val="24"/>
          <w:szCs w:val="24"/>
          <w:lang w:val="en-GB"/>
        </w:rPr>
        <w:t>APBS-PDB2PQR software suite (</w:t>
      </w:r>
      <w:hyperlink r:id="rId17" w:history="1">
        <w:r w:rsidR="00322B45" w:rsidRPr="00C440CC">
          <w:rPr>
            <w:rStyle w:val="Hyperlink"/>
            <w:rFonts w:ascii="Arial" w:eastAsia="Calibri" w:hAnsi="Arial" w:cs="Arial"/>
            <w:sz w:val="24"/>
            <w:szCs w:val="24"/>
            <w:lang w:val="en-GB"/>
          </w:rPr>
          <w:t>https://server.poissonboltzmann.org/</w:t>
        </w:r>
      </w:hyperlink>
      <w:r w:rsidR="001A509D" w:rsidRPr="00C440CC">
        <w:rPr>
          <w:rFonts w:ascii="Arial" w:eastAsia="Calibri" w:hAnsi="Arial" w:cs="Arial"/>
          <w:color w:val="00000A"/>
          <w:sz w:val="24"/>
          <w:szCs w:val="24"/>
          <w:lang w:val="en-GB"/>
        </w:rPr>
        <w:t>)</w:t>
      </w:r>
      <w:r w:rsidR="00322B45" w:rsidRPr="00C440CC">
        <w:rPr>
          <w:rFonts w:ascii="Arial" w:eastAsia="Calibri" w:hAnsi="Arial" w:cs="Arial"/>
          <w:color w:val="00000A"/>
          <w:sz w:val="24"/>
          <w:szCs w:val="24"/>
          <w:lang w:val="en-GB"/>
        </w:rPr>
        <w:t xml:space="preserve"> </w:t>
      </w:r>
      <w:r w:rsidR="003A24A5" w:rsidRPr="00C440CC">
        <w:rPr>
          <w:rFonts w:ascii="Arial" w:eastAsia="Calibri" w:hAnsi="Arial" w:cs="Arial"/>
          <w:color w:val="00000A"/>
          <w:sz w:val="24"/>
          <w:szCs w:val="24"/>
          <w:lang w:val="en-GB"/>
        </w:rPr>
        <w:fldChar w:fldCharType="begin">
          <w:fldData xml:space="preserve">PEVuZE5vdGU+PENpdGU+PEF1dGhvcj5KdXJydXM8L0F1dGhvcj48WWVhcj4yMDE4PC9ZZWFyPjxS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</w:fldData>
        </w:fldChar>
      </w:r>
      <w:r w:rsidR="003A24A5" w:rsidRPr="00C440CC">
        <w:rPr>
          <w:rFonts w:ascii="Arial" w:eastAsia="Calibri" w:hAnsi="Arial" w:cs="Arial"/>
          <w:color w:val="00000A"/>
          <w:sz w:val="24"/>
          <w:szCs w:val="24"/>
          <w:lang w:val="en-GB"/>
        </w:rPr>
        <w:instrText xml:space="preserve"> ADDIN EN.CITE </w:instrText>
      </w:r>
      <w:r w:rsidR="003A24A5" w:rsidRPr="00C440CC">
        <w:rPr>
          <w:rFonts w:ascii="Arial" w:eastAsia="Calibri" w:hAnsi="Arial" w:cs="Arial"/>
          <w:color w:val="00000A"/>
          <w:sz w:val="24"/>
          <w:szCs w:val="24"/>
          <w:lang w:val="en-GB"/>
        </w:rPr>
        <w:fldChar w:fldCharType="begin">
          <w:fldData xml:space="preserve">PEVuZE5vdGU+PENpdGU+PEF1dGhvcj5KdXJydXM8L0F1dGhvcj48WWVhcj4yMDE4PC9ZZWFyPjxS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</w:fldData>
        </w:fldChar>
      </w:r>
      <w:r w:rsidR="003A24A5" w:rsidRPr="00C440CC">
        <w:rPr>
          <w:rFonts w:ascii="Arial" w:eastAsia="Calibri" w:hAnsi="Arial" w:cs="Arial"/>
          <w:color w:val="00000A"/>
          <w:sz w:val="24"/>
          <w:szCs w:val="24"/>
          <w:lang w:val="en-GB"/>
        </w:rPr>
        <w:instrText xml:space="preserve"> ADDIN EN.CITE.DATA </w:instrText>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end"/>
      </w:r>
      <w:r w:rsidR="003A24A5" w:rsidRPr="00C440CC">
        <w:rPr>
          <w:rFonts w:ascii="Arial" w:eastAsia="Calibri" w:hAnsi="Arial" w:cs="Arial"/>
          <w:color w:val="00000A"/>
          <w:sz w:val="24"/>
          <w:szCs w:val="24"/>
          <w:lang w:val="en-GB"/>
        </w:rPr>
      </w:r>
      <w:r w:rsidR="003A24A5" w:rsidRPr="00C440CC">
        <w:rPr>
          <w:rFonts w:ascii="Arial" w:eastAsia="Calibri" w:hAnsi="Arial" w:cs="Arial"/>
          <w:color w:val="00000A"/>
          <w:sz w:val="24"/>
          <w:szCs w:val="24"/>
          <w:lang w:val="en-GB"/>
        </w:rPr>
        <w:fldChar w:fldCharType="separate"/>
      </w:r>
      <w:r w:rsidR="003A24A5" w:rsidRPr="00C440CC">
        <w:rPr>
          <w:rFonts w:ascii="Arial" w:eastAsia="Calibri" w:hAnsi="Arial" w:cs="Arial"/>
          <w:noProof/>
          <w:color w:val="00000A"/>
          <w:sz w:val="24"/>
          <w:szCs w:val="24"/>
          <w:lang w:val="en-GB"/>
        </w:rPr>
        <w:t>[</w:t>
      </w:r>
      <w:hyperlink w:anchor="_ENREF_78" w:tooltip="Jurrus, 2018 #2495" w:history="1">
        <w:r w:rsidR="00593008" w:rsidRPr="00C440CC">
          <w:rPr>
            <w:rFonts w:ascii="Arial" w:eastAsia="Calibri" w:hAnsi="Arial" w:cs="Arial"/>
            <w:noProof/>
            <w:color w:val="00000A"/>
            <w:sz w:val="24"/>
            <w:szCs w:val="24"/>
            <w:lang w:val="en-GB"/>
          </w:rPr>
          <w:t>78</w:t>
        </w:r>
      </w:hyperlink>
      <w:r w:rsidR="003A24A5" w:rsidRPr="00C440CC">
        <w:rPr>
          <w:rFonts w:ascii="Arial" w:eastAsia="Calibri" w:hAnsi="Arial" w:cs="Arial"/>
          <w:noProof/>
          <w:color w:val="00000A"/>
          <w:sz w:val="24"/>
          <w:szCs w:val="24"/>
          <w:lang w:val="en-GB"/>
        </w:rPr>
        <w:t>]</w:t>
      </w:r>
      <w:r w:rsidR="003A24A5" w:rsidRPr="00C440CC">
        <w:rPr>
          <w:rFonts w:ascii="Arial" w:eastAsia="Calibri" w:hAnsi="Arial" w:cs="Arial"/>
          <w:color w:val="00000A"/>
          <w:sz w:val="24"/>
          <w:szCs w:val="24"/>
          <w:lang w:val="en-GB"/>
        </w:rPr>
        <w:fldChar w:fldCharType="end"/>
      </w:r>
      <w:r w:rsidR="00B55950" w:rsidRPr="00C440CC">
        <w:rPr>
          <w:rFonts w:ascii="Arial" w:eastAsia="Calibri" w:hAnsi="Arial" w:cs="Arial"/>
          <w:color w:val="00000A"/>
          <w:sz w:val="24"/>
          <w:szCs w:val="24"/>
          <w:lang w:val="en-GB"/>
        </w:rPr>
        <w:t>.</w:t>
      </w:r>
    </w:p>
    <w:p w14:paraId="7DF58C42" w14:textId="77777777" w:rsidR="003624DA" w:rsidRPr="00C440CC" w:rsidRDefault="003624DA" w:rsidP="000F5AD2">
      <w:pPr>
        <w:spacing w:line="240" w:lineRule="auto"/>
        <w:jc w:val="both"/>
        <w:rPr>
          <w:rFonts w:ascii="Arial" w:eastAsia="Calibri" w:hAnsi="Arial" w:cs="Arial"/>
          <w:color w:val="00000A"/>
          <w:sz w:val="24"/>
          <w:szCs w:val="24"/>
          <w:lang w:val="en-GB"/>
        </w:rPr>
      </w:pPr>
    </w:p>
    <w:p w14:paraId="6F2D9273" w14:textId="67100DCF" w:rsidR="008633A5" w:rsidRPr="00C440CC" w:rsidRDefault="008633A5" w:rsidP="00CA71C2">
      <w:pPr>
        <w:pStyle w:val="Heading2"/>
        <w:spacing w:line="240" w:lineRule="auto"/>
        <w:jc w:val="both"/>
        <w:rPr>
          <w:rFonts w:ascii="Arial" w:hAnsi="Arial" w:cs="Arial"/>
          <w:lang w:val="en-GB"/>
        </w:rPr>
      </w:pPr>
      <w:r w:rsidRPr="00C440CC">
        <w:rPr>
          <w:rFonts w:ascii="Arial" w:eastAsia="Calibri" w:hAnsi="Arial" w:cs="Arial"/>
          <w:lang w:val="en-GB"/>
        </w:rPr>
        <w:t xml:space="preserve">Molecular </w:t>
      </w:r>
      <w:r w:rsidR="00556DA3" w:rsidRPr="00C440CC">
        <w:rPr>
          <w:rFonts w:ascii="Arial" w:hAnsi="Arial" w:cs="Arial"/>
          <w:lang w:val="en-GB"/>
        </w:rPr>
        <w:t>d</w:t>
      </w:r>
      <w:r w:rsidRPr="00C440CC">
        <w:rPr>
          <w:rFonts w:ascii="Arial" w:hAnsi="Arial" w:cs="Arial"/>
          <w:lang w:val="en-GB"/>
        </w:rPr>
        <w:t>ocking</w:t>
      </w:r>
    </w:p>
    <w:p w14:paraId="5248E5D8" w14:textId="6230F61C" w:rsidR="00FF6C50" w:rsidRPr="00C440CC" w:rsidRDefault="00FF6C50" w:rsidP="00CA71C2">
      <w:pPr>
        <w:spacing w:line="240" w:lineRule="auto"/>
        <w:jc w:val="both"/>
        <w:rPr>
          <w:rFonts w:ascii="Arial" w:hAnsi="Arial" w:cs="Arial"/>
          <w:sz w:val="24"/>
          <w:szCs w:val="24"/>
          <w:lang w:val="en-GB"/>
        </w:rPr>
      </w:pPr>
      <w:r w:rsidRPr="00C440CC">
        <w:rPr>
          <w:rFonts w:ascii="Arial" w:hAnsi="Arial" w:cs="Arial"/>
          <w:sz w:val="24"/>
          <w:szCs w:val="24"/>
          <w:lang w:val="en-GB"/>
        </w:rPr>
        <w:t>The main purpose of the molecular docking calculations was to obtain SCO6735 complexes with the product, cognate and non</w:t>
      </w:r>
      <w:r w:rsidR="00506498" w:rsidRPr="00C440CC">
        <w:rPr>
          <w:rFonts w:ascii="Arial" w:hAnsi="Arial" w:cs="Arial"/>
          <w:sz w:val="24"/>
          <w:szCs w:val="24"/>
          <w:lang w:val="en-GB"/>
        </w:rPr>
        <w:t>-</w:t>
      </w:r>
      <w:r w:rsidRPr="00C440CC">
        <w:rPr>
          <w:rFonts w:ascii="Arial" w:hAnsi="Arial" w:cs="Arial"/>
          <w:sz w:val="24"/>
          <w:szCs w:val="24"/>
          <w:lang w:val="en-GB"/>
        </w:rPr>
        <w:t>cognate substrate that will b</w:t>
      </w:r>
      <w:r w:rsidR="00506498" w:rsidRPr="00C440CC">
        <w:rPr>
          <w:rFonts w:ascii="Arial" w:hAnsi="Arial" w:cs="Arial"/>
          <w:sz w:val="24"/>
          <w:szCs w:val="24"/>
          <w:lang w:val="en-GB"/>
        </w:rPr>
        <w:t>e subjected to MD simulations. The c</w:t>
      </w:r>
      <w:r w:rsidRPr="00C440CC">
        <w:rPr>
          <w:rFonts w:ascii="Arial" w:hAnsi="Arial" w:cs="Arial"/>
          <w:sz w:val="24"/>
          <w:szCs w:val="24"/>
          <w:lang w:val="en-GB"/>
        </w:rPr>
        <w:t xml:space="preserve">rystallographic structure of SCO6735 apoprotein (PDB 5E3B) was used as a docking target. </w:t>
      </w:r>
      <w:r w:rsidR="00506498" w:rsidRPr="00C440CC">
        <w:rPr>
          <w:rFonts w:ascii="Arial" w:hAnsi="Arial" w:cs="Arial"/>
          <w:sz w:val="24"/>
          <w:szCs w:val="24"/>
          <w:lang w:val="en-GB"/>
        </w:rPr>
        <w:t>The a</w:t>
      </w:r>
      <w:r w:rsidRPr="00C440CC">
        <w:rPr>
          <w:rFonts w:ascii="Arial" w:hAnsi="Arial" w:cs="Arial"/>
          <w:sz w:val="24"/>
          <w:szCs w:val="24"/>
          <w:lang w:val="en-GB"/>
        </w:rPr>
        <w:t xml:space="preserve">ctive site of </w:t>
      </w:r>
      <w:r w:rsidR="00665D8C" w:rsidRPr="00C440CC">
        <w:rPr>
          <w:rFonts w:ascii="Arial" w:hAnsi="Arial" w:cs="Arial"/>
          <w:sz w:val="24"/>
          <w:szCs w:val="24"/>
          <w:lang w:val="en-GB"/>
        </w:rPr>
        <w:t>SCO</w:t>
      </w:r>
      <w:r w:rsidRPr="00C440CC">
        <w:rPr>
          <w:rFonts w:ascii="Arial" w:hAnsi="Arial" w:cs="Arial"/>
          <w:sz w:val="24"/>
          <w:szCs w:val="24"/>
          <w:lang w:val="en-GB"/>
        </w:rPr>
        <w:t xml:space="preserve">6735 was determined by comparison with its structural homologues: DarG from </w:t>
      </w:r>
      <w:r w:rsidRPr="00C440CC">
        <w:rPr>
          <w:rFonts w:ascii="Arial" w:hAnsi="Arial" w:cs="Arial"/>
          <w:i/>
          <w:iCs/>
          <w:sz w:val="24"/>
          <w:szCs w:val="24"/>
          <w:lang w:val="en-GB"/>
        </w:rPr>
        <w:t>T. aquaticus</w:t>
      </w:r>
      <w:r w:rsidRPr="00C440CC">
        <w:rPr>
          <w:rFonts w:ascii="Arial" w:hAnsi="Arial" w:cs="Arial"/>
          <w:sz w:val="24"/>
          <w:szCs w:val="24"/>
          <w:lang w:val="en-GB"/>
        </w:rPr>
        <w:t xml:space="preserve"> (PDB 5M3E) and human T</w:t>
      </w:r>
      <w:r w:rsidR="00EA0E65" w:rsidRPr="00C440CC">
        <w:rPr>
          <w:rFonts w:ascii="Arial" w:hAnsi="Arial" w:cs="Arial"/>
          <w:sz w:val="24"/>
          <w:szCs w:val="24"/>
          <w:lang w:val="en-GB"/>
        </w:rPr>
        <w:t>ARG</w:t>
      </w:r>
      <w:r w:rsidRPr="00C440CC">
        <w:rPr>
          <w:rFonts w:ascii="Arial" w:hAnsi="Arial" w:cs="Arial"/>
          <w:sz w:val="24"/>
          <w:szCs w:val="24"/>
          <w:lang w:val="en-GB"/>
        </w:rPr>
        <w:t xml:space="preserve">1/Corf130 protein (PDB 2LGR) </w:t>
      </w:r>
      <w:r w:rsidR="003A24A5" w:rsidRPr="00C440CC">
        <w:rPr>
          <w:rFonts w:ascii="Arial"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PEVuZE5vdGU+PENpdGU+PEF1dGhvcj5MYWxpYzwvQXV0aG9yPjxZZWFyPjIwMTY8L1llYXI+PFJl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17" w:tooltip="Lalic, 2016 #153" w:history="1">
        <w:r w:rsidR="00593008" w:rsidRPr="00C440CC">
          <w:rPr>
            <w:rFonts w:ascii="Arial" w:hAnsi="Arial" w:cs="Arial"/>
            <w:noProof/>
            <w:sz w:val="24"/>
            <w:szCs w:val="24"/>
            <w:lang w:val="en-GB"/>
          </w:rPr>
          <w:t>17</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Pr="00C440CC">
        <w:rPr>
          <w:rFonts w:ascii="Arial" w:hAnsi="Arial" w:cs="Arial"/>
          <w:sz w:val="24"/>
          <w:szCs w:val="24"/>
          <w:lang w:val="en-GB"/>
        </w:rPr>
        <w:t xml:space="preserve">. Since the active site flexible loops were missing in the crystal structure </w:t>
      </w:r>
      <w:r w:rsidR="004B010D" w:rsidRPr="00C440CC">
        <w:rPr>
          <w:rFonts w:ascii="Arial" w:hAnsi="Arial" w:cs="Arial"/>
          <w:sz w:val="24"/>
          <w:szCs w:val="24"/>
          <w:lang w:val="en-GB"/>
        </w:rPr>
        <w:t>they</w:t>
      </w:r>
      <w:r w:rsidRPr="00C440CC">
        <w:rPr>
          <w:rFonts w:ascii="Arial" w:hAnsi="Arial" w:cs="Arial"/>
          <w:sz w:val="24"/>
          <w:szCs w:val="24"/>
          <w:lang w:val="en-GB"/>
        </w:rPr>
        <w:t xml:space="preserve"> were built by S</w:t>
      </w:r>
      <w:r w:rsidR="004B010D" w:rsidRPr="00C440CC">
        <w:rPr>
          <w:rFonts w:ascii="Arial" w:hAnsi="Arial" w:cs="Arial"/>
          <w:sz w:val="24"/>
          <w:szCs w:val="24"/>
          <w:lang w:val="en-GB"/>
        </w:rPr>
        <w:t>WISS-</w:t>
      </w:r>
      <w:r w:rsidRPr="00C440CC">
        <w:rPr>
          <w:rFonts w:ascii="Arial" w:hAnsi="Arial" w:cs="Arial"/>
          <w:sz w:val="24"/>
          <w:szCs w:val="24"/>
          <w:lang w:val="en-GB"/>
        </w:rPr>
        <w:t xml:space="preserve">MODEL </w:t>
      </w:r>
      <w:r w:rsidR="003A24A5" w:rsidRPr="00C440CC">
        <w:rPr>
          <w:rFonts w:ascii="Arial" w:hAnsi="Arial" w:cs="Arial"/>
          <w:sz w:val="24"/>
          <w:szCs w:val="24"/>
          <w:lang w:val="en-GB"/>
        </w:rPr>
        <w:fldChar w:fldCharType="begin">
          <w:fldData xml:space="preserve">PEVuZE5vdGU+PENpdGU+PEF1dGhvcj5XYXRlcmhvdXNlPC9BdXRob3I+PFllYXI+MjAxODwvWWVh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PEVuZE5vdGU+PENpdGU+PEF1dGhvcj5XYXRlcmhvdXNlPC9BdXRob3I+PFllYXI+MjAxODwvWWVh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3A24A5" w:rsidRPr="00C440CC">
        <w:rPr>
          <w:rFonts w:ascii="Arial" w:hAnsi="Arial" w:cs="Arial"/>
          <w:sz w:val="24"/>
          <w:szCs w:val="24"/>
          <w:lang w:val="en-GB"/>
        </w:rPr>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68" w:tooltip="Waterhouse, 2018 #2235" w:history="1">
        <w:r w:rsidR="00593008" w:rsidRPr="00C440CC">
          <w:rPr>
            <w:rFonts w:ascii="Arial" w:hAnsi="Arial" w:cs="Arial"/>
            <w:noProof/>
            <w:sz w:val="24"/>
            <w:szCs w:val="24"/>
            <w:lang w:val="en-GB"/>
          </w:rPr>
          <w:t>68</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Pr="00C440CC">
        <w:rPr>
          <w:rFonts w:ascii="Arial" w:hAnsi="Arial" w:cs="Arial"/>
          <w:sz w:val="24"/>
          <w:szCs w:val="24"/>
          <w:lang w:val="en-GB"/>
        </w:rPr>
        <w:t xml:space="preserve">, we firstly examined their dynamics and positioning by MD dynamic simulation. For the molecular docking of </w:t>
      </w:r>
      <w:r w:rsidR="00E4088B" w:rsidRPr="00C440CC">
        <w:rPr>
          <w:rFonts w:ascii="Arial" w:hAnsi="Arial" w:cs="Arial"/>
          <w:sz w:val="24"/>
          <w:szCs w:val="24"/>
          <w:lang w:val="en-GB"/>
        </w:rPr>
        <w:t xml:space="preserve">the ADPr, </w:t>
      </w:r>
      <w:r w:rsidRPr="00C440CC">
        <w:rPr>
          <w:rFonts w:ascii="Arial" w:hAnsi="Arial" w:cs="Arial"/>
          <w:sz w:val="24"/>
          <w:szCs w:val="24"/>
          <w:lang w:val="en-GB"/>
        </w:rPr>
        <w:t>cognate</w:t>
      </w:r>
      <w:r w:rsidR="00E4088B" w:rsidRPr="00C440CC">
        <w:rPr>
          <w:rFonts w:ascii="Arial" w:hAnsi="Arial" w:cs="Arial"/>
          <w:sz w:val="24"/>
          <w:szCs w:val="24"/>
          <w:lang w:val="en-GB"/>
        </w:rPr>
        <w:t xml:space="preserve"> and</w:t>
      </w:r>
      <w:r w:rsidRPr="00C440CC">
        <w:rPr>
          <w:rFonts w:ascii="Arial" w:hAnsi="Arial" w:cs="Arial"/>
          <w:sz w:val="24"/>
          <w:szCs w:val="24"/>
          <w:lang w:val="en-GB"/>
        </w:rPr>
        <w:t xml:space="preserve"> non-cognate substrate</w:t>
      </w:r>
      <w:r w:rsidR="005C4DA9" w:rsidRPr="00C440CC">
        <w:rPr>
          <w:rFonts w:ascii="Arial" w:hAnsi="Arial" w:cs="Arial"/>
          <w:sz w:val="24"/>
          <w:szCs w:val="24"/>
          <w:lang w:val="en-GB"/>
        </w:rPr>
        <w:t>,</w:t>
      </w:r>
      <w:r w:rsidRPr="00C440CC">
        <w:rPr>
          <w:rFonts w:ascii="Arial" w:hAnsi="Arial" w:cs="Arial"/>
          <w:sz w:val="24"/>
          <w:szCs w:val="24"/>
          <w:lang w:val="en-GB"/>
        </w:rPr>
        <w:t xml:space="preserve"> we used apoprotein conformation with the most open active site obtained after </w:t>
      </w:r>
      <w:r w:rsidR="003736E8" w:rsidRPr="00C440CC">
        <w:rPr>
          <w:rFonts w:ascii="Arial" w:hAnsi="Arial" w:cs="Arial"/>
          <w:sz w:val="24"/>
          <w:szCs w:val="24"/>
          <w:lang w:val="en-GB"/>
        </w:rPr>
        <w:t>0.1</w:t>
      </w:r>
      <w:r w:rsidRPr="00C440CC">
        <w:rPr>
          <w:rFonts w:ascii="Arial" w:hAnsi="Arial" w:cs="Arial"/>
          <w:sz w:val="24"/>
          <w:szCs w:val="24"/>
          <w:lang w:val="en-GB"/>
        </w:rPr>
        <w:t xml:space="preserve"> ns of MD simulation</w:t>
      </w:r>
      <w:r w:rsidR="00E4088B" w:rsidRPr="00C440CC">
        <w:rPr>
          <w:rFonts w:ascii="Arial" w:hAnsi="Arial" w:cs="Arial"/>
          <w:sz w:val="24"/>
          <w:szCs w:val="24"/>
          <w:lang w:val="en-GB"/>
        </w:rPr>
        <w:t xml:space="preserve"> of apoprotein </w:t>
      </w:r>
      <w:r w:rsidR="004B7DA0" w:rsidRPr="00C440CC">
        <w:rPr>
          <w:rFonts w:ascii="Arial" w:hAnsi="Arial" w:cs="Arial"/>
          <w:sz w:val="24"/>
          <w:szCs w:val="24"/>
          <w:lang w:val="en-GB"/>
        </w:rPr>
        <w:t xml:space="preserve">(Supplementary Fig. </w:t>
      </w:r>
      <w:r w:rsidR="00A62D2A" w:rsidRPr="00C440CC">
        <w:rPr>
          <w:rFonts w:ascii="Arial" w:hAnsi="Arial" w:cs="Arial"/>
          <w:sz w:val="24"/>
          <w:szCs w:val="24"/>
          <w:lang w:val="en-GB"/>
        </w:rPr>
        <w:t>2A and B</w:t>
      </w:r>
      <w:r w:rsidRPr="00C440CC">
        <w:rPr>
          <w:rFonts w:ascii="Arial" w:hAnsi="Arial" w:cs="Arial"/>
          <w:sz w:val="24"/>
          <w:szCs w:val="24"/>
          <w:lang w:val="en-GB"/>
        </w:rPr>
        <w:t>). Results of predicted active site molecular docking of ADPr are in agreement with our expectations and can be easily compared to DarG:ADPr</w:t>
      </w:r>
      <w:r w:rsidR="00E4088B" w:rsidRPr="00C440CC">
        <w:rPr>
          <w:rFonts w:ascii="Arial" w:hAnsi="Arial" w:cs="Arial"/>
          <w:sz w:val="24"/>
          <w:szCs w:val="24"/>
          <w:lang w:val="en-GB"/>
        </w:rPr>
        <w:t xml:space="preserve"> and TARG1:ADPr</w:t>
      </w:r>
      <w:r w:rsidRPr="00C440CC">
        <w:rPr>
          <w:rFonts w:ascii="Arial" w:hAnsi="Arial" w:cs="Arial"/>
          <w:sz w:val="24"/>
          <w:szCs w:val="24"/>
          <w:lang w:val="en-GB"/>
        </w:rPr>
        <w:t xml:space="preserve"> complex</w:t>
      </w:r>
      <w:r w:rsidR="00A62D2A" w:rsidRPr="00C440CC">
        <w:rPr>
          <w:rFonts w:ascii="Arial" w:hAnsi="Arial" w:cs="Arial"/>
          <w:sz w:val="24"/>
          <w:szCs w:val="24"/>
          <w:lang w:val="en-GB"/>
        </w:rPr>
        <w:t xml:space="preserve"> (Fig. 1A)</w:t>
      </w:r>
      <w:r w:rsidRPr="00C440CC">
        <w:rPr>
          <w:rFonts w:ascii="Arial" w:hAnsi="Arial" w:cs="Arial"/>
          <w:sz w:val="24"/>
          <w:szCs w:val="24"/>
          <w:lang w:val="en-GB"/>
        </w:rPr>
        <w:t>.</w:t>
      </w:r>
    </w:p>
    <w:p w14:paraId="04506A63" w14:textId="56E7B1B7" w:rsidR="00B56AAB" w:rsidRPr="00C440CC" w:rsidRDefault="00E4088B" w:rsidP="00CA71C2">
      <w:pPr>
        <w:spacing w:line="240" w:lineRule="auto"/>
        <w:jc w:val="both"/>
        <w:rPr>
          <w:rFonts w:ascii="Arial" w:hAnsi="Arial" w:cs="Arial"/>
          <w:sz w:val="24"/>
          <w:szCs w:val="24"/>
          <w:lang w:val="en-GB"/>
        </w:rPr>
      </w:pPr>
      <w:r w:rsidRPr="00C440CC">
        <w:rPr>
          <w:rFonts w:ascii="Arial" w:hAnsi="Arial" w:cs="Arial"/>
          <w:sz w:val="24"/>
          <w:szCs w:val="24"/>
          <w:lang w:val="en-GB"/>
        </w:rPr>
        <w:t>ADPr, c</w:t>
      </w:r>
      <w:r w:rsidR="00FF6C50" w:rsidRPr="00C440CC">
        <w:rPr>
          <w:rFonts w:ascii="Arial" w:hAnsi="Arial" w:cs="Arial"/>
          <w:sz w:val="24"/>
          <w:szCs w:val="24"/>
          <w:lang w:val="en-GB"/>
        </w:rPr>
        <w:t>ognate</w:t>
      </w:r>
      <w:r w:rsidRPr="00C440CC">
        <w:rPr>
          <w:rFonts w:ascii="Arial" w:hAnsi="Arial" w:cs="Arial"/>
          <w:sz w:val="24"/>
          <w:szCs w:val="24"/>
          <w:lang w:val="en-GB"/>
        </w:rPr>
        <w:t xml:space="preserve"> and</w:t>
      </w:r>
      <w:r w:rsidR="00FF6C50" w:rsidRPr="00C440CC">
        <w:rPr>
          <w:rFonts w:ascii="Arial" w:hAnsi="Arial" w:cs="Arial"/>
          <w:sz w:val="24"/>
          <w:szCs w:val="24"/>
          <w:lang w:val="en-GB"/>
        </w:rPr>
        <w:t xml:space="preserve"> non-cognate substrates were built</w:t>
      </w:r>
      <w:r w:rsidRPr="00C440CC">
        <w:rPr>
          <w:rFonts w:ascii="Arial" w:hAnsi="Arial" w:cs="Arial"/>
          <w:sz w:val="24"/>
          <w:szCs w:val="24"/>
          <w:lang w:val="en-GB"/>
        </w:rPr>
        <w:t xml:space="preserve"> in Maestro </w:t>
      </w:r>
      <w:r w:rsidR="00A62D2A" w:rsidRPr="00C440CC">
        <w:rPr>
          <w:rFonts w:ascii="Arial" w:hAnsi="Arial" w:cs="Arial"/>
          <w:sz w:val="24"/>
          <w:szCs w:val="24"/>
          <w:lang w:val="en-GB"/>
        </w:rPr>
        <w:t xml:space="preserve">(Supplementary Fig. </w:t>
      </w:r>
      <w:r w:rsidR="004B010D" w:rsidRPr="00C440CC">
        <w:rPr>
          <w:rFonts w:ascii="Arial" w:hAnsi="Arial" w:cs="Arial"/>
          <w:sz w:val="24"/>
          <w:szCs w:val="24"/>
          <w:lang w:val="en-GB"/>
        </w:rPr>
        <w:t>3</w:t>
      </w:r>
      <w:r w:rsidR="00A62D2A" w:rsidRPr="00C440CC">
        <w:rPr>
          <w:rFonts w:ascii="Arial" w:hAnsi="Arial" w:cs="Arial"/>
          <w:sz w:val="24"/>
          <w:szCs w:val="24"/>
          <w:lang w:val="en-GB"/>
        </w:rPr>
        <w:t xml:space="preserve">C) </w:t>
      </w:r>
      <w:r w:rsidRPr="00C440CC">
        <w:rPr>
          <w:rFonts w:ascii="Arial" w:hAnsi="Arial" w:cs="Arial"/>
          <w:sz w:val="24"/>
          <w:szCs w:val="24"/>
          <w:lang w:val="en-GB"/>
        </w:rPr>
        <w:t>and then prepared with LigPrep from Schrodinger</w:t>
      </w:r>
      <w:r w:rsidR="00445009" w:rsidRPr="00C440CC">
        <w:rPr>
          <w:rFonts w:ascii="Arial" w:hAnsi="Arial" w:cs="Arial"/>
          <w:sz w:val="24"/>
          <w:szCs w:val="24"/>
          <w:lang w:val="en-GB"/>
        </w:rPr>
        <w:t xml:space="preserve"> (</w:t>
      </w:r>
      <w:r w:rsidR="0092591E" w:rsidRPr="00C440CC">
        <w:rPr>
          <w:rFonts w:ascii="Arial" w:hAnsi="Arial" w:cs="Arial"/>
          <w:bCs/>
          <w:sz w:val="24"/>
          <w:szCs w:val="24"/>
          <w:lang w:val="en-GB"/>
        </w:rPr>
        <w:t>Schro</w:t>
      </w:r>
      <w:r w:rsidR="00445009" w:rsidRPr="00C440CC">
        <w:rPr>
          <w:rFonts w:ascii="Arial" w:hAnsi="Arial" w:cs="Arial"/>
          <w:bCs/>
          <w:sz w:val="24"/>
          <w:szCs w:val="24"/>
          <w:lang w:val="en-GB"/>
        </w:rPr>
        <w:t>dinger Release</w:t>
      </w:r>
      <w:r w:rsidR="00E93937" w:rsidRPr="00C440CC">
        <w:rPr>
          <w:rFonts w:ascii="Arial" w:hAnsi="Arial" w:cs="Arial"/>
          <w:bCs/>
          <w:sz w:val="24"/>
          <w:szCs w:val="24"/>
          <w:lang w:val="en-GB"/>
        </w:rPr>
        <w:t xml:space="preserve"> </w:t>
      </w:r>
      <w:r w:rsidR="00445009" w:rsidRPr="00C440CC">
        <w:rPr>
          <w:rFonts w:ascii="Arial" w:hAnsi="Arial" w:cs="Arial"/>
          <w:bCs/>
          <w:sz w:val="24"/>
          <w:szCs w:val="24"/>
          <w:lang w:val="en-GB"/>
        </w:rPr>
        <w:t>2021-4</w:t>
      </w:r>
      <w:r w:rsidR="0092591E" w:rsidRPr="00C440CC">
        <w:rPr>
          <w:rFonts w:ascii="Arial" w:hAnsi="Arial" w:cs="Arial"/>
          <w:sz w:val="24"/>
          <w:szCs w:val="24"/>
          <w:lang w:val="en-GB"/>
        </w:rPr>
        <w:t>: LigPrep, Schro</w:t>
      </w:r>
      <w:r w:rsidR="00445009" w:rsidRPr="00C440CC">
        <w:rPr>
          <w:rFonts w:ascii="Arial" w:hAnsi="Arial" w:cs="Arial"/>
          <w:sz w:val="24"/>
          <w:szCs w:val="24"/>
          <w:lang w:val="en-GB"/>
        </w:rPr>
        <w:t>dinger, LLC, New York, NY, 2021)</w:t>
      </w:r>
      <w:r w:rsidRPr="00C440CC">
        <w:rPr>
          <w:rFonts w:ascii="Arial" w:hAnsi="Arial" w:cs="Arial"/>
          <w:sz w:val="24"/>
          <w:szCs w:val="24"/>
          <w:lang w:val="en-GB"/>
        </w:rPr>
        <w:t xml:space="preserve">. </w:t>
      </w:r>
      <w:r w:rsidR="005C4DA9" w:rsidRPr="00C440CC">
        <w:rPr>
          <w:rFonts w:ascii="Arial" w:hAnsi="Arial" w:cs="Arial"/>
          <w:sz w:val="24"/>
          <w:szCs w:val="24"/>
          <w:lang w:val="en-GB"/>
        </w:rPr>
        <w:t>The p</w:t>
      </w:r>
      <w:r w:rsidRPr="00C440CC">
        <w:rPr>
          <w:rFonts w:ascii="Arial" w:hAnsi="Arial" w:cs="Arial"/>
          <w:sz w:val="24"/>
          <w:szCs w:val="24"/>
          <w:lang w:val="en-GB"/>
        </w:rPr>
        <w:t xml:space="preserve">arametrisation of all ligands was carried out in </w:t>
      </w:r>
      <w:r w:rsidR="00FF6C50" w:rsidRPr="00C440CC">
        <w:rPr>
          <w:rFonts w:ascii="Arial" w:hAnsi="Arial" w:cs="Arial"/>
          <w:sz w:val="24"/>
          <w:szCs w:val="24"/>
          <w:lang w:val="en-GB"/>
        </w:rPr>
        <w:t>xle</w:t>
      </w:r>
      <w:r w:rsidRPr="00C440CC">
        <w:rPr>
          <w:rFonts w:ascii="Arial" w:hAnsi="Arial" w:cs="Arial"/>
          <w:sz w:val="24"/>
          <w:szCs w:val="24"/>
          <w:lang w:val="en-GB"/>
        </w:rPr>
        <w:t xml:space="preserve">ap </w:t>
      </w:r>
      <w:r w:rsidR="00780327" w:rsidRPr="00C440CC">
        <w:rPr>
          <w:rFonts w:ascii="Arial" w:hAnsi="Arial" w:cs="Arial"/>
          <w:sz w:val="24"/>
          <w:szCs w:val="24"/>
          <w:lang w:val="en-GB"/>
        </w:rPr>
        <w:t>f</w:t>
      </w:r>
      <w:r w:rsidRPr="00C440CC">
        <w:rPr>
          <w:rFonts w:ascii="Arial" w:hAnsi="Arial" w:cs="Arial"/>
          <w:sz w:val="24"/>
          <w:szCs w:val="24"/>
          <w:lang w:val="en-GB"/>
        </w:rPr>
        <w:t xml:space="preserve">rom </w:t>
      </w:r>
      <w:r w:rsidR="005C4DA9" w:rsidRPr="00C440CC">
        <w:rPr>
          <w:rFonts w:ascii="Arial" w:hAnsi="Arial" w:cs="Arial"/>
          <w:sz w:val="24"/>
          <w:szCs w:val="24"/>
          <w:lang w:val="en-GB"/>
        </w:rPr>
        <w:t xml:space="preserve">the </w:t>
      </w:r>
      <w:r w:rsidRPr="00C440CC">
        <w:rPr>
          <w:rFonts w:ascii="Arial" w:hAnsi="Arial" w:cs="Arial"/>
          <w:sz w:val="24"/>
          <w:szCs w:val="24"/>
          <w:lang w:val="en-GB"/>
        </w:rPr>
        <w:t xml:space="preserve">Amber </w:t>
      </w:r>
      <w:r w:rsidR="00780327" w:rsidRPr="00C440CC">
        <w:rPr>
          <w:rFonts w:ascii="Arial" w:hAnsi="Arial" w:cs="Arial"/>
          <w:sz w:val="24"/>
          <w:szCs w:val="24"/>
          <w:lang w:val="en-GB"/>
        </w:rPr>
        <w:t>program</w:t>
      </w:r>
      <w:r w:rsidRPr="00C440CC">
        <w:rPr>
          <w:rFonts w:ascii="Arial" w:hAnsi="Arial" w:cs="Arial"/>
          <w:sz w:val="24"/>
          <w:szCs w:val="24"/>
          <w:lang w:val="en-GB"/>
        </w:rPr>
        <w:t xml:space="preserve"> package</w:t>
      </w:r>
      <w:r w:rsidR="00FF6C50" w:rsidRPr="00C440CC">
        <w:rPr>
          <w:rFonts w:ascii="Arial" w:hAnsi="Arial" w:cs="Arial"/>
          <w:sz w:val="24"/>
          <w:szCs w:val="24"/>
          <w:lang w:val="en-GB"/>
        </w:rPr>
        <w:t xml:space="preserve">. </w:t>
      </w:r>
      <w:r w:rsidR="00506498" w:rsidRPr="00C440CC">
        <w:rPr>
          <w:rFonts w:ascii="Arial" w:hAnsi="Arial" w:cs="Arial"/>
          <w:sz w:val="24"/>
          <w:szCs w:val="24"/>
          <w:lang w:val="en-GB"/>
        </w:rPr>
        <w:t>T</w:t>
      </w:r>
      <w:r w:rsidR="00FF6C50" w:rsidRPr="00C440CC">
        <w:rPr>
          <w:rFonts w:ascii="Arial" w:hAnsi="Arial" w:cs="Arial"/>
          <w:sz w:val="24"/>
          <w:szCs w:val="24"/>
          <w:lang w:val="en-GB"/>
        </w:rPr>
        <w:t xml:space="preserve">o get </w:t>
      </w:r>
      <w:r w:rsidR="00506498" w:rsidRPr="00C440CC">
        <w:rPr>
          <w:rFonts w:ascii="Arial" w:hAnsi="Arial" w:cs="Arial"/>
          <w:sz w:val="24"/>
          <w:szCs w:val="24"/>
          <w:lang w:val="en-GB"/>
        </w:rPr>
        <w:t xml:space="preserve">a </w:t>
      </w:r>
      <w:r w:rsidR="00FF6C50" w:rsidRPr="00C440CC">
        <w:rPr>
          <w:rFonts w:ascii="Arial" w:hAnsi="Arial" w:cs="Arial"/>
          <w:sz w:val="24"/>
          <w:szCs w:val="24"/>
          <w:lang w:val="en-GB"/>
        </w:rPr>
        <w:t>better insight in</w:t>
      </w:r>
      <w:r w:rsidR="00506498" w:rsidRPr="00C440CC">
        <w:rPr>
          <w:rFonts w:ascii="Arial" w:hAnsi="Arial" w:cs="Arial"/>
          <w:sz w:val="24"/>
          <w:szCs w:val="24"/>
          <w:lang w:val="en-GB"/>
        </w:rPr>
        <w:t>to</w:t>
      </w:r>
      <w:r w:rsidR="00FF6C50" w:rsidRPr="00C440CC">
        <w:rPr>
          <w:rFonts w:ascii="Arial" w:hAnsi="Arial" w:cs="Arial"/>
          <w:sz w:val="24"/>
          <w:szCs w:val="24"/>
          <w:lang w:val="en-GB"/>
        </w:rPr>
        <w:t xml:space="preserve"> DNA binding we added a terminal ribose and phosphate group to the dT/dG nucleotide. </w:t>
      </w:r>
      <w:r w:rsidR="007905D5">
        <w:rPr>
          <w:rFonts w:ascii="Arial" w:hAnsi="Arial" w:cs="Arial"/>
          <w:sz w:val="24"/>
          <w:szCs w:val="24"/>
          <w:lang w:val="en-GB"/>
        </w:rPr>
        <w:t>A d</w:t>
      </w:r>
      <w:r w:rsidR="00FF6C50" w:rsidRPr="00C440CC">
        <w:rPr>
          <w:rFonts w:ascii="Arial" w:hAnsi="Arial" w:cs="Arial"/>
          <w:sz w:val="24"/>
          <w:szCs w:val="24"/>
          <w:lang w:val="en-GB"/>
        </w:rPr>
        <w:t xml:space="preserve">ocking study was carried out using Autodock Vina </w:t>
      </w:r>
      <w:r w:rsidR="003A24A5" w:rsidRPr="00C440CC">
        <w:rPr>
          <w:rFonts w:ascii="Arial" w:hAnsi="Arial" w:cs="Arial"/>
          <w:sz w:val="24"/>
          <w:szCs w:val="24"/>
          <w:lang w:val="en-GB"/>
        </w:rPr>
        <w:fldChar w:fldCharType="begin"/>
      </w:r>
      <w:r w:rsidR="003A24A5" w:rsidRPr="00C440CC">
        <w:rPr>
          <w:rFonts w:ascii="Arial" w:hAnsi="Arial" w:cs="Arial"/>
          <w:sz w:val="24"/>
          <w:szCs w:val="24"/>
          <w:lang w:val="en-GB"/>
        </w:rPr>
        <w:instrText xml:space="preserve"> ADDIN EN.CITE &lt;EndNote&gt;&lt;Cite&gt;&lt;Author&gt;Morris&lt;/Author&gt;&lt;Year&gt;2009&lt;/Year&gt;&lt;RecNum&gt;2082&lt;/RecNum&gt;&lt;DisplayText&gt;[79]&lt;/DisplayText&gt;&lt;record&gt;&lt;rec-number&gt;2082&lt;/rec-number&gt;&lt;foreign-keys&gt;&lt;key app="EN" db-id="xrpwvrz0zzsd5ceavvlp2e2swxxxfawzx2rd" timestamp="1622466050"&gt;2082&lt;/key&gt;&lt;/foreign-keys&gt;&lt;ref-type name="Journal Article"&gt;17&lt;/ref-type&gt;&lt;contributors&gt;&lt;authors&gt;&lt;author&gt;Morris, G. M.&lt;/author&gt;&lt;author&gt;Huey, R.&lt;/author&gt;&lt;author&gt;Lindstrom, W.&lt;/author&gt;&lt;author&gt;Sanner, M. F.&lt;/author&gt;&lt;author&gt;Belew, R. K.&lt;/author&gt;&lt;author&gt;Goodsell, D. S.&lt;/author&gt;&lt;author&gt;Olson, A. J.&lt;/author&gt;&lt;/authors&gt;&lt;/contributors&gt;&lt;auth-address&gt;Department of Molecular Biology, The Scripps Research Institute, La Jolla, California 92037, USA.&lt;/auth-address&gt;&lt;titles&gt;&lt;title&gt;AutoDock4 and AutoDockTools4: Automated docking with selective receptor flexibility&lt;/title&gt;&lt;secondary-title&gt;J Comput Chem&lt;/secondary-title&gt;&lt;alt-title&gt;Journal of computational chemistry&lt;/alt-title&gt;&lt;/titles&gt;&lt;periodical&gt;&lt;full-title&gt;J Comput Chem&lt;/full-title&gt;&lt;abbr-1&gt;Journal of computational chemistry&lt;/abbr-1&gt;&lt;/periodical&gt;&lt;alt-periodical&gt;&lt;full-title&gt;J Comput Chem&lt;/full-title&gt;&lt;abbr-1&gt;Journal of computational chemistry&lt;/abbr-1&gt;&lt;/alt-periodical&gt;&lt;pages&gt;2785-91&lt;/pages&gt;&lt;volume&gt;30&lt;/volume&gt;&lt;number&gt;16&lt;/number&gt;&lt;keywords&gt;&lt;keyword&gt;Ligands&lt;/keyword&gt;&lt;keyword&gt;Models, Molecular&lt;/keyword&gt;&lt;keyword&gt;Protein Binding&lt;/keyword&gt;&lt;keyword&gt;Proteins/*metabolism&lt;/keyword&gt;&lt;keyword&gt;*Software&lt;/keyword&gt;&lt;/keywords&gt;&lt;dates&gt;&lt;year&gt;2009&lt;/year&gt;&lt;pub-dates&gt;&lt;date&gt;Dec&lt;/date&gt;&lt;/pub-dates&gt;&lt;/dates&gt;&lt;isbn&gt;1096-987X (Electronic)&amp;#xD;0192-8651 (Linking)&lt;/isbn&gt;&lt;accession-num&gt;19399780&lt;/accession-num&gt;&lt;urls&gt;&lt;related-urls&gt;&lt;url&gt;http://www.ncbi.nlm.nih.gov/pubmed/19399780&lt;/url&gt;&lt;/related-urls&gt;&lt;/urls&gt;&lt;custom2&gt;2760638&lt;/custom2&gt;&lt;electronic-resource-num&gt;10.1002/jcc.21256&lt;/electronic-resource-num&gt;&lt;/record&gt;&lt;/Cite&gt;&lt;/EndNote&gt;</w:instrText>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79" w:tooltip="Morris, 2009 #2082" w:history="1">
        <w:r w:rsidR="00593008" w:rsidRPr="00C440CC">
          <w:rPr>
            <w:rFonts w:ascii="Arial" w:hAnsi="Arial" w:cs="Arial"/>
            <w:noProof/>
            <w:sz w:val="24"/>
            <w:szCs w:val="24"/>
            <w:lang w:val="en-GB"/>
          </w:rPr>
          <w:t>79</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FF6C50" w:rsidRPr="00C440CC">
        <w:rPr>
          <w:rFonts w:ascii="Arial" w:hAnsi="Arial" w:cs="Arial"/>
          <w:sz w:val="24"/>
          <w:szCs w:val="24"/>
          <w:lang w:val="en-GB"/>
        </w:rPr>
        <w:t xml:space="preserve"> and Autodock tools 1.5.6 </w:t>
      </w:r>
      <w:r w:rsidR="003A24A5" w:rsidRPr="00C440CC">
        <w:rPr>
          <w:rFonts w:ascii="Arial" w:hAnsi="Arial" w:cs="Arial"/>
          <w:sz w:val="24"/>
          <w:szCs w:val="24"/>
          <w:lang w:val="en-GB"/>
        </w:rPr>
        <w:fldChar w:fldCharType="begin"/>
      </w:r>
      <w:r w:rsidR="003A24A5" w:rsidRPr="00C440CC">
        <w:rPr>
          <w:rFonts w:ascii="Arial" w:hAnsi="Arial" w:cs="Arial"/>
          <w:sz w:val="24"/>
          <w:szCs w:val="24"/>
          <w:lang w:val="en-GB"/>
        </w:rPr>
        <w:instrText xml:space="preserve"> ADDIN EN.CITE &lt;EndNote&gt;&lt;Cite&gt;&lt;Author&gt;Trott&lt;/Author&gt;&lt;Year&gt;2010&lt;/Year&gt;&lt;RecNum&gt;2083&lt;/RecNum&gt;&lt;DisplayText&gt;[80]&lt;/DisplayText&gt;&lt;record&gt;&lt;rec-number&gt;2083&lt;/rec-number&gt;&lt;foreign-keys&gt;&lt;key app="EN" db-id="xrpwvrz0zzsd5ceavvlp2e2swxxxfawzx2rd" timestamp="1622466112"&gt;2083&lt;/key&gt;&lt;/foreign-keys&gt;&lt;ref-type name="Journal Article"&gt;17&lt;/ref-type&gt;&lt;contributors&gt;&lt;authors&gt;&lt;author&gt;Trott, O.&lt;/author&gt;&lt;author&gt;Olson, A. J.&lt;/author&gt;&lt;/authors&gt;&lt;/contributors&gt;&lt;auth-address&gt;Department of Molecular Biology, The Scripps Research Institute, La Jolla, California, USA.&lt;/auth-address&gt;&lt;titles&gt;&lt;title&gt;AutoDock Vina: improving the speed and accuracy of docking with a new scoring function, efficient optimization, and multithreading&lt;/title&gt;&lt;secondary-title&gt;J Comput Chem&lt;/secondary-title&gt;&lt;alt-title&gt;Journal of computational chemistry&lt;/alt-title&gt;&lt;/titles&gt;&lt;periodical&gt;&lt;full-title&gt;J Comput Chem&lt;/full-title&gt;&lt;abbr-1&gt;Journal of computational chemistry&lt;/abbr-1&gt;&lt;/periodical&gt;&lt;alt-periodical&gt;&lt;full-title&gt;J Comput Chem&lt;/full-title&gt;&lt;abbr-1&gt;Journal of computational chemistry&lt;/abbr-1&gt;&lt;/alt-periodical&gt;&lt;pages&gt;455-61&lt;/pages&gt;&lt;volume&gt;31&lt;/volume&gt;&lt;number&gt;2&lt;/number&gt;&lt;keywords&gt;&lt;keyword&gt;Algorithms&lt;/keyword&gt;&lt;keyword&gt;Automation&lt;/keyword&gt;&lt;keyword&gt;Binding Sites&lt;/keyword&gt;&lt;keyword&gt;Computational Biology/*methods&lt;/keyword&gt;&lt;keyword&gt;Hydrogen Bonding&lt;/keyword&gt;&lt;keyword&gt;Hydrophobic and Hydrophilic Interactions&lt;/keyword&gt;&lt;keyword&gt;*Ligands&lt;/keyword&gt;&lt;keyword&gt;Molecular Dynamics Simulation&lt;/keyword&gt;&lt;keyword&gt;Sensitivity and Specificity&lt;/keyword&gt;&lt;keyword&gt;*Software&lt;/keyword&gt;&lt;keyword&gt;Solvents/chemistry&lt;/keyword&gt;&lt;keyword&gt;Thermodynamics&lt;/keyword&gt;&lt;keyword&gt;Time Factors&lt;/keyword&gt;&lt;/keywords&gt;&lt;dates&gt;&lt;year&gt;2010&lt;/year&gt;&lt;pub-dates&gt;&lt;date&gt;Jan 30&lt;/date&gt;&lt;/pub-dates&gt;&lt;/dates&gt;&lt;isbn&gt;1096-987X (Electronic)&amp;#xD;0192-8651 (Linking)&lt;/isbn&gt;&lt;accession-num&gt;19499576&lt;/accession-num&gt;&lt;urls&gt;&lt;related-urls&gt;&lt;url&gt;http://www.ncbi.nlm.nih.gov/pubmed/19499576&lt;/url&gt;&lt;/related-urls&gt;&lt;/urls&gt;&lt;custom2&gt;3041641&lt;/custom2&gt;&lt;electronic-resource-num&gt;10.1002/jcc.21334&lt;/electronic-resource-num&gt;&lt;/record&gt;&lt;/Cite&gt;&lt;/EndNote&gt;</w:instrText>
      </w:r>
      <w:r w:rsidR="003A24A5"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80" w:tooltip="Trott, 2010 #2083" w:history="1">
        <w:r w:rsidR="00593008" w:rsidRPr="00C440CC">
          <w:rPr>
            <w:rFonts w:ascii="Arial" w:hAnsi="Arial" w:cs="Arial"/>
            <w:noProof/>
            <w:sz w:val="24"/>
            <w:szCs w:val="24"/>
            <w:lang w:val="en-GB"/>
          </w:rPr>
          <w:t>80</w:t>
        </w:r>
      </w:hyperlink>
      <w:r w:rsidR="003A24A5" w:rsidRPr="00C440CC">
        <w:rPr>
          <w:rFonts w:ascii="Arial" w:hAnsi="Arial" w:cs="Arial"/>
          <w:noProof/>
          <w:sz w:val="24"/>
          <w:szCs w:val="24"/>
          <w:lang w:val="en-GB"/>
        </w:rPr>
        <w:t>]</w:t>
      </w:r>
      <w:r w:rsidR="003A24A5" w:rsidRPr="00C440CC">
        <w:rPr>
          <w:rFonts w:ascii="Arial" w:hAnsi="Arial" w:cs="Arial"/>
          <w:sz w:val="24"/>
          <w:szCs w:val="24"/>
          <w:lang w:val="en-GB"/>
        </w:rPr>
        <w:fldChar w:fldCharType="end"/>
      </w:r>
      <w:r w:rsidR="00FF6C50" w:rsidRPr="00C440CC">
        <w:rPr>
          <w:rFonts w:ascii="Arial" w:hAnsi="Arial" w:cs="Arial"/>
          <w:sz w:val="24"/>
          <w:szCs w:val="24"/>
          <w:lang w:val="en-GB"/>
        </w:rPr>
        <w:t xml:space="preserve">. </w:t>
      </w:r>
      <w:bookmarkStart w:id="11" w:name="_Hlk93065452"/>
      <w:r w:rsidR="004E34C2" w:rsidRPr="00C440CC">
        <w:rPr>
          <w:rFonts w:ascii="Arial" w:hAnsi="Arial" w:cs="Arial"/>
          <w:sz w:val="24"/>
          <w:szCs w:val="24"/>
          <w:lang w:val="en-GB"/>
        </w:rPr>
        <w:t>For the docking of the cognate substrate t</w:t>
      </w:r>
      <w:r w:rsidR="00FF6C50" w:rsidRPr="00C440CC">
        <w:rPr>
          <w:rFonts w:ascii="Arial" w:hAnsi="Arial" w:cs="Arial"/>
          <w:sz w:val="24"/>
          <w:szCs w:val="24"/>
          <w:lang w:val="en-GB"/>
        </w:rPr>
        <w:t xml:space="preserve">he grid size was set at </w:t>
      </w:r>
      <w:r w:rsidR="004E34C2" w:rsidRPr="00C440CC">
        <w:rPr>
          <w:rFonts w:ascii="Arial" w:hAnsi="Arial" w:cs="Arial"/>
          <w:sz w:val="24"/>
          <w:szCs w:val="24"/>
          <w:lang w:val="en-GB"/>
        </w:rPr>
        <w:t>24</w:t>
      </w:r>
      <w:r w:rsidR="00FF6C50" w:rsidRPr="00C440CC">
        <w:rPr>
          <w:rFonts w:ascii="Arial" w:hAnsi="Arial" w:cs="Arial"/>
          <w:sz w:val="24"/>
          <w:szCs w:val="24"/>
          <w:lang w:val="en-GB"/>
        </w:rPr>
        <w:t>x</w:t>
      </w:r>
      <w:r w:rsidR="004E34C2" w:rsidRPr="00C440CC">
        <w:rPr>
          <w:rFonts w:ascii="Arial" w:hAnsi="Arial" w:cs="Arial"/>
          <w:sz w:val="24"/>
          <w:szCs w:val="24"/>
          <w:lang w:val="en-GB"/>
        </w:rPr>
        <w:t>28</w:t>
      </w:r>
      <w:r w:rsidR="00FF6C50" w:rsidRPr="00C440CC">
        <w:rPr>
          <w:rFonts w:ascii="Arial" w:hAnsi="Arial" w:cs="Arial"/>
          <w:sz w:val="24"/>
          <w:szCs w:val="24"/>
          <w:lang w:val="en-GB"/>
        </w:rPr>
        <w:t>x</w:t>
      </w:r>
      <w:r w:rsidR="004E34C2" w:rsidRPr="00C440CC">
        <w:rPr>
          <w:rFonts w:ascii="Arial" w:hAnsi="Arial" w:cs="Arial"/>
          <w:sz w:val="24"/>
          <w:szCs w:val="24"/>
          <w:lang w:val="en-GB"/>
        </w:rPr>
        <w:t>26</w:t>
      </w:r>
      <w:r w:rsidR="00FF6C50" w:rsidRPr="00C440CC">
        <w:rPr>
          <w:rFonts w:ascii="Arial" w:hAnsi="Arial" w:cs="Arial"/>
          <w:sz w:val="24"/>
          <w:szCs w:val="24"/>
          <w:lang w:val="en-GB"/>
        </w:rPr>
        <w:t xml:space="preserve"> </w:t>
      </w:r>
      <w:r w:rsidR="00506498" w:rsidRPr="00C440CC">
        <w:rPr>
          <w:rFonts w:ascii="Arial" w:hAnsi="Arial" w:cs="Arial"/>
          <w:sz w:val="24"/>
          <w:szCs w:val="24"/>
          <w:lang w:val="en-GB"/>
        </w:rPr>
        <w:t>XYZ</w:t>
      </w:r>
      <w:r w:rsidR="00FF6C50" w:rsidRPr="00C440CC">
        <w:rPr>
          <w:rFonts w:ascii="Arial" w:hAnsi="Arial" w:cs="Arial"/>
          <w:sz w:val="24"/>
          <w:szCs w:val="24"/>
          <w:lang w:val="en-GB"/>
        </w:rPr>
        <w:t xml:space="preserve"> points</w:t>
      </w:r>
      <w:r w:rsidR="004E34C2" w:rsidRPr="00C440CC">
        <w:rPr>
          <w:rFonts w:ascii="Arial" w:hAnsi="Arial" w:cs="Arial"/>
          <w:sz w:val="24"/>
          <w:szCs w:val="24"/>
          <w:lang w:val="en-GB"/>
        </w:rPr>
        <w:t xml:space="preserve"> and centred at (8.693, 4.842, -5.221); for non-cognate 24x38x24 and centred at (7.552, 3.945, -2.955) and for the ADPr 24x26x30 and centred at (8.712, 3.28, -7.675). </w:t>
      </w:r>
      <w:bookmarkEnd w:id="11"/>
      <w:r w:rsidR="00445009" w:rsidRPr="00C440CC">
        <w:rPr>
          <w:rFonts w:ascii="Arial" w:hAnsi="Arial" w:cs="Arial"/>
          <w:sz w:val="24"/>
          <w:szCs w:val="24"/>
          <w:lang w:val="en-GB"/>
        </w:rPr>
        <w:t>G</w:t>
      </w:r>
      <w:r w:rsidR="00FF6C50" w:rsidRPr="00C440CC">
        <w:rPr>
          <w:rFonts w:ascii="Arial" w:hAnsi="Arial" w:cs="Arial"/>
          <w:sz w:val="24"/>
          <w:szCs w:val="24"/>
          <w:lang w:val="en-GB"/>
        </w:rPr>
        <w:t xml:space="preserve">rid spacing </w:t>
      </w:r>
      <w:r w:rsidR="00445009" w:rsidRPr="00C440CC">
        <w:rPr>
          <w:rFonts w:ascii="Arial" w:hAnsi="Arial" w:cs="Arial"/>
          <w:sz w:val="24"/>
          <w:szCs w:val="24"/>
          <w:lang w:val="en-GB"/>
        </w:rPr>
        <w:t>was set to</w:t>
      </w:r>
      <w:r w:rsidR="00FF6C50" w:rsidRPr="00C440CC">
        <w:rPr>
          <w:rFonts w:ascii="Arial" w:hAnsi="Arial" w:cs="Arial"/>
          <w:sz w:val="24"/>
          <w:szCs w:val="24"/>
          <w:lang w:val="en-GB"/>
        </w:rPr>
        <w:t xml:space="preserve"> 1 Å. For </w:t>
      </w:r>
      <w:r w:rsidR="00506498" w:rsidRPr="00C440CC">
        <w:rPr>
          <w:rFonts w:ascii="Arial" w:hAnsi="Arial" w:cs="Arial"/>
          <w:sz w:val="24"/>
          <w:szCs w:val="24"/>
          <w:lang w:val="en-GB"/>
        </w:rPr>
        <w:t xml:space="preserve">the </w:t>
      </w:r>
      <w:r w:rsidR="00FF6C50" w:rsidRPr="00C440CC">
        <w:rPr>
          <w:rFonts w:ascii="Arial" w:hAnsi="Arial" w:cs="Arial"/>
          <w:sz w:val="24"/>
          <w:szCs w:val="24"/>
          <w:lang w:val="en-GB"/>
        </w:rPr>
        <w:t xml:space="preserve">Autodock Vina study, an extended PDB format, termed PDBQT, </w:t>
      </w:r>
      <w:r w:rsidR="00445009" w:rsidRPr="00C440CC">
        <w:rPr>
          <w:rFonts w:ascii="Arial" w:hAnsi="Arial" w:cs="Arial"/>
          <w:sz w:val="24"/>
          <w:szCs w:val="24"/>
          <w:lang w:val="en-GB"/>
        </w:rPr>
        <w:t>was</w:t>
      </w:r>
      <w:r w:rsidR="00FF6C50" w:rsidRPr="00C440CC">
        <w:rPr>
          <w:rFonts w:ascii="Arial" w:hAnsi="Arial" w:cs="Arial"/>
          <w:sz w:val="24"/>
          <w:szCs w:val="24"/>
          <w:lang w:val="en-GB"/>
        </w:rPr>
        <w:t xml:space="preserve"> used for coordinate files, which includes atomic partial charges and atom types. Torsion angles were calculated to assign the flexible and non-bonded rotation of </w:t>
      </w:r>
      <w:r w:rsidR="00506498" w:rsidRPr="00C440CC">
        <w:rPr>
          <w:rFonts w:ascii="Arial" w:hAnsi="Arial" w:cs="Arial"/>
          <w:sz w:val="24"/>
          <w:szCs w:val="24"/>
          <w:lang w:val="en-GB"/>
        </w:rPr>
        <w:t xml:space="preserve">the </w:t>
      </w:r>
      <w:r w:rsidR="00FF6C50" w:rsidRPr="00C440CC">
        <w:rPr>
          <w:rFonts w:ascii="Arial" w:hAnsi="Arial" w:cs="Arial"/>
          <w:sz w:val="24"/>
          <w:szCs w:val="24"/>
          <w:lang w:val="en-GB"/>
        </w:rPr>
        <w:t>product and substrate. Best docking scores were examined and used as starting structures for molecular dynamics simulations.</w:t>
      </w:r>
      <w:r w:rsidR="00445009" w:rsidRPr="00C440CC">
        <w:rPr>
          <w:rFonts w:ascii="Arial" w:hAnsi="Arial" w:cs="Arial"/>
          <w:sz w:val="24"/>
          <w:szCs w:val="24"/>
          <w:lang w:val="en-GB"/>
        </w:rPr>
        <w:t xml:space="preserve"> Docking scores for ADPr, dT-ADPr and dG-ADPr were: -8.3 kcal/mol, -8.6 kcal/mol and -8.8 kcal/mol, respectively.</w:t>
      </w:r>
      <w:r w:rsidR="00A62D2A" w:rsidRPr="00C440CC">
        <w:rPr>
          <w:rFonts w:ascii="Arial" w:hAnsi="Arial" w:cs="Arial"/>
          <w:sz w:val="24"/>
          <w:szCs w:val="24"/>
          <w:lang w:val="en-GB"/>
        </w:rPr>
        <w:t xml:space="preserve"> Obtained complexes are shown in Supplementary Fig. </w:t>
      </w:r>
      <w:r w:rsidR="004B010D" w:rsidRPr="00C440CC">
        <w:rPr>
          <w:rFonts w:ascii="Arial" w:hAnsi="Arial" w:cs="Arial"/>
          <w:sz w:val="24"/>
          <w:szCs w:val="24"/>
          <w:lang w:val="en-GB"/>
        </w:rPr>
        <w:t>3</w:t>
      </w:r>
      <w:r w:rsidR="00A62D2A" w:rsidRPr="00C440CC">
        <w:rPr>
          <w:rFonts w:ascii="Arial" w:hAnsi="Arial" w:cs="Arial"/>
          <w:sz w:val="24"/>
          <w:szCs w:val="24"/>
          <w:lang w:val="en-GB"/>
        </w:rPr>
        <w:t>D-F.</w:t>
      </w:r>
    </w:p>
    <w:p w14:paraId="06449357" w14:textId="61C9E149" w:rsidR="009E195A" w:rsidRPr="00C440CC" w:rsidRDefault="005C4DA9" w:rsidP="00CA71C2">
      <w:pPr>
        <w:spacing w:line="240" w:lineRule="auto"/>
        <w:jc w:val="both"/>
        <w:rPr>
          <w:rFonts w:ascii="Arial" w:hAnsi="Arial" w:cs="Arial"/>
          <w:sz w:val="24"/>
          <w:szCs w:val="24"/>
          <w:lang w:val="en-GB"/>
        </w:rPr>
      </w:pPr>
      <w:r w:rsidRPr="00C440CC">
        <w:rPr>
          <w:rFonts w:ascii="Arial" w:hAnsi="Arial" w:cs="Arial"/>
          <w:sz w:val="24"/>
          <w:szCs w:val="24"/>
          <w:lang w:val="en-GB"/>
        </w:rPr>
        <w:t>T</w:t>
      </w:r>
      <w:r w:rsidR="009E195A" w:rsidRPr="00C440CC">
        <w:rPr>
          <w:rFonts w:ascii="Arial" w:hAnsi="Arial" w:cs="Arial"/>
          <w:sz w:val="24"/>
          <w:szCs w:val="24"/>
          <w:lang w:val="en-GB"/>
        </w:rPr>
        <w:t>o predict DNA binding</w:t>
      </w:r>
      <w:r w:rsidR="00AC29E7" w:rsidRPr="00C440CC">
        <w:rPr>
          <w:rFonts w:ascii="Arial" w:hAnsi="Arial" w:cs="Arial"/>
          <w:sz w:val="24"/>
          <w:szCs w:val="24"/>
          <w:lang w:val="en-GB"/>
        </w:rPr>
        <w:t>,</w:t>
      </w:r>
      <w:r w:rsidR="009E195A" w:rsidRPr="00C440CC">
        <w:rPr>
          <w:rFonts w:ascii="Arial" w:hAnsi="Arial" w:cs="Arial"/>
          <w:sz w:val="24"/>
          <w:szCs w:val="24"/>
          <w:lang w:val="en-GB"/>
        </w:rPr>
        <w:t xml:space="preserve"> several docking </w:t>
      </w:r>
      <w:r w:rsidR="00AC29E7" w:rsidRPr="00C440CC">
        <w:rPr>
          <w:rFonts w:ascii="Arial" w:hAnsi="Arial" w:cs="Arial"/>
          <w:sz w:val="24"/>
          <w:szCs w:val="24"/>
          <w:lang w:val="en-GB"/>
        </w:rPr>
        <w:t>calculations</w:t>
      </w:r>
      <w:r w:rsidR="009E195A" w:rsidRPr="00C440CC">
        <w:rPr>
          <w:rFonts w:ascii="Arial" w:hAnsi="Arial" w:cs="Arial"/>
          <w:sz w:val="24"/>
          <w:szCs w:val="24"/>
          <w:lang w:val="en-GB"/>
        </w:rPr>
        <w:t xml:space="preserve"> of DNA molecule</w:t>
      </w:r>
      <w:r w:rsidR="007905D5">
        <w:rPr>
          <w:rFonts w:ascii="Arial" w:hAnsi="Arial" w:cs="Arial"/>
          <w:sz w:val="24"/>
          <w:szCs w:val="24"/>
          <w:lang w:val="en-GB"/>
        </w:rPr>
        <w:t>s</w:t>
      </w:r>
      <w:r w:rsidR="009E195A" w:rsidRPr="00C440CC">
        <w:rPr>
          <w:rFonts w:ascii="Arial" w:hAnsi="Arial" w:cs="Arial"/>
          <w:sz w:val="24"/>
          <w:szCs w:val="24"/>
          <w:lang w:val="en-GB"/>
        </w:rPr>
        <w:t xml:space="preserve"> </w:t>
      </w:r>
      <w:r w:rsidR="00AC29E7" w:rsidRPr="00C440CC">
        <w:rPr>
          <w:rFonts w:ascii="Arial" w:hAnsi="Arial" w:cs="Arial"/>
          <w:sz w:val="24"/>
          <w:szCs w:val="24"/>
          <w:lang w:val="en-GB"/>
        </w:rPr>
        <w:t>o</w:t>
      </w:r>
      <w:r w:rsidR="009E195A" w:rsidRPr="00C440CC">
        <w:rPr>
          <w:rFonts w:ascii="Arial" w:hAnsi="Arial" w:cs="Arial"/>
          <w:sz w:val="24"/>
          <w:szCs w:val="24"/>
          <w:lang w:val="en-GB"/>
        </w:rPr>
        <w:t xml:space="preserve">n </w:t>
      </w:r>
      <w:r w:rsidR="007905D5">
        <w:rPr>
          <w:rFonts w:ascii="Arial" w:hAnsi="Arial" w:cs="Arial"/>
          <w:sz w:val="24"/>
          <w:szCs w:val="24"/>
          <w:lang w:val="en-GB"/>
        </w:rPr>
        <w:t xml:space="preserve">the </w:t>
      </w:r>
      <w:r w:rsidR="009E195A" w:rsidRPr="00C440CC">
        <w:rPr>
          <w:rFonts w:ascii="Arial" w:hAnsi="Arial" w:cs="Arial"/>
          <w:sz w:val="24"/>
          <w:szCs w:val="24"/>
          <w:lang w:val="en-GB"/>
        </w:rPr>
        <w:t xml:space="preserve">SCO6375 active site </w:t>
      </w:r>
      <w:r w:rsidR="00AC29E7" w:rsidRPr="00C440CC">
        <w:rPr>
          <w:rFonts w:ascii="Arial" w:hAnsi="Arial" w:cs="Arial"/>
          <w:sz w:val="24"/>
          <w:szCs w:val="24"/>
          <w:lang w:val="en-GB"/>
        </w:rPr>
        <w:t xml:space="preserve">were conducted </w:t>
      </w:r>
      <w:r w:rsidR="009E195A" w:rsidRPr="00C440CC">
        <w:rPr>
          <w:rFonts w:ascii="Arial" w:hAnsi="Arial" w:cs="Arial"/>
          <w:sz w:val="24"/>
          <w:szCs w:val="24"/>
          <w:lang w:val="en-GB"/>
        </w:rPr>
        <w:t xml:space="preserve">using </w:t>
      </w:r>
      <w:r w:rsidR="007905D5">
        <w:rPr>
          <w:rFonts w:ascii="Arial" w:hAnsi="Arial" w:cs="Arial"/>
          <w:sz w:val="24"/>
          <w:szCs w:val="24"/>
          <w:lang w:val="en-GB"/>
        </w:rPr>
        <w:t xml:space="preserve">the </w:t>
      </w:r>
      <w:r w:rsidR="009E195A" w:rsidRPr="00C440CC">
        <w:rPr>
          <w:rFonts w:ascii="Arial" w:hAnsi="Arial" w:cs="Arial"/>
          <w:sz w:val="24"/>
          <w:szCs w:val="24"/>
          <w:lang w:val="en-GB"/>
        </w:rPr>
        <w:t>Haddock web server</w:t>
      </w:r>
      <w:r w:rsidR="00AC29E7" w:rsidRPr="00C440CC">
        <w:rPr>
          <w:rFonts w:ascii="Arial" w:hAnsi="Arial" w:cs="Arial"/>
          <w:sz w:val="24"/>
          <w:szCs w:val="24"/>
          <w:lang w:val="en-GB"/>
        </w:rPr>
        <w:t xml:space="preserve"> </w:t>
      </w:r>
      <w:r w:rsidR="00E17B2C" w:rsidRPr="00C440CC">
        <w:rPr>
          <w:rFonts w:ascii="Arial" w:hAnsi="Arial" w:cs="Arial"/>
          <w:sz w:val="24"/>
          <w:szCs w:val="24"/>
          <w:lang w:val="en-GB"/>
        </w:rPr>
        <w:fldChar w:fldCharType="begin">
          <w:fldData xml:space="preserve">PEVuZE5vdGU+PENpdGU+PEF1dGhvcj52YW4gWnVuZGVydDwvQXV0aG9yPjxZZWFyPjIwMTY8L1ll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</w:fldData>
        </w:fldChar>
      </w:r>
      <w:r w:rsidR="003A24A5" w:rsidRPr="00C440CC">
        <w:rPr>
          <w:rFonts w:ascii="Arial" w:hAnsi="Arial" w:cs="Arial"/>
          <w:sz w:val="24"/>
          <w:szCs w:val="24"/>
          <w:lang w:val="en-GB"/>
        </w:rPr>
        <w:instrText xml:space="preserve"> ADDIN EN.CITE </w:instrText>
      </w:r>
      <w:r w:rsidR="003A24A5" w:rsidRPr="00C440CC">
        <w:rPr>
          <w:rFonts w:ascii="Arial" w:hAnsi="Arial" w:cs="Arial"/>
          <w:sz w:val="24"/>
          <w:szCs w:val="24"/>
          <w:lang w:val="en-GB"/>
        </w:rPr>
        <w:fldChar w:fldCharType="begin">
          <w:fldData xml:space="preserve">PEVuZE5vdGU+PENpdGU+PEF1dGhvcj52YW4gWnVuZGVydDwvQXV0aG9yPjxZZWFyPjIwMTY8L1ll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</w:fldData>
        </w:fldChar>
      </w:r>
      <w:r w:rsidR="003A24A5" w:rsidRPr="00C440CC">
        <w:rPr>
          <w:rFonts w:ascii="Arial" w:hAnsi="Arial" w:cs="Arial"/>
          <w:sz w:val="24"/>
          <w:szCs w:val="24"/>
          <w:lang w:val="en-GB"/>
        </w:rPr>
        <w:instrText xml:space="preserve"> ADDIN EN.CITE.DATA </w:instrText>
      </w:r>
      <w:r w:rsidR="003A24A5" w:rsidRPr="00C440CC">
        <w:rPr>
          <w:rFonts w:ascii="Arial" w:hAnsi="Arial" w:cs="Arial"/>
          <w:sz w:val="24"/>
          <w:szCs w:val="24"/>
          <w:lang w:val="en-GB"/>
        </w:rPr>
      </w:r>
      <w:r w:rsidR="003A24A5" w:rsidRPr="00C440CC">
        <w:rPr>
          <w:rFonts w:ascii="Arial" w:hAnsi="Arial" w:cs="Arial"/>
          <w:sz w:val="24"/>
          <w:szCs w:val="24"/>
          <w:lang w:val="en-GB"/>
        </w:rPr>
        <w:fldChar w:fldCharType="end"/>
      </w:r>
      <w:r w:rsidR="00E17B2C" w:rsidRPr="00C440CC">
        <w:rPr>
          <w:rFonts w:ascii="Arial" w:hAnsi="Arial" w:cs="Arial"/>
          <w:sz w:val="24"/>
          <w:szCs w:val="24"/>
          <w:lang w:val="en-GB"/>
        </w:rPr>
      </w:r>
      <w:r w:rsidR="00E17B2C" w:rsidRPr="00C440CC">
        <w:rPr>
          <w:rFonts w:ascii="Arial" w:hAnsi="Arial" w:cs="Arial"/>
          <w:sz w:val="24"/>
          <w:szCs w:val="24"/>
          <w:lang w:val="en-GB"/>
        </w:rPr>
        <w:fldChar w:fldCharType="separate"/>
      </w:r>
      <w:r w:rsidR="003A24A5" w:rsidRPr="00C440CC">
        <w:rPr>
          <w:rFonts w:ascii="Arial" w:hAnsi="Arial" w:cs="Arial"/>
          <w:noProof/>
          <w:sz w:val="24"/>
          <w:szCs w:val="24"/>
          <w:lang w:val="en-GB"/>
        </w:rPr>
        <w:t>[</w:t>
      </w:r>
      <w:hyperlink w:anchor="_ENREF_51" w:tooltip="van Zundert, 2016 #2493" w:history="1">
        <w:r w:rsidR="00593008" w:rsidRPr="00C440CC">
          <w:rPr>
            <w:rFonts w:ascii="Arial" w:hAnsi="Arial" w:cs="Arial"/>
            <w:noProof/>
            <w:sz w:val="24"/>
            <w:szCs w:val="24"/>
            <w:lang w:val="en-GB"/>
          </w:rPr>
          <w:t>51</w:t>
        </w:r>
      </w:hyperlink>
      <w:r w:rsidR="003A24A5" w:rsidRPr="00C440CC">
        <w:rPr>
          <w:rFonts w:ascii="Arial" w:hAnsi="Arial" w:cs="Arial"/>
          <w:noProof/>
          <w:sz w:val="24"/>
          <w:szCs w:val="24"/>
          <w:lang w:val="en-GB"/>
        </w:rPr>
        <w:t xml:space="preserve">, </w:t>
      </w:r>
      <w:hyperlink w:anchor="_ENREF_52" w:tooltip="Honorato, 2021 #2497" w:history="1">
        <w:r w:rsidR="00593008" w:rsidRPr="00C440CC">
          <w:rPr>
            <w:rFonts w:ascii="Arial" w:hAnsi="Arial" w:cs="Arial"/>
            <w:noProof/>
            <w:sz w:val="24"/>
            <w:szCs w:val="24"/>
            <w:lang w:val="en-GB"/>
          </w:rPr>
          <w:t>52</w:t>
        </w:r>
      </w:hyperlink>
      <w:r w:rsidR="003A24A5" w:rsidRPr="00C440CC">
        <w:rPr>
          <w:rFonts w:ascii="Arial" w:hAnsi="Arial" w:cs="Arial"/>
          <w:noProof/>
          <w:sz w:val="24"/>
          <w:szCs w:val="24"/>
          <w:lang w:val="en-GB"/>
        </w:rPr>
        <w:t>]</w:t>
      </w:r>
      <w:r w:rsidR="00E17B2C" w:rsidRPr="00C440CC">
        <w:rPr>
          <w:rFonts w:ascii="Arial" w:hAnsi="Arial" w:cs="Arial"/>
          <w:sz w:val="24"/>
          <w:szCs w:val="24"/>
          <w:lang w:val="en-GB"/>
        </w:rPr>
        <w:fldChar w:fldCharType="end"/>
      </w:r>
      <w:r w:rsidR="009E195A" w:rsidRPr="00C440CC">
        <w:rPr>
          <w:rFonts w:ascii="Arial" w:hAnsi="Arial" w:cs="Arial"/>
          <w:sz w:val="24"/>
          <w:szCs w:val="24"/>
          <w:lang w:val="en-GB"/>
        </w:rPr>
        <w:t xml:space="preserve">. DNA </w:t>
      </w:r>
      <w:r w:rsidR="009E195A" w:rsidRPr="00C440CC">
        <w:rPr>
          <w:rFonts w:ascii="Arial" w:hAnsi="Arial" w:cs="Arial"/>
          <w:sz w:val="24"/>
          <w:szCs w:val="24"/>
          <w:lang w:val="en-GB"/>
        </w:rPr>
        <w:lastRenderedPageBreak/>
        <w:t>molecule from DarT:DNA crystal structure (PDB</w:t>
      </w:r>
      <w:r w:rsidR="0090307B" w:rsidRPr="00C440CC">
        <w:rPr>
          <w:rFonts w:ascii="Arial" w:hAnsi="Arial" w:cs="Arial"/>
          <w:sz w:val="24"/>
          <w:szCs w:val="24"/>
          <w:lang w:val="en-GB"/>
        </w:rPr>
        <w:t xml:space="preserve"> </w:t>
      </w:r>
      <w:r w:rsidR="009E195A" w:rsidRPr="00C440CC">
        <w:rPr>
          <w:rFonts w:ascii="Arial" w:hAnsi="Arial" w:cs="Arial"/>
          <w:sz w:val="24"/>
          <w:szCs w:val="24"/>
          <w:lang w:val="en-GB"/>
        </w:rPr>
        <w:t>7OMY) was used, and the most representative SCO6735:dT-ADPr structure</w:t>
      </w:r>
      <w:r w:rsidR="007E1990" w:rsidRPr="00C440CC">
        <w:rPr>
          <w:rFonts w:ascii="Arial" w:hAnsi="Arial" w:cs="Arial"/>
          <w:sz w:val="24"/>
          <w:szCs w:val="24"/>
          <w:lang w:val="en-GB"/>
        </w:rPr>
        <w:t xml:space="preserve"> obtained after 50ns of MD simulation</w:t>
      </w:r>
      <w:r w:rsidR="009E195A" w:rsidRPr="00C440CC">
        <w:rPr>
          <w:rFonts w:ascii="Arial" w:hAnsi="Arial" w:cs="Arial"/>
          <w:sz w:val="24"/>
          <w:szCs w:val="24"/>
          <w:lang w:val="en-GB"/>
        </w:rPr>
        <w:t xml:space="preserve"> w</w:t>
      </w:r>
      <w:r w:rsidR="007E1990" w:rsidRPr="00C440CC">
        <w:rPr>
          <w:rFonts w:ascii="Arial" w:hAnsi="Arial" w:cs="Arial"/>
          <w:sz w:val="24"/>
          <w:szCs w:val="24"/>
          <w:lang w:val="en-GB"/>
        </w:rPr>
        <w:t>as</w:t>
      </w:r>
      <w:r w:rsidR="009E195A" w:rsidRPr="00C440CC">
        <w:rPr>
          <w:rFonts w:ascii="Arial" w:hAnsi="Arial" w:cs="Arial"/>
          <w:sz w:val="24"/>
          <w:szCs w:val="24"/>
          <w:lang w:val="en-GB"/>
        </w:rPr>
        <w:t xml:space="preserve"> used</w:t>
      </w:r>
      <w:r w:rsidR="00AC29E7" w:rsidRPr="00C440CC">
        <w:rPr>
          <w:rFonts w:ascii="Arial" w:hAnsi="Arial" w:cs="Arial"/>
          <w:sz w:val="24"/>
          <w:szCs w:val="24"/>
          <w:lang w:val="en-GB"/>
        </w:rPr>
        <w:t xml:space="preserve"> as the target protein structure. </w:t>
      </w:r>
    </w:p>
    <w:p w14:paraId="7A049ACC" w14:textId="77777777" w:rsidR="003624DA" w:rsidRPr="00C440CC" w:rsidRDefault="003624DA" w:rsidP="00CA71C2">
      <w:pPr>
        <w:spacing w:line="240" w:lineRule="auto"/>
        <w:jc w:val="both"/>
        <w:rPr>
          <w:rFonts w:ascii="Arial" w:hAnsi="Arial" w:cs="Arial"/>
          <w:sz w:val="24"/>
          <w:szCs w:val="24"/>
          <w:lang w:val="en-GB"/>
        </w:rPr>
      </w:pPr>
    </w:p>
    <w:p w14:paraId="196256C5" w14:textId="5D4F373C" w:rsidR="0074033E" w:rsidRPr="00C440CC" w:rsidRDefault="008633A5" w:rsidP="00427D28">
      <w:pPr>
        <w:pStyle w:val="Heading1"/>
      </w:pPr>
      <w:r w:rsidRPr="00C440CC">
        <w:t>References</w:t>
      </w:r>
    </w:p>
    <w:p w14:paraId="4D7AA268" w14:textId="77777777" w:rsidR="006A3C5C" w:rsidRPr="00C440CC" w:rsidRDefault="006A3C5C" w:rsidP="006A3C5C">
      <w:pPr>
        <w:pStyle w:val="NoSpacing"/>
      </w:pPr>
    </w:p>
    <w:p w14:paraId="02B46CCF" w14:textId="77777777" w:rsidR="00593008" w:rsidRPr="00C440CC" w:rsidRDefault="006A3C5C" w:rsidP="00593008">
      <w:pPr>
        <w:pStyle w:val="EndNoteBibliography"/>
        <w:spacing w:after="0"/>
        <w:ind w:left="720" w:hanging="720"/>
        <w:rPr>
          <w:lang w:val="en-GB"/>
        </w:rPr>
      </w:pPr>
      <w:r w:rsidRPr="00C440CC">
        <w:rPr>
          <w:lang w:val="en-GB"/>
        </w:rPr>
        <w:fldChar w:fldCharType="begin"/>
      </w:r>
      <w:r w:rsidRPr="00C440CC">
        <w:rPr>
          <w:lang w:val="en-GB"/>
        </w:rPr>
        <w:instrText xml:space="preserve"> ADDIN EN.REFLIST </w:instrText>
      </w:r>
      <w:r w:rsidRPr="00C440CC">
        <w:rPr>
          <w:lang w:val="en-GB"/>
        </w:rPr>
        <w:fldChar w:fldCharType="separate"/>
      </w:r>
      <w:bookmarkStart w:id="12" w:name="_ENREF_1"/>
      <w:r w:rsidR="00593008" w:rsidRPr="00C440CC">
        <w:rPr>
          <w:lang w:val="en-GB"/>
        </w:rPr>
        <w:t>1.</w:t>
      </w:r>
      <w:r w:rsidR="00593008" w:rsidRPr="00C440CC">
        <w:rPr>
          <w:lang w:val="en-GB"/>
        </w:rPr>
        <w:tab/>
        <w:t xml:space="preserve">Perina, D., et al., </w:t>
      </w:r>
      <w:r w:rsidR="00593008" w:rsidRPr="00C440CC">
        <w:rPr>
          <w:i/>
          <w:lang w:val="en-GB"/>
        </w:rPr>
        <w:t>Distribution of protein poly(ADP-ribosyl)ation systems across all domains of life.</w:t>
      </w:r>
      <w:r w:rsidR="00593008" w:rsidRPr="00C440CC">
        <w:rPr>
          <w:lang w:val="en-GB"/>
        </w:rPr>
        <w:t xml:space="preserve"> DNA Repair (Amst), 2014. </w:t>
      </w:r>
      <w:r w:rsidR="00593008" w:rsidRPr="00C440CC">
        <w:rPr>
          <w:b/>
          <w:lang w:val="en-GB"/>
        </w:rPr>
        <w:t>23</w:t>
      </w:r>
      <w:r w:rsidR="00593008" w:rsidRPr="00C440CC">
        <w:rPr>
          <w:lang w:val="en-GB"/>
        </w:rPr>
        <w:t>: p. 4-16.10.1016/j.dnarep.2014.05.003</w:t>
      </w:r>
      <w:bookmarkEnd w:id="12"/>
    </w:p>
    <w:p w14:paraId="63AB24F4" w14:textId="77777777" w:rsidR="00593008" w:rsidRPr="00C440CC" w:rsidRDefault="00593008" w:rsidP="00593008">
      <w:pPr>
        <w:pStyle w:val="EndNoteBibliography"/>
        <w:spacing w:after="0"/>
        <w:ind w:left="720" w:hanging="720"/>
        <w:rPr>
          <w:lang w:val="en-GB"/>
        </w:rPr>
      </w:pPr>
      <w:bookmarkStart w:id="13" w:name="_ENREF_2"/>
      <w:r w:rsidRPr="00C440CC">
        <w:rPr>
          <w:lang w:val="en-GB"/>
        </w:rPr>
        <w:t>2.</w:t>
      </w:r>
      <w:r w:rsidRPr="00C440CC">
        <w:rPr>
          <w:lang w:val="en-GB"/>
        </w:rPr>
        <w:tab/>
        <w:t xml:space="preserve">Aravind, L., et al., </w:t>
      </w:r>
      <w:r w:rsidRPr="00C440CC">
        <w:rPr>
          <w:i/>
          <w:lang w:val="en-GB"/>
        </w:rPr>
        <w:t>The natural history of ADP-ribosyltransferases and the ADP-ribosylation system.</w:t>
      </w:r>
      <w:r w:rsidRPr="00C440CC">
        <w:rPr>
          <w:lang w:val="en-GB"/>
        </w:rPr>
        <w:t xml:space="preserve"> Curr Top Microbiol Immunol, 2015. </w:t>
      </w:r>
      <w:r w:rsidRPr="00C440CC">
        <w:rPr>
          <w:b/>
          <w:lang w:val="en-GB"/>
        </w:rPr>
        <w:t>384</w:t>
      </w:r>
      <w:r w:rsidRPr="00C440CC">
        <w:rPr>
          <w:lang w:val="en-GB"/>
        </w:rPr>
        <w:t>: p. 3-32.10.1007/82_2014_414</w:t>
      </w:r>
      <w:bookmarkEnd w:id="13"/>
    </w:p>
    <w:p w14:paraId="52306DE4" w14:textId="77777777" w:rsidR="00593008" w:rsidRPr="00C440CC" w:rsidRDefault="00593008" w:rsidP="00593008">
      <w:pPr>
        <w:pStyle w:val="EndNoteBibliography"/>
        <w:spacing w:after="0"/>
        <w:ind w:left="720" w:hanging="720"/>
        <w:rPr>
          <w:lang w:val="en-GB"/>
        </w:rPr>
      </w:pPr>
      <w:bookmarkStart w:id="14" w:name="_ENREF_3"/>
      <w:r w:rsidRPr="00C440CC">
        <w:rPr>
          <w:lang w:val="en-GB"/>
        </w:rPr>
        <w:t>3.</w:t>
      </w:r>
      <w:r w:rsidRPr="00C440CC">
        <w:rPr>
          <w:lang w:val="en-GB"/>
        </w:rPr>
        <w:tab/>
        <w:t xml:space="preserve">Weixler, L., et al., </w:t>
      </w:r>
      <w:r w:rsidRPr="00C440CC">
        <w:rPr>
          <w:i/>
          <w:lang w:val="en-GB"/>
        </w:rPr>
        <w:t>ADP-ribosylation of RNA and DNA: from in vitro characterization to in vivo function.</w:t>
      </w:r>
      <w:r w:rsidRPr="00C440CC">
        <w:rPr>
          <w:lang w:val="en-GB"/>
        </w:rPr>
        <w:t xml:space="preserve"> Nucleic Acids Res, 2021. </w:t>
      </w:r>
      <w:r w:rsidRPr="00C440CC">
        <w:rPr>
          <w:b/>
          <w:lang w:val="en-GB"/>
        </w:rPr>
        <w:t>49</w:t>
      </w:r>
      <w:r w:rsidRPr="00C440CC">
        <w:rPr>
          <w:lang w:val="en-GB"/>
        </w:rPr>
        <w:t>(7): p. 3634-3650.10.1093/nar/gkab136</w:t>
      </w:r>
      <w:bookmarkEnd w:id="14"/>
    </w:p>
    <w:p w14:paraId="1462377D" w14:textId="77777777" w:rsidR="00593008" w:rsidRPr="00C440CC" w:rsidRDefault="00593008" w:rsidP="00593008">
      <w:pPr>
        <w:pStyle w:val="EndNoteBibliography"/>
        <w:spacing w:after="0"/>
        <w:ind w:left="720" w:hanging="720"/>
        <w:rPr>
          <w:lang w:val="en-GB"/>
        </w:rPr>
      </w:pPr>
      <w:bookmarkStart w:id="15" w:name="_ENREF_4"/>
      <w:r w:rsidRPr="00C440CC">
        <w:rPr>
          <w:lang w:val="en-GB"/>
        </w:rPr>
        <w:t>4.</w:t>
      </w:r>
      <w:r w:rsidRPr="00C440CC">
        <w:rPr>
          <w:lang w:val="en-GB"/>
        </w:rPr>
        <w:tab/>
        <w:t xml:space="preserve">Palazzo, L., et al., </w:t>
      </w:r>
      <w:r w:rsidRPr="00C440CC">
        <w:rPr>
          <w:i/>
          <w:lang w:val="en-GB"/>
        </w:rPr>
        <w:t>ADP-ribosylation signalling and human disease.</w:t>
      </w:r>
      <w:r w:rsidRPr="00C440CC">
        <w:rPr>
          <w:lang w:val="en-GB"/>
        </w:rPr>
        <w:t xml:space="preserve"> Open Biol, 2019. </w:t>
      </w:r>
      <w:r w:rsidRPr="00C440CC">
        <w:rPr>
          <w:b/>
          <w:lang w:val="en-GB"/>
        </w:rPr>
        <w:t>9</w:t>
      </w:r>
      <w:r w:rsidRPr="00C440CC">
        <w:rPr>
          <w:lang w:val="en-GB"/>
        </w:rPr>
        <w:t>(4): p. 190041.10.1098/rsob.190041</w:t>
      </w:r>
      <w:bookmarkEnd w:id="15"/>
    </w:p>
    <w:p w14:paraId="7DDE8009" w14:textId="77777777" w:rsidR="00593008" w:rsidRPr="00C440CC" w:rsidRDefault="00593008" w:rsidP="00593008">
      <w:pPr>
        <w:pStyle w:val="EndNoteBibliography"/>
        <w:spacing w:after="0"/>
        <w:ind w:left="720" w:hanging="720"/>
        <w:rPr>
          <w:lang w:val="en-GB"/>
        </w:rPr>
      </w:pPr>
      <w:bookmarkStart w:id="16" w:name="_ENREF_5"/>
      <w:r w:rsidRPr="00C440CC">
        <w:rPr>
          <w:lang w:val="en-GB"/>
        </w:rPr>
        <w:t>5.</w:t>
      </w:r>
      <w:r w:rsidRPr="00C440CC">
        <w:rPr>
          <w:lang w:val="en-GB"/>
        </w:rPr>
        <w:tab/>
        <w:t xml:space="preserve">Mikolčević, P., et al., </w:t>
      </w:r>
      <w:r w:rsidRPr="00C440CC">
        <w:rPr>
          <w:i/>
          <w:lang w:val="en-GB"/>
        </w:rPr>
        <w:t>ADP-ribosylation systems in bacteria and viruses.</w:t>
      </w:r>
      <w:r w:rsidRPr="00C440CC">
        <w:rPr>
          <w:lang w:val="en-GB"/>
        </w:rPr>
        <w:t xml:space="preserve"> Computational and Structural Biotechnology Journal, 2021. </w:t>
      </w:r>
      <w:r w:rsidRPr="00C440CC">
        <w:rPr>
          <w:b/>
          <w:lang w:val="en-GB"/>
        </w:rPr>
        <w:t>19</w:t>
      </w:r>
      <w:r w:rsidRPr="00C440CC">
        <w:rPr>
          <w:lang w:val="en-GB"/>
        </w:rPr>
        <w:t>: p. 2366-2383.https://doi.org/10.1016/j.csbj.2021.04.023</w:t>
      </w:r>
      <w:bookmarkEnd w:id="16"/>
    </w:p>
    <w:p w14:paraId="28C94830" w14:textId="77777777" w:rsidR="00593008" w:rsidRPr="00C440CC" w:rsidRDefault="00593008" w:rsidP="00593008">
      <w:pPr>
        <w:pStyle w:val="EndNoteBibliography"/>
        <w:spacing w:after="0"/>
        <w:ind w:left="720" w:hanging="720"/>
        <w:rPr>
          <w:lang w:val="en-GB"/>
        </w:rPr>
      </w:pPr>
      <w:bookmarkStart w:id="17" w:name="_ENREF_6"/>
      <w:r w:rsidRPr="00C440CC">
        <w:rPr>
          <w:lang w:val="en-GB"/>
        </w:rPr>
        <w:t>6.</w:t>
      </w:r>
      <w:r w:rsidRPr="00C440CC">
        <w:rPr>
          <w:lang w:val="en-GB"/>
        </w:rPr>
        <w:tab/>
        <w:t xml:space="preserve">Groslambert, J., E. Prokhorova, and I. Ahel, </w:t>
      </w:r>
      <w:r w:rsidRPr="00C440CC">
        <w:rPr>
          <w:i/>
          <w:lang w:val="en-GB"/>
        </w:rPr>
        <w:t>ADP-ribosylation of DNA and RNA.</w:t>
      </w:r>
      <w:r w:rsidRPr="00C440CC">
        <w:rPr>
          <w:lang w:val="en-GB"/>
        </w:rPr>
        <w:t xml:space="preserve"> DNA Repair, 2021. </w:t>
      </w:r>
      <w:r w:rsidRPr="00C440CC">
        <w:rPr>
          <w:b/>
          <w:lang w:val="en-GB"/>
        </w:rPr>
        <w:t>105</w:t>
      </w:r>
      <w:r w:rsidRPr="00C440CC">
        <w:rPr>
          <w:lang w:val="en-GB"/>
        </w:rPr>
        <w:t>: p. 103144.https://doi.org/10.1016/j.dnarep.2021.103144</w:t>
      </w:r>
      <w:bookmarkEnd w:id="17"/>
    </w:p>
    <w:p w14:paraId="4B773729" w14:textId="77777777" w:rsidR="00593008" w:rsidRPr="00C440CC" w:rsidRDefault="00593008" w:rsidP="00593008">
      <w:pPr>
        <w:pStyle w:val="EndNoteBibliography"/>
        <w:spacing w:after="0"/>
        <w:ind w:left="720" w:hanging="720"/>
        <w:rPr>
          <w:lang w:val="en-GB"/>
        </w:rPr>
      </w:pPr>
      <w:bookmarkStart w:id="18" w:name="_ENREF_7"/>
      <w:r w:rsidRPr="00C440CC">
        <w:rPr>
          <w:lang w:val="en-GB"/>
        </w:rPr>
        <w:t>7.</w:t>
      </w:r>
      <w:r w:rsidRPr="00C440CC">
        <w:rPr>
          <w:lang w:val="en-GB"/>
        </w:rPr>
        <w:tab/>
        <w:t xml:space="preserve">Hopp, A.K. and M.O. Hottiger, </w:t>
      </w:r>
      <w:r w:rsidRPr="00C440CC">
        <w:rPr>
          <w:i/>
          <w:lang w:val="en-GB"/>
        </w:rPr>
        <w:t>Uncovering the Invisible: Mono-ADP-ribosylation Moved into the Spotlight.</w:t>
      </w:r>
      <w:r w:rsidRPr="00C440CC">
        <w:rPr>
          <w:lang w:val="en-GB"/>
        </w:rPr>
        <w:t xml:space="preserve"> Cells, 2021. </w:t>
      </w:r>
      <w:r w:rsidRPr="00C440CC">
        <w:rPr>
          <w:b/>
          <w:lang w:val="en-GB"/>
        </w:rPr>
        <w:t>10</w:t>
      </w:r>
      <w:r w:rsidRPr="00C440CC">
        <w:rPr>
          <w:lang w:val="en-GB"/>
        </w:rPr>
        <w:t>(3).10.3390/cells10030680</w:t>
      </w:r>
      <w:bookmarkEnd w:id="18"/>
    </w:p>
    <w:p w14:paraId="297BCF2E" w14:textId="77777777" w:rsidR="00593008" w:rsidRPr="00C440CC" w:rsidRDefault="00593008" w:rsidP="00593008">
      <w:pPr>
        <w:pStyle w:val="EndNoteBibliography"/>
        <w:spacing w:after="0"/>
        <w:ind w:left="720" w:hanging="720"/>
        <w:rPr>
          <w:lang w:val="en-GB"/>
        </w:rPr>
      </w:pPr>
      <w:bookmarkStart w:id="19" w:name="_ENREF_8"/>
      <w:r w:rsidRPr="00C440CC">
        <w:rPr>
          <w:lang w:val="en-GB"/>
        </w:rPr>
        <w:t>8.</w:t>
      </w:r>
      <w:r w:rsidRPr="00C440CC">
        <w:rPr>
          <w:lang w:val="en-GB"/>
        </w:rPr>
        <w:tab/>
        <w:t xml:space="preserve">Cohen, M.S. and P. Chang, </w:t>
      </w:r>
      <w:r w:rsidRPr="00C440CC">
        <w:rPr>
          <w:i/>
          <w:lang w:val="en-GB"/>
        </w:rPr>
        <w:t>Insights into the biogenesis, function, and regulation of ADP-ribosylation.</w:t>
      </w:r>
      <w:r w:rsidRPr="00C440CC">
        <w:rPr>
          <w:lang w:val="en-GB"/>
        </w:rPr>
        <w:t xml:space="preserve"> Nat Chem Biol, 2018. </w:t>
      </w:r>
      <w:r w:rsidRPr="00C440CC">
        <w:rPr>
          <w:b/>
          <w:lang w:val="en-GB"/>
        </w:rPr>
        <w:t>14</w:t>
      </w:r>
      <w:r w:rsidRPr="00C440CC">
        <w:rPr>
          <w:lang w:val="en-GB"/>
        </w:rPr>
        <w:t>(3): p. 236-243.10.1038/nchembio.2568</w:t>
      </w:r>
      <w:bookmarkEnd w:id="19"/>
    </w:p>
    <w:p w14:paraId="48C17475" w14:textId="77777777" w:rsidR="00593008" w:rsidRPr="00C440CC" w:rsidRDefault="00593008" w:rsidP="00593008">
      <w:pPr>
        <w:pStyle w:val="EndNoteBibliography"/>
        <w:spacing w:after="0"/>
        <w:ind w:left="720" w:hanging="720"/>
        <w:rPr>
          <w:lang w:val="en-GB"/>
        </w:rPr>
      </w:pPr>
      <w:bookmarkStart w:id="20" w:name="_ENREF_9"/>
      <w:r w:rsidRPr="00C440CC">
        <w:rPr>
          <w:lang w:val="en-GB"/>
        </w:rPr>
        <w:t>9.</w:t>
      </w:r>
      <w:r w:rsidRPr="00C440CC">
        <w:rPr>
          <w:lang w:val="en-GB"/>
        </w:rPr>
        <w:tab/>
        <w:t xml:space="preserve">Luscher, B., et al., </w:t>
      </w:r>
      <w:r w:rsidRPr="00C440CC">
        <w:rPr>
          <w:i/>
          <w:lang w:val="en-GB"/>
        </w:rPr>
        <w:t>ADP-Ribosylation, a Multifaceted Posttranslational Modification Involved in the Control of Cell Physiology in Health and Disease.</w:t>
      </w:r>
      <w:r w:rsidRPr="00C440CC">
        <w:rPr>
          <w:lang w:val="en-GB"/>
        </w:rPr>
        <w:t xml:space="preserve"> Chem Rev, 2018. </w:t>
      </w:r>
      <w:r w:rsidRPr="00C440CC">
        <w:rPr>
          <w:b/>
          <w:lang w:val="en-GB"/>
        </w:rPr>
        <w:t>118</w:t>
      </w:r>
      <w:r w:rsidRPr="00C440CC">
        <w:rPr>
          <w:lang w:val="en-GB"/>
        </w:rPr>
        <w:t>(3): p. 1092-1136.10.1021/acs.chemrev.7b00122</w:t>
      </w:r>
      <w:bookmarkEnd w:id="20"/>
    </w:p>
    <w:p w14:paraId="64FA7A24" w14:textId="77777777" w:rsidR="00593008" w:rsidRPr="00C440CC" w:rsidRDefault="00593008" w:rsidP="00593008">
      <w:pPr>
        <w:pStyle w:val="EndNoteBibliography"/>
        <w:spacing w:after="0"/>
        <w:ind w:left="720" w:hanging="720"/>
        <w:rPr>
          <w:lang w:val="en-GB"/>
        </w:rPr>
      </w:pPr>
      <w:bookmarkStart w:id="21" w:name="_ENREF_10"/>
      <w:r w:rsidRPr="00C440CC">
        <w:rPr>
          <w:lang w:val="en-GB"/>
        </w:rPr>
        <w:t>10.</w:t>
      </w:r>
      <w:r w:rsidRPr="00C440CC">
        <w:rPr>
          <w:lang w:val="en-GB"/>
        </w:rPr>
        <w:tab/>
        <w:t xml:space="preserve">Schuller, M. and I. Ahel, </w:t>
      </w:r>
      <w:r w:rsidRPr="00C440CC">
        <w:rPr>
          <w:i/>
          <w:lang w:val="en-GB"/>
        </w:rPr>
        <w:t>Beyond protein modification: the rise of non-canonical ADP-ribosylation.</w:t>
      </w:r>
      <w:r w:rsidRPr="00C440CC">
        <w:rPr>
          <w:lang w:val="en-GB"/>
        </w:rPr>
        <w:t xml:space="preserve"> Biochem J, 2022. </w:t>
      </w:r>
      <w:r w:rsidRPr="00C440CC">
        <w:rPr>
          <w:b/>
          <w:lang w:val="en-GB"/>
        </w:rPr>
        <w:t>479</w:t>
      </w:r>
      <w:r w:rsidRPr="00C440CC">
        <w:rPr>
          <w:lang w:val="en-GB"/>
        </w:rPr>
        <w:t>(4): p. 463-477.10.1042/BCJ20210280</w:t>
      </w:r>
      <w:bookmarkEnd w:id="21"/>
    </w:p>
    <w:p w14:paraId="6BA51A59" w14:textId="77777777" w:rsidR="00593008" w:rsidRPr="00C440CC" w:rsidRDefault="00593008" w:rsidP="00593008">
      <w:pPr>
        <w:pStyle w:val="EndNoteBibliography"/>
        <w:spacing w:after="0"/>
        <w:ind w:left="720" w:hanging="720"/>
        <w:rPr>
          <w:lang w:val="en-GB"/>
        </w:rPr>
      </w:pPr>
      <w:bookmarkStart w:id="22" w:name="_ENREF_11"/>
      <w:r w:rsidRPr="00C440CC">
        <w:rPr>
          <w:lang w:val="en-GB"/>
        </w:rPr>
        <w:t>11.</w:t>
      </w:r>
      <w:r w:rsidRPr="00C440CC">
        <w:rPr>
          <w:lang w:val="en-GB"/>
        </w:rPr>
        <w:tab/>
        <w:t xml:space="preserve">Rack, J.G.M., L. Palazzo, and I. Ahel, </w:t>
      </w:r>
      <w:r w:rsidRPr="00C440CC">
        <w:rPr>
          <w:i/>
          <w:lang w:val="en-GB"/>
        </w:rPr>
        <w:t>(ADP-ribosyl)hydrolases: structure, function, and biology.</w:t>
      </w:r>
      <w:r w:rsidRPr="00C440CC">
        <w:rPr>
          <w:lang w:val="en-GB"/>
        </w:rPr>
        <w:t xml:space="preserve"> Genes Dev, 2020. </w:t>
      </w:r>
      <w:r w:rsidRPr="00C440CC">
        <w:rPr>
          <w:b/>
          <w:lang w:val="en-GB"/>
        </w:rPr>
        <w:t>34</w:t>
      </w:r>
      <w:r w:rsidRPr="00C440CC">
        <w:rPr>
          <w:lang w:val="en-GB"/>
        </w:rPr>
        <w:t>(5-6): p. 263-284.10.1101/gad.334631.119</w:t>
      </w:r>
      <w:bookmarkEnd w:id="22"/>
    </w:p>
    <w:p w14:paraId="2702D2DE" w14:textId="77777777" w:rsidR="00593008" w:rsidRPr="00C440CC" w:rsidRDefault="00593008" w:rsidP="00593008">
      <w:pPr>
        <w:pStyle w:val="EndNoteBibliography"/>
        <w:spacing w:after="0"/>
        <w:ind w:left="720" w:hanging="720"/>
        <w:rPr>
          <w:lang w:val="en-GB"/>
        </w:rPr>
      </w:pPr>
      <w:bookmarkStart w:id="23" w:name="_ENREF_12"/>
      <w:r w:rsidRPr="00C440CC">
        <w:rPr>
          <w:lang w:val="en-GB"/>
        </w:rPr>
        <w:t>12.</w:t>
      </w:r>
      <w:r w:rsidRPr="00C440CC">
        <w:rPr>
          <w:lang w:val="en-GB"/>
        </w:rPr>
        <w:tab/>
        <w:t xml:space="preserve">Palazzo, L., et al., </w:t>
      </w:r>
      <w:r w:rsidRPr="00C440CC">
        <w:rPr>
          <w:i/>
          <w:lang w:val="en-GB"/>
        </w:rPr>
        <w:t>Processing of protein ADP-ribosylation by Nudix hydrolases.</w:t>
      </w:r>
      <w:r w:rsidRPr="00C440CC">
        <w:rPr>
          <w:lang w:val="en-GB"/>
        </w:rPr>
        <w:t xml:space="preserve"> Biochem J, 2015. </w:t>
      </w:r>
      <w:r w:rsidRPr="00C440CC">
        <w:rPr>
          <w:b/>
          <w:lang w:val="en-GB"/>
        </w:rPr>
        <w:t>468</w:t>
      </w:r>
      <w:r w:rsidRPr="00C440CC">
        <w:rPr>
          <w:lang w:val="en-GB"/>
        </w:rPr>
        <w:t>(2): p. 293-301.10.1042/BJ20141554</w:t>
      </w:r>
      <w:bookmarkEnd w:id="23"/>
    </w:p>
    <w:p w14:paraId="036F3E5E" w14:textId="77777777" w:rsidR="00593008" w:rsidRPr="00C440CC" w:rsidRDefault="00593008" w:rsidP="00593008">
      <w:pPr>
        <w:pStyle w:val="EndNoteBibliography"/>
        <w:spacing w:after="0"/>
        <w:ind w:left="720" w:hanging="720"/>
        <w:rPr>
          <w:lang w:val="en-GB"/>
        </w:rPr>
      </w:pPr>
      <w:bookmarkStart w:id="24" w:name="_ENREF_13"/>
      <w:r w:rsidRPr="00C440CC">
        <w:rPr>
          <w:lang w:val="en-GB"/>
        </w:rPr>
        <w:t>13.</w:t>
      </w:r>
      <w:r w:rsidRPr="00C440CC">
        <w:rPr>
          <w:lang w:val="en-GB"/>
        </w:rPr>
        <w:tab/>
        <w:t xml:space="preserve">Palazzo, L., et al., </w:t>
      </w:r>
      <w:r w:rsidRPr="00C440CC">
        <w:rPr>
          <w:i/>
          <w:lang w:val="en-GB"/>
        </w:rPr>
        <w:t>ENPP1 processes protein ADP-ribosylation in vitro.</w:t>
      </w:r>
      <w:r w:rsidRPr="00C440CC">
        <w:rPr>
          <w:lang w:val="en-GB"/>
        </w:rPr>
        <w:t xml:space="preserve"> FEBS J, 2016. </w:t>
      </w:r>
      <w:r w:rsidRPr="00C440CC">
        <w:rPr>
          <w:b/>
          <w:lang w:val="en-GB"/>
        </w:rPr>
        <w:t>283</w:t>
      </w:r>
      <w:r w:rsidRPr="00C440CC">
        <w:rPr>
          <w:lang w:val="en-GB"/>
        </w:rPr>
        <w:t>(18): p. 3371-88.10.1111/febs.13811</w:t>
      </w:r>
      <w:bookmarkEnd w:id="24"/>
    </w:p>
    <w:p w14:paraId="33E80C40" w14:textId="77777777" w:rsidR="00593008" w:rsidRPr="00C440CC" w:rsidRDefault="00593008" w:rsidP="00593008">
      <w:pPr>
        <w:pStyle w:val="EndNoteBibliography"/>
        <w:spacing w:after="0"/>
        <w:ind w:left="720" w:hanging="720"/>
        <w:rPr>
          <w:lang w:val="en-GB"/>
        </w:rPr>
      </w:pPr>
      <w:bookmarkStart w:id="25" w:name="_ENREF_14"/>
      <w:r w:rsidRPr="00C440CC">
        <w:rPr>
          <w:lang w:val="en-GB"/>
        </w:rPr>
        <w:t>14.</w:t>
      </w:r>
      <w:r w:rsidRPr="00C440CC">
        <w:rPr>
          <w:lang w:val="en-GB"/>
        </w:rPr>
        <w:tab/>
        <w:t xml:space="preserve">Rack, J.G., D. Perina, and I. Ahel, </w:t>
      </w:r>
      <w:r w:rsidRPr="00C440CC">
        <w:rPr>
          <w:i/>
          <w:lang w:val="en-GB"/>
        </w:rPr>
        <w:t>Macrodomains: Structure, Function, Evolution, and Catalytic Activities.</w:t>
      </w:r>
      <w:r w:rsidRPr="00C440CC">
        <w:rPr>
          <w:lang w:val="en-GB"/>
        </w:rPr>
        <w:t xml:space="preserve"> Annu Rev Biochem, 2016. </w:t>
      </w:r>
      <w:r w:rsidRPr="00C440CC">
        <w:rPr>
          <w:b/>
          <w:lang w:val="en-GB"/>
        </w:rPr>
        <w:t>85</w:t>
      </w:r>
      <w:r w:rsidRPr="00C440CC">
        <w:rPr>
          <w:lang w:val="en-GB"/>
        </w:rPr>
        <w:t>: p. 431-54.10.1146/annurev-biochem-060815-014935</w:t>
      </w:r>
      <w:bookmarkEnd w:id="25"/>
    </w:p>
    <w:p w14:paraId="4DFF1209" w14:textId="77777777" w:rsidR="00593008" w:rsidRPr="00C440CC" w:rsidRDefault="00593008" w:rsidP="00593008">
      <w:pPr>
        <w:pStyle w:val="EndNoteBibliography"/>
        <w:spacing w:after="0"/>
        <w:ind w:left="720" w:hanging="720"/>
        <w:rPr>
          <w:lang w:val="en-GB"/>
        </w:rPr>
      </w:pPr>
      <w:bookmarkStart w:id="26" w:name="_ENREF_15"/>
      <w:r w:rsidRPr="00C440CC">
        <w:rPr>
          <w:lang w:val="en-GB"/>
        </w:rPr>
        <w:t>15.</w:t>
      </w:r>
      <w:r w:rsidRPr="00C440CC">
        <w:rPr>
          <w:lang w:val="en-GB"/>
        </w:rPr>
        <w:tab/>
        <w:t xml:space="preserve">Gupte, R., Z. Liu, and W.L. Kraus, </w:t>
      </w:r>
      <w:r w:rsidRPr="00C440CC">
        <w:rPr>
          <w:i/>
          <w:lang w:val="en-GB"/>
        </w:rPr>
        <w:t>PARPs and ADP-ribosylation: recent advances linking molecular functions to biological outcomes.</w:t>
      </w:r>
      <w:r w:rsidRPr="00C440CC">
        <w:rPr>
          <w:lang w:val="en-GB"/>
        </w:rPr>
        <w:t xml:space="preserve"> Genes Dev, 2017. </w:t>
      </w:r>
      <w:r w:rsidRPr="00C440CC">
        <w:rPr>
          <w:b/>
          <w:lang w:val="en-GB"/>
        </w:rPr>
        <w:t>31</w:t>
      </w:r>
      <w:r w:rsidRPr="00C440CC">
        <w:rPr>
          <w:lang w:val="en-GB"/>
        </w:rPr>
        <w:t>(2): p. 101-126.10.1101/gad.291518.116</w:t>
      </w:r>
      <w:bookmarkEnd w:id="26"/>
    </w:p>
    <w:p w14:paraId="6D9181D6" w14:textId="77777777" w:rsidR="00593008" w:rsidRPr="00C440CC" w:rsidRDefault="00593008" w:rsidP="00593008">
      <w:pPr>
        <w:pStyle w:val="EndNoteBibliography"/>
        <w:spacing w:after="0"/>
        <w:ind w:left="720" w:hanging="720"/>
        <w:rPr>
          <w:lang w:val="en-GB"/>
        </w:rPr>
      </w:pPr>
      <w:bookmarkStart w:id="27" w:name="_ENREF_16"/>
      <w:r w:rsidRPr="00C440CC">
        <w:rPr>
          <w:lang w:val="en-GB"/>
        </w:rPr>
        <w:t>16.</w:t>
      </w:r>
      <w:r w:rsidRPr="00C440CC">
        <w:rPr>
          <w:lang w:val="en-GB"/>
        </w:rPr>
        <w:tab/>
        <w:t xml:space="preserve">Cho, C.-C., et al., </w:t>
      </w:r>
      <w:r w:rsidRPr="00C440CC">
        <w:rPr>
          <w:i/>
          <w:lang w:val="en-GB"/>
        </w:rPr>
        <w:t>Structural and biochemical evidence supporting poly ADP-ribosylation in the bacterium Deinococcus radiodurans.</w:t>
      </w:r>
      <w:r w:rsidRPr="00C440CC">
        <w:rPr>
          <w:lang w:val="en-GB"/>
        </w:rPr>
        <w:t xml:space="preserve"> Nature Communications, 2019. </w:t>
      </w:r>
      <w:r w:rsidRPr="00C440CC">
        <w:rPr>
          <w:b/>
          <w:lang w:val="en-GB"/>
        </w:rPr>
        <w:t>10</w:t>
      </w:r>
      <w:r w:rsidRPr="00C440CC">
        <w:rPr>
          <w:lang w:val="en-GB"/>
        </w:rPr>
        <w:t>(1): p. 1491.10.1038/s41467-019-09153-6</w:t>
      </w:r>
      <w:bookmarkEnd w:id="27"/>
    </w:p>
    <w:p w14:paraId="417463A1" w14:textId="77777777" w:rsidR="00593008" w:rsidRPr="00C440CC" w:rsidRDefault="00593008" w:rsidP="00593008">
      <w:pPr>
        <w:pStyle w:val="EndNoteBibliography"/>
        <w:spacing w:after="0"/>
        <w:ind w:left="720" w:hanging="720"/>
        <w:rPr>
          <w:lang w:val="en-GB"/>
        </w:rPr>
      </w:pPr>
      <w:bookmarkStart w:id="28" w:name="_ENREF_17"/>
      <w:r w:rsidRPr="00C440CC">
        <w:rPr>
          <w:lang w:val="en-GB"/>
        </w:rPr>
        <w:t>17.</w:t>
      </w:r>
      <w:r w:rsidRPr="00C440CC">
        <w:rPr>
          <w:lang w:val="en-GB"/>
        </w:rPr>
        <w:tab/>
        <w:t xml:space="preserve">Lalic, J., et al., </w:t>
      </w:r>
      <w:r w:rsidRPr="00C440CC">
        <w:rPr>
          <w:i/>
          <w:lang w:val="en-GB"/>
        </w:rPr>
        <w:t>Disruption of Macrodomain Protein SCO6735 Increases Antibiotic Production in Streptomyces coelicolor.</w:t>
      </w:r>
      <w:r w:rsidRPr="00C440CC">
        <w:rPr>
          <w:lang w:val="en-GB"/>
        </w:rPr>
        <w:t xml:space="preserve"> J Biol Chem, 2016. </w:t>
      </w:r>
      <w:r w:rsidRPr="00C440CC">
        <w:rPr>
          <w:b/>
          <w:lang w:val="en-GB"/>
        </w:rPr>
        <w:t>291</w:t>
      </w:r>
      <w:r w:rsidRPr="00C440CC">
        <w:rPr>
          <w:lang w:val="en-GB"/>
        </w:rPr>
        <w:t>(44): p. 23175-23187.10.1074/jbc.M116.721894</w:t>
      </w:r>
      <w:bookmarkEnd w:id="28"/>
    </w:p>
    <w:p w14:paraId="36A49F98" w14:textId="77777777" w:rsidR="00593008" w:rsidRPr="00C440CC" w:rsidRDefault="00593008" w:rsidP="00593008">
      <w:pPr>
        <w:pStyle w:val="EndNoteBibliography"/>
        <w:spacing w:after="0"/>
        <w:ind w:left="720" w:hanging="720"/>
        <w:rPr>
          <w:lang w:val="en-GB"/>
        </w:rPr>
      </w:pPr>
      <w:bookmarkStart w:id="29" w:name="_ENREF_18"/>
      <w:r w:rsidRPr="00C440CC">
        <w:rPr>
          <w:lang w:val="en-GB"/>
        </w:rPr>
        <w:t>18.</w:t>
      </w:r>
      <w:r w:rsidRPr="00C440CC">
        <w:rPr>
          <w:lang w:val="en-GB"/>
        </w:rPr>
        <w:tab/>
        <w:t xml:space="preserve">Szirak, K., et al., </w:t>
      </w:r>
      <w:r w:rsidRPr="00C440CC">
        <w:rPr>
          <w:i/>
          <w:lang w:val="en-GB"/>
        </w:rPr>
        <w:t>Disruption of SCO5461 gene coding for a mono-ADP-ribosyltransferase enzyme produces a conditional pleiotropic phenotype affecting morphological differentiation and antibiotic production in Streptomyces coelicolor.</w:t>
      </w:r>
      <w:r w:rsidRPr="00C440CC">
        <w:rPr>
          <w:lang w:val="en-GB"/>
        </w:rPr>
        <w:t xml:space="preserve"> J Microbiol, 2012. </w:t>
      </w:r>
      <w:r w:rsidRPr="00C440CC">
        <w:rPr>
          <w:b/>
          <w:lang w:val="en-GB"/>
        </w:rPr>
        <w:t>50</w:t>
      </w:r>
      <w:r w:rsidRPr="00C440CC">
        <w:rPr>
          <w:lang w:val="en-GB"/>
        </w:rPr>
        <w:t>(3): p. 409-18.10.1007/s12275-012-1440-y</w:t>
      </w:r>
      <w:bookmarkEnd w:id="29"/>
    </w:p>
    <w:p w14:paraId="2217F571" w14:textId="77777777" w:rsidR="00593008" w:rsidRPr="00C440CC" w:rsidRDefault="00593008" w:rsidP="00593008">
      <w:pPr>
        <w:pStyle w:val="EndNoteBibliography"/>
        <w:spacing w:after="0"/>
        <w:ind w:left="720" w:hanging="720"/>
        <w:rPr>
          <w:lang w:val="en-GB"/>
        </w:rPr>
      </w:pPr>
      <w:bookmarkStart w:id="30" w:name="_ENREF_19"/>
      <w:r w:rsidRPr="00C440CC">
        <w:rPr>
          <w:lang w:val="en-GB"/>
        </w:rPr>
        <w:lastRenderedPageBreak/>
        <w:t>19.</w:t>
      </w:r>
      <w:r w:rsidRPr="00C440CC">
        <w:rPr>
          <w:lang w:val="en-GB"/>
        </w:rPr>
        <w:tab/>
        <w:t xml:space="preserve">Huh, J.W., J. Shima, and K. Ochi, </w:t>
      </w:r>
      <w:r w:rsidRPr="00C440CC">
        <w:rPr>
          <w:i/>
          <w:lang w:val="en-GB"/>
        </w:rPr>
        <w:t>ADP-ribosylation of proteins in Bacillus subtilis and its possible importance in sporulation.</w:t>
      </w:r>
      <w:r w:rsidRPr="00C440CC">
        <w:rPr>
          <w:lang w:val="en-GB"/>
        </w:rPr>
        <w:t xml:space="preserve"> J Bacteriol, 1996. </w:t>
      </w:r>
      <w:r w:rsidRPr="00C440CC">
        <w:rPr>
          <w:b/>
          <w:lang w:val="en-GB"/>
        </w:rPr>
        <w:t>178</w:t>
      </w:r>
      <w:r w:rsidRPr="00C440CC">
        <w:rPr>
          <w:lang w:val="en-GB"/>
        </w:rPr>
        <w:t>(16): p. 4935-41.10.1128/jb.178.16.4935-4941.1996</w:t>
      </w:r>
      <w:bookmarkEnd w:id="30"/>
    </w:p>
    <w:p w14:paraId="650294BA" w14:textId="77777777" w:rsidR="00593008" w:rsidRPr="00C440CC" w:rsidRDefault="00593008" w:rsidP="00593008">
      <w:pPr>
        <w:pStyle w:val="EndNoteBibliography"/>
        <w:spacing w:after="0"/>
        <w:ind w:left="720" w:hanging="720"/>
        <w:rPr>
          <w:lang w:val="en-GB"/>
        </w:rPr>
      </w:pPr>
      <w:bookmarkStart w:id="31" w:name="_ENREF_20"/>
      <w:r w:rsidRPr="00C440CC">
        <w:rPr>
          <w:lang w:val="en-GB"/>
        </w:rPr>
        <w:t>20.</w:t>
      </w:r>
      <w:r w:rsidRPr="00C440CC">
        <w:rPr>
          <w:lang w:val="en-GB"/>
        </w:rPr>
        <w:tab/>
        <w:t xml:space="preserve">Eastman, D. and M. Dworkin, </w:t>
      </w:r>
      <w:r w:rsidRPr="00C440CC">
        <w:rPr>
          <w:i/>
          <w:lang w:val="en-GB"/>
        </w:rPr>
        <w:t>Endogenous ADP-ribosylation during development of the prokaryote Myxococcus xanthus.</w:t>
      </w:r>
      <w:r w:rsidRPr="00C440CC">
        <w:rPr>
          <w:lang w:val="en-GB"/>
        </w:rPr>
        <w:t xml:space="preserve"> Microbiology (Reading), 1994. </w:t>
      </w:r>
      <w:r w:rsidRPr="00C440CC">
        <w:rPr>
          <w:b/>
          <w:lang w:val="en-GB"/>
        </w:rPr>
        <w:t>140 ( Pt 11)</w:t>
      </w:r>
      <w:r w:rsidRPr="00C440CC">
        <w:rPr>
          <w:lang w:val="en-GB"/>
        </w:rPr>
        <w:t>: p. 3167-76.10.1099/13500872-140-11-3167</w:t>
      </w:r>
      <w:bookmarkEnd w:id="31"/>
    </w:p>
    <w:p w14:paraId="29B5D3A4" w14:textId="77777777" w:rsidR="00593008" w:rsidRPr="00C440CC" w:rsidRDefault="00593008" w:rsidP="00593008">
      <w:pPr>
        <w:pStyle w:val="EndNoteBibliography"/>
        <w:spacing w:after="0"/>
        <w:ind w:left="720" w:hanging="720"/>
        <w:rPr>
          <w:lang w:val="en-GB"/>
        </w:rPr>
      </w:pPr>
      <w:bookmarkStart w:id="32" w:name="_ENREF_21"/>
      <w:r w:rsidRPr="00C440CC">
        <w:rPr>
          <w:lang w:val="en-GB"/>
        </w:rPr>
        <w:t>21.</w:t>
      </w:r>
      <w:r w:rsidRPr="00C440CC">
        <w:rPr>
          <w:lang w:val="en-GB"/>
        </w:rPr>
        <w:tab/>
        <w:t xml:space="preserve">Ochi, K., A. Penyige, and G. Barabas, </w:t>
      </w:r>
      <w:r w:rsidRPr="00C440CC">
        <w:rPr>
          <w:i/>
          <w:lang w:val="en-GB"/>
        </w:rPr>
        <w:t>The possible role of ADP-ribosylation in sporulation and streptomycin production by Streptomyces griseus.</w:t>
      </w:r>
      <w:r w:rsidRPr="00C440CC">
        <w:rPr>
          <w:lang w:val="en-GB"/>
        </w:rPr>
        <w:t xml:space="preserve"> J Gen Microbiol, 1992. </w:t>
      </w:r>
      <w:r w:rsidRPr="00C440CC">
        <w:rPr>
          <w:b/>
          <w:lang w:val="en-GB"/>
        </w:rPr>
        <w:t>138 Pt 8</w:t>
      </w:r>
      <w:r w:rsidRPr="00C440CC">
        <w:rPr>
          <w:lang w:val="en-GB"/>
        </w:rPr>
        <w:t>: p. 1745-50.10.1099/00221287-138-8-1745</w:t>
      </w:r>
      <w:bookmarkEnd w:id="32"/>
    </w:p>
    <w:p w14:paraId="5EBE41D6" w14:textId="77777777" w:rsidR="00593008" w:rsidRPr="00C440CC" w:rsidRDefault="00593008" w:rsidP="00593008">
      <w:pPr>
        <w:pStyle w:val="EndNoteBibliography"/>
        <w:spacing w:after="0"/>
        <w:ind w:left="720" w:hanging="720"/>
        <w:rPr>
          <w:lang w:val="en-GB"/>
        </w:rPr>
      </w:pPr>
      <w:bookmarkStart w:id="33" w:name="_ENREF_22"/>
      <w:r w:rsidRPr="00C440CC">
        <w:rPr>
          <w:lang w:val="en-GB"/>
        </w:rPr>
        <w:t>22.</w:t>
      </w:r>
      <w:r w:rsidRPr="00C440CC">
        <w:rPr>
          <w:lang w:val="en-GB"/>
        </w:rPr>
        <w:tab/>
        <w:t xml:space="preserve">Penyige, A., et al., </w:t>
      </w:r>
      <w:r w:rsidRPr="00C440CC">
        <w:rPr>
          <w:i/>
          <w:lang w:val="en-GB"/>
        </w:rPr>
        <w:t>Evidence of a role for NAD+-glycohydrolase and ADP-ribosyltransferase in growth and differentiation of Streptomyces griseus NRRL B-2682: inhibition by m-aminophenylboronic acid.</w:t>
      </w:r>
      <w:r w:rsidRPr="00C440CC">
        <w:rPr>
          <w:lang w:val="en-GB"/>
        </w:rPr>
        <w:t xml:space="preserve"> Microbiology (Reading), 1996. </w:t>
      </w:r>
      <w:r w:rsidRPr="00C440CC">
        <w:rPr>
          <w:b/>
          <w:lang w:val="en-GB"/>
        </w:rPr>
        <w:t>142 ( Pt 8)</w:t>
      </w:r>
      <w:r w:rsidRPr="00C440CC">
        <w:rPr>
          <w:lang w:val="en-GB"/>
        </w:rPr>
        <w:t>: p. 1937-44.10.1099/13500872-142-8-1937</w:t>
      </w:r>
      <w:bookmarkEnd w:id="33"/>
    </w:p>
    <w:p w14:paraId="016EE2DE" w14:textId="77777777" w:rsidR="00593008" w:rsidRPr="00C440CC" w:rsidRDefault="00593008" w:rsidP="00593008">
      <w:pPr>
        <w:pStyle w:val="EndNoteBibliography"/>
        <w:spacing w:after="0"/>
        <w:ind w:left="720" w:hanging="720"/>
        <w:rPr>
          <w:lang w:val="en-GB"/>
        </w:rPr>
      </w:pPr>
      <w:bookmarkStart w:id="34" w:name="_ENREF_23"/>
      <w:r w:rsidRPr="00C440CC">
        <w:rPr>
          <w:lang w:val="en-GB"/>
        </w:rPr>
        <w:t>23.</w:t>
      </w:r>
      <w:r w:rsidRPr="00C440CC">
        <w:rPr>
          <w:lang w:val="en-GB"/>
        </w:rPr>
        <w:tab/>
        <w:t xml:space="preserve">Penyige, A., et al., </w:t>
      </w:r>
      <w:r w:rsidRPr="00C440CC">
        <w:rPr>
          <w:i/>
          <w:lang w:val="en-GB"/>
        </w:rPr>
        <w:t>Analysis and identification of ADP-ribosylated proteins of Streptomyces coelicolor M145.</w:t>
      </w:r>
      <w:r w:rsidRPr="00C440CC">
        <w:rPr>
          <w:lang w:val="en-GB"/>
        </w:rPr>
        <w:t xml:space="preserve"> J Microbiol, 2009. </w:t>
      </w:r>
      <w:r w:rsidRPr="00C440CC">
        <w:rPr>
          <w:b/>
          <w:lang w:val="en-GB"/>
        </w:rPr>
        <w:t>47</w:t>
      </w:r>
      <w:r w:rsidRPr="00C440CC">
        <w:rPr>
          <w:lang w:val="en-GB"/>
        </w:rPr>
        <w:t>(5): p. 549-56.10.1007/s12275-009-0032-y</w:t>
      </w:r>
      <w:bookmarkEnd w:id="34"/>
    </w:p>
    <w:p w14:paraId="4C5F1D5A" w14:textId="77777777" w:rsidR="00593008" w:rsidRPr="00C440CC" w:rsidRDefault="00593008" w:rsidP="00593008">
      <w:pPr>
        <w:pStyle w:val="EndNoteBibliography"/>
        <w:spacing w:after="0"/>
        <w:ind w:left="720" w:hanging="720"/>
        <w:rPr>
          <w:lang w:val="en-GB"/>
        </w:rPr>
      </w:pPr>
      <w:bookmarkStart w:id="35" w:name="_ENREF_24"/>
      <w:r w:rsidRPr="00C440CC">
        <w:rPr>
          <w:lang w:val="en-GB"/>
        </w:rPr>
        <w:t>24.</w:t>
      </w:r>
      <w:r w:rsidRPr="00C440CC">
        <w:rPr>
          <w:lang w:val="en-GB"/>
        </w:rPr>
        <w:tab/>
        <w:t xml:space="preserve">Penyige, A., et al., </w:t>
      </w:r>
      <w:r w:rsidRPr="00C440CC">
        <w:rPr>
          <w:i/>
          <w:lang w:val="en-GB"/>
        </w:rPr>
        <w:t>ADP-ribosylation of membrane proteins of Streptomyces griseus strain 52-1.</w:t>
      </w:r>
      <w:r w:rsidRPr="00C440CC">
        <w:rPr>
          <w:lang w:val="en-GB"/>
        </w:rPr>
        <w:t xml:space="preserve"> FEMS Microbiol Lett, 1990. </w:t>
      </w:r>
      <w:r w:rsidRPr="00C440CC">
        <w:rPr>
          <w:b/>
          <w:lang w:val="en-GB"/>
        </w:rPr>
        <w:t>57</w:t>
      </w:r>
      <w:r w:rsidRPr="00C440CC">
        <w:rPr>
          <w:lang w:val="en-GB"/>
        </w:rPr>
        <w:t>(3): p. 293-7.10.1016/0378-1097(90)90083-3</w:t>
      </w:r>
      <w:bookmarkEnd w:id="35"/>
    </w:p>
    <w:p w14:paraId="180AEB3F" w14:textId="77777777" w:rsidR="00593008" w:rsidRPr="00C440CC" w:rsidRDefault="00593008" w:rsidP="00593008">
      <w:pPr>
        <w:pStyle w:val="EndNoteBibliography"/>
        <w:spacing w:after="0"/>
        <w:ind w:left="720" w:hanging="720"/>
        <w:rPr>
          <w:lang w:val="en-GB"/>
        </w:rPr>
      </w:pPr>
      <w:bookmarkStart w:id="36" w:name="_ENREF_25"/>
      <w:r w:rsidRPr="00C440CC">
        <w:rPr>
          <w:lang w:val="en-GB"/>
        </w:rPr>
        <w:t>25.</w:t>
      </w:r>
      <w:r w:rsidRPr="00C440CC">
        <w:rPr>
          <w:lang w:val="en-GB"/>
        </w:rPr>
        <w:tab/>
        <w:t xml:space="preserve">Penyige, A., H. Saido-Sakanaka, and K. Ochi, </w:t>
      </w:r>
      <w:r w:rsidRPr="00C440CC">
        <w:rPr>
          <w:i/>
          <w:lang w:val="en-GB"/>
        </w:rPr>
        <w:t>Endogenous ADP-Ribosylation of Proteins during Development of Streptomyces griseus.</w:t>
      </w:r>
      <w:r w:rsidRPr="00C440CC">
        <w:rPr>
          <w:lang w:val="en-GB"/>
        </w:rPr>
        <w:t xml:space="preserve"> Actinomycetologica, 1996. </w:t>
      </w:r>
      <w:r w:rsidRPr="00C440CC">
        <w:rPr>
          <w:b/>
          <w:lang w:val="en-GB"/>
        </w:rPr>
        <w:t>10</w:t>
      </w:r>
      <w:r w:rsidRPr="00C440CC">
        <w:rPr>
          <w:lang w:val="en-GB"/>
        </w:rPr>
        <w:t>(2): p. 98-103.10.3209/saj.10_98</w:t>
      </w:r>
      <w:bookmarkEnd w:id="36"/>
    </w:p>
    <w:p w14:paraId="02C59EFC" w14:textId="77777777" w:rsidR="00593008" w:rsidRPr="00C440CC" w:rsidRDefault="00593008" w:rsidP="00593008">
      <w:pPr>
        <w:pStyle w:val="EndNoteBibliography"/>
        <w:spacing w:after="0"/>
        <w:ind w:left="720" w:hanging="720"/>
        <w:rPr>
          <w:lang w:val="en-GB"/>
        </w:rPr>
      </w:pPr>
      <w:bookmarkStart w:id="37" w:name="_ENREF_26"/>
      <w:r w:rsidRPr="00C440CC">
        <w:rPr>
          <w:lang w:val="en-GB"/>
        </w:rPr>
        <w:t>26.</w:t>
      </w:r>
      <w:r w:rsidRPr="00C440CC">
        <w:rPr>
          <w:lang w:val="en-GB"/>
        </w:rPr>
        <w:tab/>
        <w:t xml:space="preserve">Schuller, M., et al., </w:t>
      </w:r>
      <w:r w:rsidRPr="00C440CC">
        <w:rPr>
          <w:i/>
          <w:lang w:val="en-GB"/>
        </w:rPr>
        <w:t>Molecular basis for DarT ADP-ribosylation of a DNA base.</w:t>
      </w:r>
      <w:r w:rsidRPr="00C440CC">
        <w:rPr>
          <w:lang w:val="en-GB"/>
        </w:rPr>
        <w:t xml:space="preserve"> Nature, 2021. </w:t>
      </w:r>
      <w:r w:rsidRPr="00C440CC">
        <w:rPr>
          <w:b/>
          <w:lang w:val="en-GB"/>
        </w:rPr>
        <w:t>596</w:t>
      </w:r>
      <w:r w:rsidRPr="00C440CC">
        <w:rPr>
          <w:lang w:val="en-GB"/>
        </w:rPr>
        <w:t>(7873): p. 597-602.10.1038/s41586-021-03825-4</w:t>
      </w:r>
      <w:bookmarkEnd w:id="37"/>
    </w:p>
    <w:p w14:paraId="20E53549" w14:textId="77777777" w:rsidR="00593008" w:rsidRPr="00C440CC" w:rsidRDefault="00593008" w:rsidP="00593008">
      <w:pPr>
        <w:pStyle w:val="EndNoteBibliography"/>
        <w:spacing w:after="0"/>
        <w:ind w:left="720" w:hanging="720"/>
        <w:rPr>
          <w:lang w:val="en-GB"/>
        </w:rPr>
      </w:pPr>
      <w:bookmarkStart w:id="38" w:name="_ENREF_27"/>
      <w:r w:rsidRPr="00C440CC">
        <w:rPr>
          <w:lang w:val="en-GB"/>
        </w:rPr>
        <w:t>27.</w:t>
      </w:r>
      <w:r w:rsidRPr="00C440CC">
        <w:rPr>
          <w:lang w:val="en-GB"/>
        </w:rPr>
        <w:tab/>
        <w:t xml:space="preserve">Lawaree, E., et al., </w:t>
      </w:r>
      <w:r w:rsidRPr="00C440CC">
        <w:rPr>
          <w:i/>
          <w:lang w:val="en-GB"/>
        </w:rPr>
        <w:t>DNA ADP-Ribosylation Stalls Replication and Is Reversed by RecF-Mediated Homologous Recombination and Nucleotide Excision Repair.</w:t>
      </w:r>
      <w:r w:rsidRPr="00C440CC">
        <w:rPr>
          <w:lang w:val="en-GB"/>
        </w:rPr>
        <w:t xml:space="preserve"> Cell Rep, 2020. </w:t>
      </w:r>
      <w:r w:rsidRPr="00C440CC">
        <w:rPr>
          <w:b/>
          <w:lang w:val="en-GB"/>
        </w:rPr>
        <w:t>30</w:t>
      </w:r>
      <w:r w:rsidRPr="00C440CC">
        <w:rPr>
          <w:lang w:val="en-GB"/>
        </w:rPr>
        <w:t>(5): p. 1373-1384 e4.10.1016/j.celrep.2020.01.014</w:t>
      </w:r>
      <w:bookmarkEnd w:id="38"/>
    </w:p>
    <w:p w14:paraId="752CE422" w14:textId="77777777" w:rsidR="00593008" w:rsidRPr="00C440CC" w:rsidRDefault="00593008" w:rsidP="00593008">
      <w:pPr>
        <w:pStyle w:val="EndNoteBibliography"/>
        <w:spacing w:after="0"/>
        <w:ind w:left="720" w:hanging="720"/>
        <w:rPr>
          <w:lang w:val="en-GB"/>
        </w:rPr>
      </w:pPr>
      <w:bookmarkStart w:id="39" w:name="_ENREF_28"/>
      <w:r w:rsidRPr="00C440CC">
        <w:rPr>
          <w:lang w:val="en-GB"/>
        </w:rPr>
        <w:t>28.</w:t>
      </w:r>
      <w:r w:rsidRPr="00C440CC">
        <w:rPr>
          <w:lang w:val="en-GB"/>
        </w:rPr>
        <w:tab/>
        <w:t xml:space="preserve">Belousova, E.A., А.A. Ishchenko, and O.I. Lavrik, </w:t>
      </w:r>
      <w:r w:rsidRPr="00C440CC">
        <w:rPr>
          <w:i/>
          <w:lang w:val="en-GB"/>
        </w:rPr>
        <w:t>Dna is a New Target of Parp3.</w:t>
      </w:r>
      <w:r w:rsidRPr="00C440CC">
        <w:rPr>
          <w:lang w:val="en-GB"/>
        </w:rPr>
        <w:t xml:space="preserve"> Scientific Reports, 2018. </w:t>
      </w:r>
      <w:r w:rsidRPr="00C440CC">
        <w:rPr>
          <w:b/>
          <w:lang w:val="en-GB"/>
        </w:rPr>
        <w:t>8</w:t>
      </w:r>
      <w:r w:rsidRPr="00C440CC">
        <w:rPr>
          <w:lang w:val="en-GB"/>
        </w:rPr>
        <w:t>(1): p. 4176.10.1038/s41598-018-22673-3</w:t>
      </w:r>
      <w:bookmarkEnd w:id="39"/>
    </w:p>
    <w:p w14:paraId="5EAD0E5E" w14:textId="77777777" w:rsidR="00593008" w:rsidRPr="00C440CC" w:rsidRDefault="00593008" w:rsidP="00593008">
      <w:pPr>
        <w:pStyle w:val="EndNoteBibliography"/>
        <w:spacing w:after="0"/>
        <w:ind w:left="720" w:hanging="720"/>
        <w:rPr>
          <w:lang w:val="en-GB"/>
        </w:rPr>
      </w:pPr>
      <w:bookmarkStart w:id="40" w:name="_ENREF_29"/>
      <w:r w:rsidRPr="00C440CC">
        <w:rPr>
          <w:lang w:val="en-GB"/>
        </w:rPr>
        <w:t>29.</w:t>
      </w:r>
      <w:r w:rsidRPr="00C440CC">
        <w:rPr>
          <w:lang w:val="en-GB"/>
        </w:rPr>
        <w:tab/>
        <w:t xml:space="preserve">Munnur, D. and I. Ahel, </w:t>
      </w:r>
      <w:r w:rsidRPr="00C440CC">
        <w:rPr>
          <w:i/>
          <w:lang w:val="en-GB"/>
        </w:rPr>
        <w:t>Reversible mono-ADP-ribosylation of DNA breaks.</w:t>
      </w:r>
      <w:r w:rsidRPr="00C440CC">
        <w:rPr>
          <w:lang w:val="en-GB"/>
        </w:rPr>
        <w:t xml:space="preserve"> The FEBS Journal, 2017. </w:t>
      </w:r>
      <w:r w:rsidRPr="00C440CC">
        <w:rPr>
          <w:b/>
          <w:lang w:val="en-GB"/>
        </w:rPr>
        <w:t>284</w:t>
      </w:r>
      <w:r w:rsidRPr="00C440CC">
        <w:rPr>
          <w:lang w:val="en-GB"/>
        </w:rPr>
        <w:t>(23): p. 4002-4016.https://doi.org/10.1111/febs.14297</w:t>
      </w:r>
      <w:bookmarkEnd w:id="40"/>
    </w:p>
    <w:p w14:paraId="1C10D2D2" w14:textId="77777777" w:rsidR="00593008" w:rsidRPr="00C440CC" w:rsidRDefault="00593008" w:rsidP="00593008">
      <w:pPr>
        <w:pStyle w:val="EndNoteBibliography"/>
        <w:spacing w:after="0"/>
        <w:ind w:left="720" w:hanging="720"/>
        <w:rPr>
          <w:lang w:val="en-GB"/>
        </w:rPr>
      </w:pPr>
      <w:bookmarkStart w:id="41" w:name="_ENREF_30"/>
      <w:r w:rsidRPr="00C440CC">
        <w:rPr>
          <w:lang w:val="en-GB"/>
        </w:rPr>
        <w:t>30.</w:t>
      </w:r>
      <w:r w:rsidRPr="00C440CC">
        <w:rPr>
          <w:lang w:val="en-GB"/>
        </w:rPr>
        <w:tab/>
        <w:t xml:space="preserve">Jankevicius, G., et al., </w:t>
      </w:r>
      <w:r w:rsidRPr="00C440CC">
        <w:rPr>
          <w:i/>
          <w:lang w:val="en-GB"/>
        </w:rPr>
        <w:t>The Toxin-Antitoxin System DarTG Catalyzes Reversible ADP-Ribosylation of DNA.</w:t>
      </w:r>
      <w:r w:rsidRPr="00C440CC">
        <w:rPr>
          <w:lang w:val="en-GB"/>
        </w:rPr>
        <w:t xml:space="preserve"> Mol Cell, 2016. </w:t>
      </w:r>
      <w:r w:rsidRPr="00C440CC">
        <w:rPr>
          <w:b/>
          <w:lang w:val="en-GB"/>
        </w:rPr>
        <w:t>64</w:t>
      </w:r>
      <w:r w:rsidRPr="00C440CC">
        <w:rPr>
          <w:lang w:val="en-GB"/>
        </w:rPr>
        <w:t>(6): p. 1109-1116.10.1016/j.molcel.2016.11.014</w:t>
      </w:r>
      <w:bookmarkEnd w:id="41"/>
    </w:p>
    <w:p w14:paraId="61F38934" w14:textId="77777777" w:rsidR="00593008" w:rsidRPr="00C440CC" w:rsidRDefault="00593008" w:rsidP="00593008">
      <w:pPr>
        <w:pStyle w:val="EndNoteBibliography"/>
        <w:spacing w:after="0"/>
        <w:ind w:left="720" w:hanging="720"/>
        <w:rPr>
          <w:lang w:val="en-GB"/>
        </w:rPr>
      </w:pPr>
      <w:bookmarkStart w:id="42" w:name="_ENREF_31"/>
      <w:r w:rsidRPr="00C440CC">
        <w:rPr>
          <w:lang w:val="en-GB"/>
        </w:rPr>
        <w:t>31.</w:t>
      </w:r>
      <w:r w:rsidRPr="00C440CC">
        <w:rPr>
          <w:lang w:val="en-GB"/>
        </w:rPr>
        <w:tab/>
        <w:t xml:space="preserve">Nakano, T., et al., </w:t>
      </w:r>
      <w:r w:rsidRPr="00C440CC">
        <w:rPr>
          <w:i/>
          <w:lang w:val="en-GB"/>
        </w:rPr>
        <w:t>Pierisins and CARP-1: ADP-ribosylation of DNA by ARTCs in butterflies and shellfish.</w:t>
      </w:r>
      <w:r w:rsidRPr="00C440CC">
        <w:rPr>
          <w:lang w:val="en-GB"/>
        </w:rPr>
        <w:t xml:space="preserve"> Curr Top Microbiol Immunol, 2015. </w:t>
      </w:r>
      <w:r w:rsidRPr="00C440CC">
        <w:rPr>
          <w:b/>
          <w:lang w:val="en-GB"/>
        </w:rPr>
        <w:t>384</w:t>
      </w:r>
      <w:r w:rsidRPr="00C440CC">
        <w:rPr>
          <w:lang w:val="en-GB"/>
        </w:rPr>
        <w:t>: p. 127-49.10.1007/82_2014_416</w:t>
      </w:r>
      <w:bookmarkEnd w:id="42"/>
    </w:p>
    <w:p w14:paraId="6EFCC9DA" w14:textId="77777777" w:rsidR="00593008" w:rsidRPr="00C440CC" w:rsidRDefault="00593008" w:rsidP="00593008">
      <w:pPr>
        <w:pStyle w:val="EndNoteBibliography"/>
        <w:spacing w:after="0"/>
        <w:ind w:left="720" w:hanging="720"/>
        <w:rPr>
          <w:lang w:val="en-GB"/>
        </w:rPr>
      </w:pPr>
      <w:bookmarkStart w:id="43" w:name="_ENREF_32"/>
      <w:r w:rsidRPr="00C440CC">
        <w:rPr>
          <w:lang w:val="en-GB"/>
        </w:rPr>
        <w:t>32.</w:t>
      </w:r>
      <w:r w:rsidRPr="00C440CC">
        <w:rPr>
          <w:lang w:val="en-GB"/>
        </w:rPr>
        <w:tab/>
        <w:t xml:space="preserve">Talhaoui, I., et al., </w:t>
      </w:r>
      <w:r w:rsidRPr="00C440CC">
        <w:rPr>
          <w:i/>
          <w:lang w:val="en-GB"/>
        </w:rPr>
        <w:t>Poly(ADP-ribose) polymerases covalently modify strand break termini in DNA fragments in vitro.</w:t>
      </w:r>
      <w:r w:rsidRPr="00C440CC">
        <w:rPr>
          <w:lang w:val="en-GB"/>
        </w:rPr>
        <w:t xml:space="preserve"> Nucleic Acids Res, 2016. </w:t>
      </w:r>
      <w:r w:rsidRPr="00C440CC">
        <w:rPr>
          <w:b/>
          <w:lang w:val="en-GB"/>
        </w:rPr>
        <w:t>44</w:t>
      </w:r>
      <w:r w:rsidRPr="00C440CC">
        <w:rPr>
          <w:lang w:val="en-GB"/>
        </w:rPr>
        <w:t>(19): p. 9279-9295.10.1093/nar/gkw675</w:t>
      </w:r>
      <w:bookmarkEnd w:id="43"/>
    </w:p>
    <w:p w14:paraId="6D8799AF" w14:textId="77777777" w:rsidR="00593008" w:rsidRPr="00C440CC" w:rsidRDefault="00593008" w:rsidP="00593008">
      <w:pPr>
        <w:pStyle w:val="EndNoteBibliography"/>
        <w:spacing w:after="0"/>
        <w:ind w:left="720" w:hanging="720"/>
        <w:rPr>
          <w:lang w:val="en-GB"/>
        </w:rPr>
      </w:pPr>
      <w:bookmarkStart w:id="44" w:name="_ENREF_33"/>
      <w:r w:rsidRPr="00C440CC">
        <w:rPr>
          <w:lang w:val="en-GB"/>
        </w:rPr>
        <w:t>33.</w:t>
      </w:r>
      <w:r w:rsidRPr="00C440CC">
        <w:rPr>
          <w:lang w:val="en-GB"/>
        </w:rPr>
        <w:tab/>
        <w:t xml:space="preserve">Munnur, D., et al., </w:t>
      </w:r>
      <w:r w:rsidRPr="00C440CC">
        <w:rPr>
          <w:i/>
          <w:lang w:val="en-GB"/>
        </w:rPr>
        <w:t>Reversible ADP-ribosylation of RNA.</w:t>
      </w:r>
      <w:r w:rsidRPr="00C440CC">
        <w:rPr>
          <w:lang w:val="en-GB"/>
        </w:rPr>
        <w:t xml:space="preserve"> Nucleic Acids Res, 2019. </w:t>
      </w:r>
      <w:r w:rsidRPr="00C440CC">
        <w:rPr>
          <w:b/>
          <w:lang w:val="en-GB"/>
        </w:rPr>
        <w:t>47</w:t>
      </w:r>
      <w:r w:rsidRPr="00C440CC">
        <w:rPr>
          <w:lang w:val="en-GB"/>
        </w:rPr>
        <w:t>(11): p. 5658-5669.10.1093/nar/gkz305</w:t>
      </w:r>
      <w:bookmarkEnd w:id="44"/>
    </w:p>
    <w:p w14:paraId="7B70C94B" w14:textId="77777777" w:rsidR="00593008" w:rsidRPr="00C440CC" w:rsidRDefault="00593008" w:rsidP="00593008">
      <w:pPr>
        <w:pStyle w:val="EndNoteBibliography"/>
        <w:spacing w:after="0"/>
        <w:ind w:left="720" w:hanging="720"/>
        <w:rPr>
          <w:lang w:val="en-GB"/>
        </w:rPr>
      </w:pPr>
      <w:bookmarkStart w:id="45" w:name="_ENREF_34"/>
      <w:r w:rsidRPr="00C440CC">
        <w:rPr>
          <w:lang w:val="en-GB"/>
        </w:rPr>
        <w:t>34.</w:t>
      </w:r>
      <w:r w:rsidRPr="00C440CC">
        <w:rPr>
          <w:lang w:val="en-GB"/>
        </w:rPr>
        <w:tab/>
        <w:t xml:space="preserve">Watanabe, M., et al., </w:t>
      </w:r>
      <w:r w:rsidRPr="00C440CC">
        <w:rPr>
          <w:i/>
          <w:lang w:val="en-GB"/>
        </w:rPr>
        <w:t>Molecular cloning of an apoptosis-inducing protein, pierisin, from cabbage butterfly: possible involvement of ADP-ribosylation in its activity.</w:t>
      </w:r>
      <w:r w:rsidRPr="00C440CC">
        <w:rPr>
          <w:lang w:val="en-GB"/>
        </w:rPr>
        <w:t xml:space="preserve"> Proc Natl Acad Sci U S A, 1999. </w:t>
      </w:r>
      <w:r w:rsidRPr="00C440CC">
        <w:rPr>
          <w:b/>
          <w:lang w:val="en-GB"/>
        </w:rPr>
        <w:t>96</w:t>
      </w:r>
      <w:r w:rsidRPr="00C440CC">
        <w:rPr>
          <w:lang w:val="en-GB"/>
        </w:rPr>
        <w:t>(19): p. 10608-13.10.1073/pnas.96.19.10608</w:t>
      </w:r>
      <w:bookmarkEnd w:id="45"/>
    </w:p>
    <w:p w14:paraId="65A1A792" w14:textId="77777777" w:rsidR="00593008" w:rsidRPr="00C440CC" w:rsidRDefault="00593008" w:rsidP="00593008">
      <w:pPr>
        <w:pStyle w:val="EndNoteBibliography"/>
        <w:spacing w:after="0"/>
        <w:ind w:left="720" w:hanging="720"/>
        <w:rPr>
          <w:lang w:val="en-GB"/>
        </w:rPr>
      </w:pPr>
      <w:bookmarkStart w:id="46" w:name="_ENREF_35"/>
      <w:r w:rsidRPr="00C440CC">
        <w:rPr>
          <w:lang w:val="en-GB"/>
        </w:rPr>
        <w:t>35.</w:t>
      </w:r>
      <w:r w:rsidRPr="00C440CC">
        <w:rPr>
          <w:lang w:val="en-GB"/>
        </w:rPr>
        <w:tab/>
        <w:t xml:space="preserve">Matsushima-Hibiya, Y., et al., </w:t>
      </w:r>
      <w:r w:rsidRPr="00C440CC">
        <w:rPr>
          <w:i/>
          <w:lang w:val="en-GB"/>
        </w:rPr>
        <w:t>Purification and cloning of pierisin-2, an apoptosis-inducing protein from the cabbage butterfly, Pieris brassicae.</w:t>
      </w:r>
      <w:r w:rsidRPr="00C440CC">
        <w:rPr>
          <w:lang w:val="en-GB"/>
        </w:rPr>
        <w:t xml:space="preserve"> Eur J Biochem, 2000. </w:t>
      </w:r>
      <w:r w:rsidRPr="00C440CC">
        <w:rPr>
          <w:b/>
          <w:lang w:val="en-GB"/>
        </w:rPr>
        <w:t>267</w:t>
      </w:r>
      <w:r w:rsidRPr="00C440CC">
        <w:rPr>
          <w:lang w:val="en-GB"/>
        </w:rPr>
        <w:t>(18): p. 5742-50.10.1046/j.1432-1327.2000.01640.x</w:t>
      </w:r>
      <w:bookmarkEnd w:id="46"/>
    </w:p>
    <w:p w14:paraId="1995902D" w14:textId="77777777" w:rsidR="00593008" w:rsidRPr="00C440CC" w:rsidRDefault="00593008" w:rsidP="00593008">
      <w:pPr>
        <w:pStyle w:val="EndNoteBibliography"/>
        <w:spacing w:after="0"/>
        <w:ind w:left="720" w:hanging="720"/>
        <w:rPr>
          <w:lang w:val="en-GB"/>
        </w:rPr>
      </w:pPr>
      <w:bookmarkStart w:id="47" w:name="_ENREF_36"/>
      <w:r w:rsidRPr="00C440CC">
        <w:rPr>
          <w:lang w:val="en-GB"/>
        </w:rPr>
        <w:t>36.</w:t>
      </w:r>
      <w:r w:rsidRPr="00C440CC">
        <w:rPr>
          <w:lang w:val="en-GB"/>
        </w:rPr>
        <w:tab/>
        <w:t xml:space="preserve">Carpusca, I., T. Jank, and K. Aktories, </w:t>
      </w:r>
      <w:r w:rsidRPr="00C440CC">
        <w:rPr>
          <w:i/>
          <w:lang w:val="en-GB"/>
        </w:rPr>
        <w:t>Bacillus sphaericus mosquitocidal toxin (MTX) and pierisin: the enigmatic offspring from the family of ADP-ribosyltransferases.</w:t>
      </w:r>
      <w:r w:rsidRPr="00C440CC">
        <w:rPr>
          <w:lang w:val="en-GB"/>
        </w:rPr>
        <w:t xml:space="preserve"> Mol Microbiol, 2006. </w:t>
      </w:r>
      <w:r w:rsidRPr="00C440CC">
        <w:rPr>
          <w:b/>
          <w:lang w:val="en-GB"/>
        </w:rPr>
        <w:t>62</w:t>
      </w:r>
      <w:r w:rsidRPr="00C440CC">
        <w:rPr>
          <w:lang w:val="en-GB"/>
        </w:rPr>
        <w:t>(3): p. 621-30.10.1111/j.1365-2958.2006.05401.x</w:t>
      </w:r>
      <w:bookmarkEnd w:id="47"/>
    </w:p>
    <w:p w14:paraId="46F9DF3A" w14:textId="77777777" w:rsidR="00593008" w:rsidRPr="00C440CC" w:rsidRDefault="00593008" w:rsidP="00593008">
      <w:pPr>
        <w:pStyle w:val="EndNoteBibliography"/>
        <w:spacing w:after="0"/>
        <w:ind w:left="720" w:hanging="720"/>
        <w:rPr>
          <w:lang w:val="en-GB"/>
        </w:rPr>
      </w:pPr>
      <w:bookmarkStart w:id="48" w:name="_ENREF_37"/>
      <w:r w:rsidRPr="00C440CC">
        <w:rPr>
          <w:lang w:val="en-GB"/>
        </w:rPr>
        <w:t>37.</w:t>
      </w:r>
      <w:r w:rsidRPr="00C440CC">
        <w:rPr>
          <w:lang w:val="en-GB"/>
        </w:rPr>
        <w:tab/>
        <w:t xml:space="preserve">Nakano, T., et al., </w:t>
      </w:r>
      <w:r w:rsidRPr="00C440CC">
        <w:rPr>
          <w:i/>
          <w:lang w:val="en-GB"/>
        </w:rPr>
        <w:t>ADP-ribosylation of guanosine by SCO5461 protein secreted from Streptomyces coelicolor.</w:t>
      </w:r>
      <w:r w:rsidRPr="00C440CC">
        <w:rPr>
          <w:lang w:val="en-GB"/>
        </w:rPr>
        <w:t xml:space="preserve"> Toxicon, 2013. </w:t>
      </w:r>
      <w:r w:rsidRPr="00C440CC">
        <w:rPr>
          <w:b/>
          <w:lang w:val="en-GB"/>
        </w:rPr>
        <w:t>63</w:t>
      </w:r>
      <w:r w:rsidRPr="00C440CC">
        <w:rPr>
          <w:lang w:val="en-GB"/>
        </w:rPr>
        <w:t>: p. 55-63.10.1016/j.toxicon.2012.11.019</w:t>
      </w:r>
      <w:bookmarkEnd w:id="48"/>
    </w:p>
    <w:p w14:paraId="31922442" w14:textId="77777777" w:rsidR="00593008" w:rsidRPr="00C440CC" w:rsidRDefault="00593008" w:rsidP="00593008">
      <w:pPr>
        <w:pStyle w:val="EndNoteBibliography"/>
        <w:spacing w:after="0"/>
        <w:ind w:left="720" w:hanging="720"/>
        <w:rPr>
          <w:lang w:val="en-GB"/>
        </w:rPr>
      </w:pPr>
      <w:bookmarkStart w:id="49" w:name="_ENREF_38"/>
      <w:r w:rsidRPr="00C440CC">
        <w:rPr>
          <w:lang w:val="en-GB"/>
        </w:rPr>
        <w:t>38.</w:t>
      </w:r>
      <w:r w:rsidRPr="00C440CC">
        <w:rPr>
          <w:lang w:val="en-GB"/>
        </w:rPr>
        <w:tab/>
        <w:t xml:space="preserve">Sutcu, H.H., E. Matta, and A.A. Ishchenko, </w:t>
      </w:r>
      <w:r w:rsidRPr="00C440CC">
        <w:rPr>
          <w:i/>
          <w:lang w:val="en-GB"/>
        </w:rPr>
        <w:t>Role of PARP-catalyzed ADP-ribosylation in the Crosstalk Between DNA Strand Breaks and Epigenetic Regulation.</w:t>
      </w:r>
      <w:r w:rsidRPr="00C440CC">
        <w:rPr>
          <w:lang w:val="en-GB"/>
        </w:rPr>
        <w:t xml:space="preserve"> J Mol Biol, 201910.1016/j.jmb.2019.12.019.10.1016/j.jmb.2019.12.019</w:t>
      </w:r>
      <w:bookmarkEnd w:id="49"/>
    </w:p>
    <w:p w14:paraId="18B1218A" w14:textId="77777777" w:rsidR="00593008" w:rsidRPr="00C440CC" w:rsidRDefault="00593008" w:rsidP="00593008">
      <w:pPr>
        <w:pStyle w:val="EndNoteBibliography"/>
        <w:spacing w:after="0"/>
        <w:ind w:left="720" w:hanging="720"/>
        <w:rPr>
          <w:lang w:val="en-GB"/>
        </w:rPr>
      </w:pPr>
      <w:bookmarkStart w:id="50" w:name="_ENREF_39"/>
      <w:r w:rsidRPr="00C440CC">
        <w:rPr>
          <w:lang w:val="en-GB"/>
        </w:rPr>
        <w:lastRenderedPageBreak/>
        <w:t>39.</w:t>
      </w:r>
      <w:r w:rsidRPr="00C440CC">
        <w:rPr>
          <w:lang w:val="en-GB"/>
        </w:rPr>
        <w:tab/>
        <w:t xml:space="preserve">Munir, A., A. Banerjee, and S. Shuman, </w:t>
      </w:r>
      <w:r w:rsidRPr="00C440CC">
        <w:rPr>
          <w:i/>
          <w:lang w:val="en-GB"/>
        </w:rPr>
        <w:t>NAD+-dependent synthesis of a 5'-phospho-ADP-ribosylated RNA/DNA cap by RNA 2'-phosphotransferase Tpt1.</w:t>
      </w:r>
      <w:r w:rsidRPr="00C440CC">
        <w:rPr>
          <w:lang w:val="en-GB"/>
        </w:rPr>
        <w:t xml:space="preserve"> Nucleic Acids Res, 2018. </w:t>
      </w:r>
      <w:r w:rsidRPr="00C440CC">
        <w:rPr>
          <w:b/>
          <w:lang w:val="en-GB"/>
        </w:rPr>
        <w:t>46</w:t>
      </w:r>
      <w:r w:rsidRPr="00C440CC">
        <w:rPr>
          <w:lang w:val="en-GB"/>
        </w:rPr>
        <w:t>(18): p. 9617-9624.10.1093/nar/gky792</w:t>
      </w:r>
      <w:bookmarkEnd w:id="50"/>
    </w:p>
    <w:p w14:paraId="72BC8CFB" w14:textId="77777777" w:rsidR="00593008" w:rsidRPr="00C440CC" w:rsidRDefault="00593008" w:rsidP="00593008">
      <w:pPr>
        <w:pStyle w:val="EndNoteBibliography"/>
        <w:spacing w:after="0"/>
        <w:ind w:left="720" w:hanging="720"/>
        <w:rPr>
          <w:lang w:val="en-GB"/>
        </w:rPr>
      </w:pPr>
      <w:bookmarkStart w:id="51" w:name="_ENREF_40"/>
      <w:r w:rsidRPr="00C440CC">
        <w:rPr>
          <w:lang w:val="en-GB"/>
        </w:rPr>
        <w:t>40.</w:t>
      </w:r>
      <w:r w:rsidRPr="00C440CC">
        <w:rPr>
          <w:lang w:val="en-GB"/>
        </w:rPr>
        <w:tab/>
        <w:t xml:space="preserve">Sberro, H., et al., </w:t>
      </w:r>
      <w:r w:rsidRPr="00C440CC">
        <w:rPr>
          <w:i/>
          <w:lang w:val="en-GB"/>
        </w:rPr>
        <w:t>Discovery of functional toxin/antitoxin systems in bacteria by shotgun cloning.</w:t>
      </w:r>
      <w:r w:rsidRPr="00C440CC">
        <w:rPr>
          <w:lang w:val="en-GB"/>
        </w:rPr>
        <w:t xml:space="preserve"> Mol Cell, 2013. </w:t>
      </w:r>
      <w:r w:rsidRPr="00C440CC">
        <w:rPr>
          <w:b/>
          <w:lang w:val="en-GB"/>
        </w:rPr>
        <w:t>50</w:t>
      </w:r>
      <w:r w:rsidRPr="00C440CC">
        <w:rPr>
          <w:lang w:val="en-GB"/>
        </w:rPr>
        <w:t>(1): p. 136-48.10.1016/j.molcel.2013.02.002</w:t>
      </w:r>
      <w:bookmarkEnd w:id="51"/>
    </w:p>
    <w:p w14:paraId="3DB3F6D1" w14:textId="77777777" w:rsidR="00593008" w:rsidRPr="00C440CC" w:rsidRDefault="00593008" w:rsidP="00593008">
      <w:pPr>
        <w:pStyle w:val="EndNoteBibliography"/>
        <w:spacing w:after="0"/>
        <w:ind w:left="720" w:hanging="720"/>
        <w:rPr>
          <w:lang w:val="en-GB"/>
        </w:rPr>
      </w:pPr>
      <w:bookmarkStart w:id="52" w:name="_ENREF_41"/>
      <w:r w:rsidRPr="00C440CC">
        <w:rPr>
          <w:lang w:val="en-GB"/>
        </w:rPr>
        <w:t>41.</w:t>
      </w:r>
      <w:r w:rsidRPr="00C440CC">
        <w:rPr>
          <w:lang w:val="en-GB"/>
        </w:rPr>
        <w:tab/>
        <w:t xml:space="preserve">Yamaguchi, Y., J.H. Park, and M. Inouye, </w:t>
      </w:r>
      <w:r w:rsidRPr="00C440CC">
        <w:rPr>
          <w:i/>
          <w:lang w:val="en-GB"/>
        </w:rPr>
        <w:t>Toxin-antitoxin systems in bacteria and archaea.</w:t>
      </w:r>
      <w:r w:rsidRPr="00C440CC">
        <w:rPr>
          <w:lang w:val="en-GB"/>
        </w:rPr>
        <w:t xml:space="preserve"> Annu Rev Genet, 2011. </w:t>
      </w:r>
      <w:r w:rsidRPr="00C440CC">
        <w:rPr>
          <w:b/>
          <w:lang w:val="en-GB"/>
        </w:rPr>
        <w:t>45</w:t>
      </w:r>
      <w:r w:rsidRPr="00C440CC">
        <w:rPr>
          <w:lang w:val="en-GB"/>
        </w:rPr>
        <w:t>: p. 61-79.10.1146/annurev-genet-110410-132412</w:t>
      </w:r>
      <w:bookmarkEnd w:id="52"/>
    </w:p>
    <w:p w14:paraId="597D1920" w14:textId="77777777" w:rsidR="00593008" w:rsidRPr="00C440CC" w:rsidRDefault="00593008" w:rsidP="00593008">
      <w:pPr>
        <w:pStyle w:val="EndNoteBibliography"/>
        <w:spacing w:after="0"/>
        <w:ind w:left="720" w:hanging="720"/>
        <w:rPr>
          <w:lang w:val="en-GB"/>
        </w:rPr>
      </w:pPr>
      <w:bookmarkStart w:id="53" w:name="_ENREF_42"/>
      <w:r w:rsidRPr="00C440CC">
        <w:rPr>
          <w:lang w:val="en-GB"/>
        </w:rPr>
        <w:t>42.</w:t>
      </w:r>
      <w:r w:rsidRPr="00C440CC">
        <w:rPr>
          <w:lang w:val="en-GB"/>
        </w:rPr>
        <w:tab/>
        <w:t xml:space="preserve">Zaveri, A., et al., </w:t>
      </w:r>
      <w:r w:rsidRPr="00C440CC">
        <w:rPr>
          <w:i/>
          <w:lang w:val="en-GB"/>
        </w:rPr>
        <w:t>Depletion of the DarG antitoxin in Mycobacterium tuberculosis triggers the DNA-damage response and leads to cell death.</w:t>
      </w:r>
      <w:r w:rsidRPr="00C440CC">
        <w:rPr>
          <w:lang w:val="en-GB"/>
        </w:rPr>
        <w:t xml:space="preserve"> Mol Microbiol, 2020. </w:t>
      </w:r>
      <w:r w:rsidRPr="00C440CC">
        <w:rPr>
          <w:b/>
          <w:lang w:val="en-GB"/>
        </w:rPr>
        <w:t>114</w:t>
      </w:r>
      <w:r w:rsidRPr="00C440CC">
        <w:rPr>
          <w:lang w:val="en-GB"/>
        </w:rPr>
        <w:t>(4): p. 641-652.10.1111/mmi.14571</w:t>
      </w:r>
      <w:bookmarkEnd w:id="53"/>
    </w:p>
    <w:p w14:paraId="5C9E1511" w14:textId="77777777" w:rsidR="00593008" w:rsidRPr="00C440CC" w:rsidRDefault="00593008" w:rsidP="00593008">
      <w:pPr>
        <w:pStyle w:val="EndNoteBibliography"/>
        <w:spacing w:after="0"/>
        <w:ind w:left="720" w:hanging="720"/>
        <w:rPr>
          <w:lang w:val="en-GB"/>
        </w:rPr>
      </w:pPr>
      <w:bookmarkStart w:id="54" w:name="_ENREF_43"/>
      <w:r w:rsidRPr="00C440CC">
        <w:rPr>
          <w:lang w:val="en-GB"/>
        </w:rPr>
        <w:t>43.</w:t>
      </w:r>
      <w:r w:rsidRPr="00C440CC">
        <w:rPr>
          <w:lang w:val="en-GB"/>
        </w:rPr>
        <w:tab/>
        <w:t xml:space="preserve">LeRoux, M., et al., </w:t>
      </w:r>
      <w:r w:rsidRPr="00C440CC">
        <w:rPr>
          <w:i/>
          <w:lang w:val="en-GB"/>
        </w:rPr>
        <w:t>The DarTG toxin-antitoxin system provides phage defense by ADP-ribosylating viral DNA.</w:t>
      </w:r>
      <w:r w:rsidRPr="00C440CC">
        <w:rPr>
          <w:lang w:val="en-GB"/>
        </w:rPr>
        <w:t xml:space="preserve"> bioRxiv, 202110.1101/2021.09.27.462013: p. 2021.09.27.462013.10.1101/2021.09.27.462013</w:t>
      </w:r>
      <w:bookmarkEnd w:id="54"/>
    </w:p>
    <w:p w14:paraId="4E7DB2B8" w14:textId="77777777" w:rsidR="00593008" w:rsidRPr="00C440CC" w:rsidRDefault="00593008" w:rsidP="00593008">
      <w:pPr>
        <w:pStyle w:val="EndNoteBibliography"/>
        <w:spacing w:after="0"/>
        <w:ind w:left="720" w:hanging="720"/>
        <w:rPr>
          <w:lang w:val="en-GB"/>
        </w:rPr>
      </w:pPr>
      <w:bookmarkStart w:id="55" w:name="_ENREF_44"/>
      <w:r w:rsidRPr="00C440CC">
        <w:rPr>
          <w:lang w:val="en-GB"/>
        </w:rPr>
        <w:t>44.</w:t>
      </w:r>
      <w:r w:rsidRPr="00C440CC">
        <w:rPr>
          <w:lang w:val="en-GB"/>
        </w:rPr>
        <w:tab/>
        <w:t xml:space="preserve">Tromans-Coia, C., et al., </w:t>
      </w:r>
      <w:r w:rsidRPr="00C440CC">
        <w:rPr>
          <w:i/>
          <w:lang w:val="en-GB"/>
        </w:rPr>
        <w:t>TARG1 protects against toxic DNA ADP-ribosylation.</w:t>
      </w:r>
      <w:r w:rsidRPr="00C440CC">
        <w:rPr>
          <w:lang w:val="en-GB"/>
        </w:rPr>
        <w:t xml:space="preserve"> Nucleic Acids Res, 2021. </w:t>
      </w:r>
      <w:r w:rsidRPr="00C440CC">
        <w:rPr>
          <w:b/>
          <w:lang w:val="en-GB"/>
        </w:rPr>
        <w:t>49</w:t>
      </w:r>
      <w:r w:rsidRPr="00C440CC">
        <w:rPr>
          <w:lang w:val="en-GB"/>
        </w:rPr>
        <w:t>(18): p. 10477-10492.10.1093/nar/gkab771</w:t>
      </w:r>
      <w:bookmarkEnd w:id="55"/>
    </w:p>
    <w:p w14:paraId="33694FB7" w14:textId="77777777" w:rsidR="00593008" w:rsidRPr="00C440CC" w:rsidRDefault="00593008" w:rsidP="00593008">
      <w:pPr>
        <w:pStyle w:val="EndNoteBibliography"/>
        <w:spacing w:after="0"/>
        <w:ind w:left="720" w:hanging="720"/>
        <w:rPr>
          <w:lang w:val="en-GB"/>
        </w:rPr>
      </w:pPr>
      <w:bookmarkStart w:id="56" w:name="_ENREF_45"/>
      <w:r w:rsidRPr="00C440CC">
        <w:rPr>
          <w:lang w:val="en-GB"/>
        </w:rPr>
        <w:t>45.</w:t>
      </w:r>
      <w:r w:rsidRPr="00C440CC">
        <w:rPr>
          <w:lang w:val="en-GB"/>
        </w:rPr>
        <w:tab/>
        <w:t xml:space="preserve">Sharifi, R., et al., </w:t>
      </w:r>
      <w:r w:rsidRPr="00C440CC">
        <w:rPr>
          <w:i/>
          <w:lang w:val="en-GB"/>
        </w:rPr>
        <w:t>Deficiency of terminal ADP-ribose protein glycohydrolase TARG1/C6orf130 in neurodegenerative disease.</w:t>
      </w:r>
      <w:r w:rsidRPr="00C440CC">
        <w:rPr>
          <w:lang w:val="en-GB"/>
        </w:rPr>
        <w:t xml:space="preserve"> EMBO J, 2013. </w:t>
      </w:r>
      <w:r w:rsidRPr="00C440CC">
        <w:rPr>
          <w:b/>
          <w:lang w:val="en-GB"/>
        </w:rPr>
        <w:t>32</w:t>
      </w:r>
      <w:r w:rsidRPr="00C440CC">
        <w:rPr>
          <w:lang w:val="en-GB"/>
        </w:rPr>
        <w:t>(9): p. 1225-37.10.1038/emboj.2013.51</w:t>
      </w:r>
      <w:bookmarkEnd w:id="56"/>
    </w:p>
    <w:p w14:paraId="0F1B2C1F" w14:textId="77777777" w:rsidR="00593008" w:rsidRPr="00C440CC" w:rsidRDefault="00593008" w:rsidP="00593008">
      <w:pPr>
        <w:pStyle w:val="EndNoteBibliography"/>
        <w:spacing w:after="0"/>
        <w:ind w:left="720" w:hanging="720"/>
        <w:rPr>
          <w:lang w:val="en-GB"/>
        </w:rPr>
      </w:pPr>
      <w:bookmarkStart w:id="57" w:name="_ENREF_46"/>
      <w:r w:rsidRPr="00C440CC">
        <w:rPr>
          <w:lang w:val="en-GB"/>
        </w:rPr>
        <w:t>46.</w:t>
      </w:r>
      <w:r w:rsidRPr="00C440CC">
        <w:rPr>
          <w:lang w:val="en-GB"/>
        </w:rPr>
        <w:tab/>
        <w:t xml:space="preserve">Peterson, F.C., et al., </w:t>
      </w:r>
      <w:r w:rsidRPr="00C440CC">
        <w:rPr>
          <w:i/>
          <w:lang w:val="en-GB"/>
        </w:rPr>
        <w:t>Orphan macrodomain protein (human C6orf130) is an O-acyl-ADP-ribose deacylase: solution structure and catalytic properties.</w:t>
      </w:r>
      <w:r w:rsidRPr="00C440CC">
        <w:rPr>
          <w:lang w:val="en-GB"/>
        </w:rPr>
        <w:t xml:space="preserve"> J Biol Chem, 2011. </w:t>
      </w:r>
      <w:r w:rsidRPr="00C440CC">
        <w:rPr>
          <w:b/>
          <w:lang w:val="en-GB"/>
        </w:rPr>
        <w:t>286</w:t>
      </w:r>
      <w:r w:rsidRPr="00C440CC">
        <w:rPr>
          <w:lang w:val="en-GB"/>
        </w:rPr>
        <w:t>(41): p. 35955-65.10.1074/jbc.M111.276238</w:t>
      </w:r>
      <w:bookmarkEnd w:id="57"/>
    </w:p>
    <w:p w14:paraId="7EBEAE7E" w14:textId="77777777" w:rsidR="00593008" w:rsidRPr="00C440CC" w:rsidRDefault="00593008" w:rsidP="00593008">
      <w:pPr>
        <w:pStyle w:val="EndNoteBibliography"/>
        <w:spacing w:after="0"/>
        <w:ind w:left="720" w:hanging="720"/>
        <w:rPr>
          <w:lang w:val="en-GB"/>
        </w:rPr>
      </w:pPr>
      <w:bookmarkStart w:id="58" w:name="_ENREF_47"/>
      <w:r w:rsidRPr="00C440CC">
        <w:rPr>
          <w:lang w:val="en-GB"/>
        </w:rPr>
        <w:t>47.</w:t>
      </w:r>
      <w:r w:rsidRPr="00C440CC">
        <w:rPr>
          <w:lang w:val="en-GB"/>
        </w:rPr>
        <w:tab/>
        <w:t xml:space="preserve">Garcia-Saura, A.G., et al., </w:t>
      </w:r>
      <w:r w:rsidRPr="00C440CC">
        <w:rPr>
          <w:i/>
          <w:lang w:val="en-GB"/>
        </w:rPr>
        <w:t>An uncharacterized FMAG_01619 protein from Fusobacterium mortiferum ATCC 9817 demonstrates that some bacterial macrodomains can also act as poly-ADP-ribosylhydrolases.</w:t>
      </w:r>
      <w:r w:rsidRPr="00C440CC">
        <w:rPr>
          <w:lang w:val="en-GB"/>
        </w:rPr>
        <w:t xml:space="preserve"> Sci Rep, 2019. </w:t>
      </w:r>
      <w:r w:rsidRPr="00C440CC">
        <w:rPr>
          <w:b/>
          <w:lang w:val="en-GB"/>
        </w:rPr>
        <w:t>9</w:t>
      </w:r>
      <w:r w:rsidRPr="00C440CC">
        <w:rPr>
          <w:lang w:val="en-GB"/>
        </w:rPr>
        <w:t>(1): p. 3230.10.1038/s41598-019-39691-4</w:t>
      </w:r>
      <w:bookmarkEnd w:id="58"/>
    </w:p>
    <w:p w14:paraId="35EF5608" w14:textId="77777777" w:rsidR="00593008" w:rsidRPr="00C440CC" w:rsidRDefault="00593008" w:rsidP="00593008">
      <w:pPr>
        <w:pStyle w:val="EndNoteBibliography"/>
        <w:spacing w:after="0"/>
        <w:ind w:left="720" w:hanging="720"/>
        <w:rPr>
          <w:lang w:val="en-GB"/>
        </w:rPr>
      </w:pPr>
      <w:bookmarkStart w:id="59" w:name="_ENREF_48"/>
      <w:r w:rsidRPr="00C440CC">
        <w:rPr>
          <w:lang w:val="en-GB"/>
        </w:rPr>
        <w:t>48.</w:t>
      </w:r>
      <w:r w:rsidRPr="00C440CC">
        <w:rPr>
          <w:lang w:val="en-GB"/>
        </w:rPr>
        <w:tab/>
        <w:t xml:space="preserve">Gamulin, V., H. Cetkovic, and I. Ahel, </w:t>
      </w:r>
      <w:r w:rsidRPr="00C440CC">
        <w:rPr>
          <w:i/>
          <w:lang w:val="en-GB"/>
        </w:rPr>
        <w:t>Identification of a promoter motif regulating the major DNA damage response mechanism of Mycobacterium tuberculosis.</w:t>
      </w:r>
      <w:r w:rsidRPr="00C440CC">
        <w:rPr>
          <w:lang w:val="en-GB"/>
        </w:rPr>
        <w:t xml:space="preserve"> FEMS Microbiol Lett, 2004. </w:t>
      </w:r>
      <w:r w:rsidRPr="00C440CC">
        <w:rPr>
          <w:b/>
          <w:lang w:val="en-GB"/>
        </w:rPr>
        <w:t>238</w:t>
      </w:r>
      <w:r w:rsidRPr="00C440CC">
        <w:rPr>
          <w:lang w:val="en-GB"/>
        </w:rPr>
        <w:t>(1): p. 57-63.10.1016/j.femsle.2004.07.017</w:t>
      </w:r>
      <w:bookmarkEnd w:id="59"/>
    </w:p>
    <w:p w14:paraId="76A686E0" w14:textId="77777777" w:rsidR="00593008" w:rsidRPr="00C440CC" w:rsidRDefault="00593008" w:rsidP="00593008">
      <w:pPr>
        <w:pStyle w:val="EndNoteBibliography"/>
        <w:spacing w:after="0"/>
        <w:ind w:left="720" w:hanging="720"/>
        <w:rPr>
          <w:lang w:val="en-GB"/>
        </w:rPr>
      </w:pPr>
      <w:bookmarkStart w:id="60" w:name="_ENREF_49"/>
      <w:r w:rsidRPr="00C440CC">
        <w:rPr>
          <w:lang w:val="en-GB"/>
        </w:rPr>
        <w:t>49.</w:t>
      </w:r>
      <w:r w:rsidRPr="00C440CC">
        <w:rPr>
          <w:lang w:val="en-GB"/>
        </w:rPr>
        <w:tab/>
        <w:t xml:space="preserve">Ahel, I., et al., </w:t>
      </w:r>
      <w:r w:rsidRPr="00C440CC">
        <w:rPr>
          <w:i/>
          <w:lang w:val="en-GB"/>
        </w:rPr>
        <w:t>Transcriptional analysis of the recA gene in Streptomyces rimosus: identification of the new type of promoter.</w:t>
      </w:r>
      <w:r w:rsidRPr="00C440CC">
        <w:rPr>
          <w:lang w:val="en-GB"/>
        </w:rPr>
        <w:t xml:space="preserve"> FEMS Microbiol Lett, 2002. </w:t>
      </w:r>
      <w:r w:rsidRPr="00C440CC">
        <w:rPr>
          <w:b/>
          <w:lang w:val="en-GB"/>
        </w:rPr>
        <w:t>209</w:t>
      </w:r>
      <w:r w:rsidRPr="00C440CC">
        <w:rPr>
          <w:lang w:val="en-GB"/>
        </w:rPr>
        <w:t>(1): p. 133-7.10.1111/j.1574-6968.2002.tb11121.x</w:t>
      </w:r>
      <w:bookmarkEnd w:id="60"/>
    </w:p>
    <w:p w14:paraId="75278634" w14:textId="77777777" w:rsidR="00593008" w:rsidRPr="00C440CC" w:rsidRDefault="00593008" w:rsidP="00593008">
      <w:pPr>
        <w:pStyle w:val="EndNoteBibliography"/>
        <w:spacing w:after="0"/>
        <w:ind w:left="720" w:hanging="720"/>
        <w:rPr>
          <w:lang w:val="en-GB"/>
        </w:rPr>
      </w:pPr>
      <w:bookmarkStart w:id="61" w:name="_ENREF_50"/>
      <w:r w:rsidRPr="00C440CC">
        <w:rPr>
          <w:lang w:val="en-GB"/>
        </w:rPr>
        <w:t>50.</w:t>
      </w:r>
      <w:r w:rsidRPr="00C440CC">
        <w:rPr>
          <w:lang w:val="en-GB"/>
        </w:rPr>
        <w:tab/>
        <w:t xml:space="preserve">Holm, L., </w:t>
      </w:r>
      <w:r w:rsidRPr="00C440CC">
        <w:rPr>
          <w:i/>
          <w:lang w:val="en-GB"/>
        </w:rPr>
        <w:t>DALI and the persistence of protein shape.</w:t>
      </w:r>
      <w:r w:rsidRPr="00C440CC">
        <w:rPr>
          <w:lang w:val="en-GB"/>
        </w:rPr>
        <w:t xml:space="preserve"> Protein Sci, 2020. </w:t>
      </w:r>
      <w:r w:rsidRPr="00C440CC">
        <w:rPr>
          <w:b/>
          <w:lang w:val="en-GB"/>
        </w:rPr>
        <w:t>29</w:t>
      </w:r>
      <w:r w:rsidRPr="00C440CC">
        <w:rPr>
          <w:lang w:val="en-GB"/>
        </w:rPr>
        <w:t>(1): p. 128-140.10.1002/pro.3749</w:t>
      </w:r>
      <w:bookmarkEnd w:id="61"/>
    </w:p>
    <w:p w14:paraId="6D2B2AA5" w14:textId="77777777" w:rsidR="00593008" w:rsidRPr="00C440CC" w:rsidRDefault="00593008" w:rsidP="00593008">
      <w:pPr>
        <w:pStyle w:val="EndNoteBibliography"/>
        <w:spacing w:after="0"/>
        <w:ind w:left="720" w:hanging="720"/>
        <w:rPr>
          <w:lang w:val="en-GB"/>
        </w:rPr>
      </w:pPr>
      <w:bookmarkStart w:id="62" w:name="_ENREF_51"/>
      <w:r w:rsidRPr="00C440CC">
        <w:rPr>
          <w:lang w:val="en-GB"/>
        </w:rPr>
        <w:t>51.</w:t>
      </w:r>
      <w:r w:rsidRPr="00C440CC">
        <w:rPr>
          <w:lang w:val="en-GB"/>
        </w:rPr>
        <w:tab/>
        <w:t xml:space="preserve">van Zundert, G.C.P., et al., </w:t>
      </w:r>
      <w:r w:rsidRPr="00C440CC">
        <w:rPr>
          <w:i/>
          <w:lang w:val="en-GB"/>
        </w:rPr>
        <w:t>The HADDOCK2.2 Web Server: User-Friendly Integrative Modeling of Biomolecular Complexes.</w:t>
      </w:r>
      <w:r w:rsidRPr="00C440CC">
        <w:rPr>
          <w:lang w:val="en-GB"/>
        </w:rPr>
        <w:t xml:space="preserve"> J Mol Biol, 2016. </w:t>
      </w:r>
      <w:r w:rsidRPr="00C440CC">
        <w:rPr>
          <w:b/>
          <w:lang w:val="en-GB"/>
        </w:rPr>
        <w:t>428</w:t>
      </w:r>
      <w:r w:rsidRPr="00C440CC">
        <w:rPr>
          <w:lang w:val="en-GB"/>
        </w:rPr>
        <w:t>(4): p. 720-725.10.1016/j.jmb.2015.09.014</w:t>
      </w:r>
      <w:bookmarkEnd w:id="62"/>
    </w:p>
    <w:p w14:paraId="04B15C13" w14:textId="77777777" w:rsidR="00593008" w:rsidRPr="00C440CC" w:rsidRDefault="00593008" w:rsidP="00593008">
      <w:pPr>
        <w:pStyle w:val="EndNoteBibliography"/>
        <w:spacing w:after="0"/>
        <w:ind w:left="720" w:hanging="720"/>
        <w:rPr>
          <w:lang w:val="en-GB"/>
        </w:rPr>
      </w:pPr>
      <w:bookmarkStart w:id="63" w:name="_ENREF_52"/>
      <w:r w:rsidRPr="00C440CC">
        <w:rPr>
          <w:lang w:val="en-GB"/>
        </w:rPr>
        <w:t>52.</w:t>
      </w:r>
      <w:r w:rsidRPr="00C440CC">
        <w:rPr>
          <w:lang w:val="en-GB"/>
        </w:rPr>
        <w:tab/>
        <w:t xml:space="preserve">Honorato, R.V., et al., </w:t>
      </w:r>
      <w:r w:rsidRPr="00C440CC">
        <w:rPr>
          <w:i/>
          <w:lang w:val="en-GB"/>
        </w:rPr>
        <w:t>Structural Biology in the Clouds: The WeNMR-EOSC Ecosystem.</w:t>
      </w:r>
      <w:r w:rsidRPr="00C440CC">
        <w:rPr>
          <w:lang w:val="en-GB"/>
        </w:rPr>
        <w:t xml:space="preserve"> Front Mol Biosci, 2021. </w:t>
      </w:r>
      <w:r w:rsidRPr="00C440CC">
        <w:rPr>
          <w:b/>
          <w:lang w:val="en-GB"/>
        </w:rPr>
        <w:t>8</w:t>
      </w:r>
      <w:r w:rsidRPr="00C440CC">
        <w:rPr>
          <w:lang w:val="en-GB"/>
        </w:rPr>
        <w:t>: p. 729513.10.3389/fmolb.2021.729513</w:t>
      </w:r>
      <w:bookmarkEnd w:id="63"/>
    </w:p>
    <w:p w14:paraId="02FB6FCF" w14:textId="77777777" w:rsidR="00593008" w:rsidRPr="00C440CC" w:rsidRDefault="00593008" w:rsidP="00593008">
      <w:pPr>
        <w:pStyle w:val="EndNoteBibliography"/>
        <w:spacing w:after="0"/>
        <w:ind w:left="720" w:hanging="720"/>
        <w:rPr>
          <w:lang w:val="en-GB"/>
        </w:rPr>
      </w:pPr>
      <w:bookmarkStart w:id="64" w:name="_ENREF_53"/>
      <w:r w:rsidRPr="00C440CC">
        <w:rPr>
          <w:lang w:val="en-GB"/>
        </w:rPr>
        <w:t>53.</w:t>
      </w:r>
      <w:r w:rsidRPr="00C440CC">
        <w:rPr>
          <w:lang w:val="en-GB"/>
        </w:rPr>
        <w:tab/>
        <w:t xml:space="preserve">Jankevicius, G., et al., </w:t>
      </w:r>
      <w:r w:rsidRPr="00C440CC">
        <w:rPr>
          <w:i/>
          <w:lang w:val="en-GB"/>
        </w:rPr>
        <w:t>A family of macrodomain proteins reverses cellular mono-ADP-ribosylation.</w:t>
      </w:r>
      <w:r w:rsidRPr="00C440CC">
        <w:rPr>
          <w:lang w:val="en-GB"/>
        </w:rPr>
        <w:t xml:space="preserve"> Nat Struct Mol Biol, 2013. </w:t>
      </w:r>
      <w:r w:rsidRPr="00C440CC">
        <w:rPr>
          <w:b/>
          <w:lang w:val="en-GB"/>
        </w:rPr>
        <w:t>20</w:t>
      </w:r>
      <w:r w:rsidRPr="00C440CC">
        <w:rPr>
          <w:lang w:val="en-GB"/>
        </w:rPr>
        <w:t>(4): p. 508-14.10.1038/nsmb.2523</w:t>
      </w:r>
      <w:bookmarkEnd w:id="64"/>
    </w:p>
    <w:p w14:paraId="0CF764BF" w14:textId="77777777" w:rsidR="00593008" w:rsidRPr="00C440CC" w:rsidRDefault="00593008" w:rsidP="00593008">
      <w:pPr>
        <w:pStyle w:val="EndNoteBibliography"/>
        <w:spacing w:after="0"/>
        <w:ind w:left="720" w:hanging="720"/>
        <w:rPr>
          <w:lang w:val="en-GB"/>
        </w:rPr>
      </w:pPr>
      <w:bookmarkStart w:id="65" w:name="_ENREF_54"/>
      <w:r w:rsidRPr="00C440CC">
        <w:rPr>
          <w:lang w:val="en-GB"/>
        </w:rPr>
        <w:t>54.</w:t>
      </w:r>
      <w:r w:rsidRPr="00C440CC">
        <w:rPr>
          <w:lang w:val="en-GB"/>
        </w:rPr>
        <w:tab/>
        <w:t xml:space="preserve">Matta, E., et al., </w:t>
      </w:r>
      <w:r w:rsidRPr="00C440CC">
        <w:rPr>
          <w:i/>
          <w:lang w:val="en-GB"/>
        </w:rPr>
        <w:t>Insight into DNA substrate specificity of PARP1-catalysed DNA poly(ADP-ribosyl)ation.</w:t>
      </w:r>
      <w:r w:rsidRPr="00C440CC">
        <w:rPr>
          <w:lang w:val="en-GB"/>
        </w:rPr>
        <w:t xml:space="preserve"> Sci Rep, 2020. </w:t>
      </w:r>
      <w:r w:rsidRPr="00C440CC">
        <w:rPr>
          <w:b/>
          <w:lang w:val="en-GB"/>
        </w:rPr>
        <w:t>10</w:t>
      </w:r>
      <w:r w:rsidRPr="00C440CC">
        <w:rPr>
          <w:lang w:val="en-GB"/>
        </w:rPr>
        <w:t>(1): p. 3699.10.1038/s41598-020-60631-0</w:t>
      </w:r>
      <w:bookmarkEnd w:id="65"/>
    </w:p>
    <w:p w14:paraId="2E4DE7E7" w14:textId="77777777" w:rsidR="00593008" w:rsidRPr="00C440CC" w:rsidRDefault="00593008" w:rsidP="00593008">
      <w:pPr>
        <w:pStyle w:val="EndNoteBibliography"/>
        <w:spacing w:after="0"/>
        <w:ind w:left="720" w:hanging="720"/>
        <w:rPr>
          <w:lang w:val="en-GB"/>
        </w:rPr>
      </w:pPr>
      <w:bookmarkStart w:id="66" w:name="_ENREF_55"/>
      <w:r w:rsidRPr="00C440CC">
        <w:rPr>
          <w:lang w:val="en-GB"/>
        </w:rPr>
        <w:t>55.</w:t>
      </w:r>
      <w:r w:rsidRPr="00C440CC">
        <w:rPr>
          <w:lang w:val="en-GB"/>
        </w:rPr>
        <w:tab/>
        <w:t xml:space="preserve">Jencks, W.P., </w:t>
      </w:r>
      <w:r w:rsidRPr="00C440CC">
        <w:rPr>
          <w:i/>
          <w:lang w:val="en-GB"/>
        </w:rPr>
        <w:t>When is an intermediate not an intermediate? Enforced mechanisms of general acid-base, catalyzed, carbocation, carbanion, and ligand exchange reaction.</w:t>
      </w:r>
      <w:r w:rsidRPr="00C440CC">
        <w:rPr>
          <w:lang w:val="en-GB"/>
        </w:rPr>
        <w:t xml:space="preserve"> Accounts of Chemical Research, 1980. </w:t>
      </w:r>
      <w:r w:rsidRPr="00C440CC">
        <w:rPr>
          <w:b/>
          <w:lang w:val="en-GB"/>
        </w:rPr>
        <w:t>13</w:t>
      </w:r>
      <w:r w:rsidRPr="00C440CC">
        <w:rPr>
          <w:lang w:val="en-GB"/>
        </w:rPr>
        <w:t>(6): p. 161-169.10.1021/ar50150a001</w:t>
      </w:r>
      <w:bookmarkEnd w:id="66"/>
    </w:p>
    <w:p w14:paraId="44008CB5" w14:textId="77777777" w:rsidR="00593008" w:rsidRPr="00C440CC" w:rsidRDefault="00593008" w:rsidP="00593008">
      <w:pPr>
        <w:pStyle w:val="EndNoteBibliography"/>
        <w:spacing w:after="0"/>
        <w:ind w:left="720" w:hanging="720"/>
        <w:rPr>
          <w:lang w:val="en-GB"/>
        </w:rPr>
      </w:pPr>
      <w:bookmarkStart w:id="67" w:name="_ENREF_56"/>
      <w:r w:rsidRPr="00C440CC">
        <w:rPr>
          <w:lang w:val="en-GB"/>
        </w:rPr>
        <w:t>56.</w:t>
      </w:r>
      <w:r w:rsidRPr="00C440CC">
        <w:rPr>
          <w:lang w:val="en-GB"/>
        </w:rPr>
        <w:tab/>
        <w:t xml:space="preserve">Yague, P., et al., </w:t>
      </w:r>
      <w:r w:rsidRPr="00C440CC">
        <w:rPr>
          <w:i/>
          <w:lang w:val="en-GB"/>
        </w:rPr>
        <w:t>Pre-sporulation stages of Streptomyces differentiation: state-of-the-art and future perspectives.</w:t>
      </w:r>
      <w:r w:rsidRPr="00C440CC">
        <w:rPr>
          <w:lang w:val="en-GB"/>
        </w:rPr>
        <w:t xml:space="preserve"> FEMS Microbiol Lett, 2013. </w:t>
      </w:r>
      <w:r w:rsidRPr="00C440CC">
        <w:rPr>
          <w:b/>
          <w:lang w:val="en-GB"/>
        </w:rPr>
        <w:t>342</w:t>
      </w:r>
      <w:r w:rsidRPr="00C440CC">
        <w:rPr>
          <w:lang w:val="en-GB"/>
        </w:rPr>
        <w:t>(2): p. 79-88.10.1111/1574-6968.12128</w:t>
      </w:r>
      <w:bookmarkEnd w:id="67"/>
    </w:p>
    <w:p w14:paraId="344F1D45" w14:textId="77777777" w:rsidR="00593008" w:rsidRPr="00C440CC" w:rsidRDefault="00593008" w:rsidP="00593008">
      <w:pPr>
        <w:pStyle w:val="EndNoteBibliography"/>
        <w:spacing w:after="0"/>
        <w:ind w:left="720" w:hanging="720"/>
        <w:rPr>
          <w:lang w:val="en-GB"/>
        </w:rPr>
      </w:pPr>
      <w:bookmarkStart w:id="68" w:name="_ENREF_57"/>
      <w:r w:rsidRPr="00C440CC">
        <w:rPr>
          <w:lang w:val="en-GB"/>
        </w:rPr>
        <w:t>57.</w:t>
      </w:r>
      <w:r w:rsidRPr="00C440CC">
        <w:rPr>
          <w:lang w:val="en-GB"/>
        </w:rPr>
        <w:tab/>
        <w:t xml:space="preserve">Yoshida, T. and H. Tsuge, </w:t>
      </w:r>
      <w:r w:rsidRPr="00C440CC">
        <w:rPr>
          <w:i/>
          <w:lang w:val="en-GB"/>
        </w:rPr>
        <w:t>Substrate N(2) atom recognition mechanism in pierisin family DNA-targeting, guanine-specific ADP-ribosyltransferase ScARP.</w:t>
      </w:r>
      <w:r w:rsidRPr="00C440CC">
        <w:rPr>
          <w:lang w:val="en-GB"/>
        </w:rPr>
        <w:t xml:space="preserve"> J Biol Chem, 2018. </w:t>
      </w:r>
      <w:r w:rsidRPr="00C440CC">
        <w:rPr>
          <w:b/>
          <w:lang w:val="en-GB"/>
        </w:rPr>
        <w:t>293</w:t>
      </w:r>
      <w:r w:rsidRPr="00C440CC">
        <w:rPr>
          <w:lang w:val="en-GB"/>
        </w:rPr>
        <w:t>(36): p. 13768-13774.10.1074/jbc.AC118.004412</w:t>
      </w:r>
      <w:bookmarkEnd w:id="68"/>
    </w:p>
    <w:p w14:paraId="7EE1665E" w14:textId="77777777" w:rsidR="00593008" w:rsidRPr="00C440CC" w:rsidRDefault="00593008" w:rsidP="00593008">
      <w:pPr>
        <w:pStyle w:val="EndNoteBibliography"/>
        <w:spacing w:after="0"/>
        <w:ind w:left="720" w:hanging="720"/>
        <w:rPr>
          <w:lang w:val="en-GB"/>
        </w:rPr>
      </w:pPr>
      <w:bookmarkStart w:id="69" w:name="_ENREF_58"/>
      <w:r w:rsidRPr="00C440CC">
        <w:rPr>
          <w:lang w:val="en-GB"/>
        </w:rPr>
        <w:t>58.</w:t>
      </w:r>
      <w:r w:rsidRPr="00C440CC">
        <w:rPr>
          <w:lang w:val="en-GB"/>
        </w:rPr>
        <w:tab/>
        <w:t xml:space="preserve">Xiao, Y.H. and Y. Pei, </w:t>
      </w:r>
      <w:r w:rsidRPr="00C440CC">
        <w:rPr>
          <w:i/>
          <w:lang w:val="en-GB"/>
        </w:rPr>
        <w:t>Asymmetric overlap extension PCR method for site-directed mutagenesis.</w:t>
      </w:r>
      <w:r w:rsidRPr="00C440CC">
        <w:rPr>
          <w:lang w:val="en-GB"/>
        </w:rPr>
        <w:t xml:space="preserve"> Methods Mol Biol, 2011. </w:t>
      </w:r>
      <w:r w:rsidRPr="00C440CC">
        <w:rPr>
          <w:b/>
          <w:lang w:val="en-GB"/>
        </w:rPr>
        <w:t>687</w:t>
      </w:r>
      <w:r w:rsidRPr="00C440CC">
        <w:rPr>
          <w:lang w:val="en-GB"/>
        </w:rPr>
        <w:t>: p. 277-82.10.1007/978-1-60761-944-4_20</w:t>
      </w:r>
      <w:bookmarkEnd w:id="69"/>
    </w:p>
    <w:p w14:paraId="234AF2C0" w14:textId="77777777" w:rsidR="00593008" w:rsidRPr="00C440CC" w:rsidRDefault="00593008" w:rsidP="00593008">
      <w:pPr>
        <w:pStyle w:val="EndNoteBibliography"/>
        <w:spacing w:after="0"/>
        <w:ind w:left="720" w:hanging="720"/>
        <w:rPr>
          <w:lang w:val="en-GB"/>
        </w:rPr>
      </w:pPr>
      <w:bookmarkStart w:id="70" w:name="_ENREF_59"/>
      <w:r w:rsidRPr="00C440CC">
        <w:rPr>
          <w:lang w:val="en-GB"/>
        </w:rPr>
        <w:t>59.</w:t>
      </w:r>
      <w:r w:rsidRPr="00C440CC">
        <w:rPr>
          <w:lang w:val="en-GB"/>
        </w:rPr>
        <w:tab/>
        <w:t xml:space="preserve">Rudolph, M.M., M.P. Vockenhuber, and B. Suess, </w:t>
      </w:r>
      <w:r w:rsidRPr="00C440CC">
        <w:rPr>
          <w:i/>
          <w:lang w:val="en-GB"/>
        </w:rPr>
        <w:t>Synthetic riboswitches for the conditional control of gene expression in Streptomyces coelicolor.</w:t>
      </w:r>
      <w:r w:rsidRPr="00C440CC">
        <w:rPr>
          <w:lang w:val="en-GB"/>
        </w:rPr>
        <w:t xml:space="preserve"> Microbiology, 2013. </w:t>
      </w:r>
      <w:r w:rsidRPr="00C440CC">
        <w:rPr>
          <w:b/>
          <w:lang w:val="en-GB"/>
        </w:rPr>
        <w:t>159</w:t>
      </w:r>
      <w:r w:rsidRPr="00C440CC">
        <w:rPr>
          <w:lang w:val="en-GB"/>
        </w:rPr>
        <w:t>(Pt 7): p. 1416-22.10.1099/mic.0.067322-0</w:t>
      </w:r>
      <w:bookmarkEnd w:id="70"/>
    </w:p>
    <w:p w14:paraId="6FCDA91B" w14:textId="77777777" w:rsidR="00593008" w:rsidRPr="00C440CC" w:rsidRDefault="00593008" w:rsidP="00593008">
      <w:pPr>
        <w:pStyle w:val="EndNoteBibliography"/>
        <w:spacing w:after="0"/>
        <w:ind w:left="720" w:hanging="720"/>
        <w:rPr>
          <w:lang w:val="en-GB"/>
        </w:rPr>
      </w:pPr>
      <w:bookmarkStart w:id="71" w:name="_ENREF_60"/>
      <w:r w:rsidRPr="00C440CC">
        <w:rPr>
          <w:lang w:val="en-GB"/>
        </w:rPr>
        <w:lastRenderedPageBreak/>
        <w:t>60.</w:t>
      </w:r>
      <w:r w:rsidRPr="00C440CC">
        <w:rPr>
          <w:lang w:val="en-GB"/>
        </w:rPr>
        <w:tab/>
        <w:t xml:space="preserve">Flett, F., V. Mersinias, and C.P. Smith, </w:t>
      </w:r>
      <w:r w:rsidRPr="00C440CC">
        <w:rPr>
          <w:i/>
          <w:lang w:val="en-GB"/>
        </w:rPr>
        <w:t>High efficiency intergeneric conjugal transfer of plasmid DNA from Escherichia coli to methyl DNA-restricting streptomycetes.</w:t>
      </w:r>
      <w:r w:rsidRPr="00C440CC">
        <w:rPr>
          <w:lang w:val="en-GB"/>
        </w:rPr>
        <w:t xml:space="preserve"> FEMS Microbiol Lett, 1997. </w:t>
      </w:r>
      <w:r w:rsidRPr="00C440CC">
        <w:rPr>
          <w:b/>
          <w:lang w:val="en-GB"/>
        </w:rPr>
        <w:t>155</w:t>
      </w:r>
      <w:r w:rsidRPr="00C440CC">
        <w:rPr>
          <w:lang w:val="en-GB"/>
        </w:rPr>
        <w:t>(2): p. 223-9.10.1111/j.1574-6968.1997.tb13882.x</w:t>
      </w:r>
      <w:bookmarkEnd w:id="71"/>
    </w:p>
    <w:p w14:paraId="59A2BA9D" w14:textId="77777777" w:rsidR="00593008" w:rsidRPr="00C440CC" w:rsidRDefault="00593008" w:rsidP="00593008">
      <w:pPr>
        <w:pStyle w:val="EndNoteBibliography"/>
        <w:spacing w:after="0"/>
        <w:ind w:left="720" w:hanging="720"/>
        <w:rPr>
          <w:lang w:val="en-GB"/>
        </w:rPr>
      </w:pPr>
      <w:bookmarkStart w:id="72" w:name="_ENREF_61"/>
      <w:r w:rsidRPr="00C440CC">
        <w:rPr>
          <w:lang w:val="en-GB"/>
        </w:rPr>
        <w:t>61.</w:t>
      </w:r>
      <w:r w:rsidRPr="00C440CC">
        <w:rPr>
          <w:lang w:val="en-GB"/>
        </w:rPr>
        <w:tab/>
        <w:t xml:space="preserve">Pigac, J. and H. Schrempf, </w:t>
      </w:r>
      <w:r w:rsidRPr="00C440CC">
        <w:rPr>
          <w:i/>
          <w:lang w:val="en-GB"/>
        </w:rPr>
        <w:t>A Simple and Rapid Method of Transformation of Streptomyces rimosus R6 and Other Streptomycetes by Electroporation.</w:t>
      </w:r>
      <w:r w:rsidRPr="00C440CC">
        <w:rPr>
          <w:lang w:val="en-GB"/>
        </w:rPr>
        <w:t xml:space="preserve"> Appl Environ Microbiol, 1995. </w:t>
      </w:r>
      <w:r w:rsidRPr="00C440CC">
        <w:rPr>
          <w:b/>
          <w:lang w:val="en-GB"/>
        </w:rPr>
        <w:t>61</w:t>
      </w:r>
      <w:r w:rsidRPr="00C440CC">
        <w:rPr>
          <w:lang w:val="en-GB"/>
        </w:rPr>
        <w:t>(1): p. 352-6.10.1128/aem.61.1.352-356.1995</w:t>
      </w:r>
      <w:bookmarkEnd w:id="72"/>
    </w:p>
    <w:p w14:paraId="37E23AA9" w14:textId="77777777" w:rsidR="00593008" w:rsidRPr="00C440CC" w:rsidRDefault="00593008" w:rsidP="00593008">
      <w:pPr>
        <w:pStyle w:val="EndNoteBibliography"/>
        <w:spacing w:after="0"/>
        <w:ind w:left="720" w:hanging="720"/>
        <w:rPr>
          <w:lang w:val="en-GB"/>
        </w:rPr>
      </w:pPr>
      <w:bookmarkStart w:id="73" w:name="_ENREF_62"/>
      <w:r w:rsidRPr="00C440CC">
        <w:rPr>
          <w:lang w:val="en-GB"/>
        </w:rPr>
        <w:t>62.</w:t>
      </w:r>
      <w:r w:rsidRPr="00C440CC">
        <w:rPr>
          <w:lang w:val="en-GB"/>
        </w:rPr>
        <w:tab/>
        <w:t xml:space="preserve">Hobbs, G., et al., </w:t>
      </w:r>
      <w:r w:rsidRPr="00C440CC">
        <w:rPr>
          <w:i/>
          <w:lang w:val="en-GB"/>
        </w:rPr>
        <w:t>Dispersed growth of Streptomyces in liquid culture.</w:t>
      </w:r>
      <w:r w:rsidRPr="00C440CC">
        <w:rPr>
          <w:lang w:val="en-GB"/>
        </w:rPr>
        <w:t xml:space="preserve"> Applied Microbiology and Biotechnology, 1989. </w:t>
      </w:r>
      <w:r w:rsidRPr="00C440CC">
        <w:rPr>
          <w:b/>
          <w:lang w:val="en-GB"/>
        </w:rPr>
        <w:t>31</w:t>
      </w:r>
      <w:r w:rsidRPr="00C440CC">
        <w:rPr>
          <w:lang w:val="en-GB"/>
        </w:rPr>
        <w:t>(3): p. 272-277.10.1007/BF00258408</w:t>
      </w:r>
      <w:bookmarkEnd w:id="73"/>
    </w:p>
    <w:p w14:paraId="4ABDF8E1" w14:textId="77777777" w:rsidR="00593008" w:rsidRPr="00C440CC" w:rsidRDefault="00593008" w:rsidP="00593008">
      <w:pPr>
        <w:pStyle w:val="EndNoteBibliography"/>
        <w:spacing w:after="0"/>
        <w:ind w:left="720" w:hanging="720"/>
        <w:rPr>
          <w:lang w:val="en-GB"/>
        </w:rPr>
      </w:pPr>
      <w:bookmarkStart w:id="74" w:name="_ENREF_63"/>
      <w:r w:rsidRPr="00C440CC">
        <w:rPr>
          <w:lang w:val="en-GB"/>
        </w:rPr>
        <w:t>63.</w:t>
      </w:r>
      <w:r w:rsidRPr="00C440CC">
        <w:rPr>
          <w:lang w:val="en-GB"/>
        </w:rPr>
        <w:tab/>
        <w:t xml:space="preserve">Datsenko, K.A. and B.L. Wanner, </w:t>
      </w:r>
      <w:r w:rsidRPr="00C440CC">
        <w:rPr>
          <w:i/>
          <w:lang w:val="en-GB"/>
        </w:rPr>
        <w:t>One-step inactivation of chromosomal genes in Escherichia coli K-12 using PCR products.</w:t>
      </w:r>
      <w:r w:rsidRPr="00C440CC">
        <w:rPr>
          <w:lang w:val="en-GB"/>
        </w:rPr>
        <w:t xml:space="preserve"> Proc Natl Acad Sci U S A, 2000. </w:t>
      </w:r>
      <w:r w:rsidRPr="00C440CC">
        <w:rPr>
          <w:b/>
          <w:lang w:val="en-GB"/>
        </w:rPr>
        <w:t>97</w:t>
      </w:r>
      <w:r w:rsidRPr="00C440CC">
        <w:rPr>
          <w:lang w:val="en-GB"/>
        </w:rPr>
        <w:t>(12): p. 6640-5.10.1073/pnas.120163297</w:t>
      </w:r>
      <w:bookmarkEnd w:id="74"/>
    </w:p>
    <w:p w14:paraId="14E69FFC" w14:textId="77777777" w:rsidR="00593008" w:rsidRPr="00C440CC" w:rsidRDefault="00593008" w:rsidP="00593008">
      <w:pPr>
        <w:pStyle w:val="EndNoteBibliography"/>
        <w:spacing w:after="0"/>
        <w:ind w:left="720" w:hanging="720"/>
        <w:rPr>
          <w:lang w:val="en-GB"/>
        </w:rPr>
      </w:pPr>
      <w:bookmarkStart w:id="75" w:name="_ENREF_64"/>
      <w:r w:rsidRPr="00C440CC">
        <w:rPr>
          <w:lang w:val="en-GB"/>
        </w:rPr>
        <w:t>64.</w:t>
      </w:r>
      <w:r w:rsidRPr="00C440CC">
        <w:rPr>
          <w:lang w:val="en-GB"/>
        </w:rPr>
        <w:tab/>
        <w:t xml:space="preserve">Gust, B., et al., </w:t>
      </w:r>
      <w:r w:rsidRPr="00C440CC">
        <w:rPr>
          <w:i/>
          <w:lang w:val="en-GB"/>
        </w:rPr>
        <w:t>PCR-targeted Streptomyces gene replacement identifies a protein domain needed for biosynthesis of the sesquiterpene soil odor geosmin.</w:t>
      </w:r>
      <w:r w:rsidRPr="00C440CC">
        <w:rPr>
          <w:lang w:val="en-GB"/>
        </w:rPr>
        <w:t xml:space="preserve"> Proc Natl Acad Sci U S A, 2003. </w:t>
      </w:r>
      <w:r w:rsidRPr="00C440CC">
        <w:rPr>
          <w:b/>
          <w:lang w:val="en-GB"/>
        </w:rPr>
        <w:t>100</w:t>
      </w:r>
      <w:r w:rsidRPr="00C440CC">
        <w:rPr>
          <w:lang w:val="en-GB"/>
        </w:rPr>
        <w:t>(4): p. 1541-6.10.1073/pnas.0337542100</w:t>
      </w:r>
      <w:bookmarkEnd w:id="75"/>
    </w:p>
    <w:p w14:paraId="79748625" w14:textId="77777777" w:rsidR="00593008" w:rsidRPr="00C440CC" w:rsidRDefault="00593008" w:rsidP="00593008">
      <w:pPr>
        <w:pStyle w:val="EndNoteBibliography"/>
        <w:spacing w:after="0"/>
        <w:ind w:left="720" w:hanging="720"/>
        <w:rPr>
          <w:lang w:val="en-GB"/>
        </w:rPr>
      </w:pPr>
      <w:bookmarkStart w:id="76" w:name="_ENREF_65"/>
      <w:r w:rsidRPr="00C440CC">
        <w:rPr>
          <w:lang w:val="en-GB"/>
        </w:rPr>
        <w:t>65.</w:t>
      </w:r>
      <w:r w:rsidRPr="00C440CC">
        <w:rPr>
          <w:lang w:val="en-GB"/>
        </w:rPr>
        <w:tab/>
        <w:t xml:space="preserve">Edgar, R.C., </w:t>
      </w:r>
      <w:r w:rsidRPr="00C440CC">
        <w:rPr>
          <w:i/>
          <w:lang w:val="en-GB"/>
        </w:rPr>
        <w:t>MUSCLE: multiple sequence alignment with high accuracy and high throughput.</w:t>
      </w:r>
      <w:r w:rsidRPr="00C440CC">
        <w:rPr>
          <w:lang w:val="en-GB"/>
        </w:rPr>
        <w:t xml:space="preserve"> Nucleic Acids Res, 2004. </w:t>
      </w:r>
      <w:r w:rsidRPr="00C440CC">
        <w:rPr>
          <w:b/>
          <w:lang w:val="en-GB"/>
        </w:rPr>
        <w:t>32</w:t>
      </w:r>
      <w:r w:rsidRPr="00C440CC">
        <w:rPr>
          <w:lang w:val="en-GB"/>
        </w:rPr>
        <w:t>(5): p. 1792-7.10.1093/nar/gkh340</w:t>
      </w:r>
      <w:bookmarkEnd w:id="76"/>
    </w:p>
    <w:p w14:paraId="0D5FB298" w14:textId="77777777" w:rsidR="00593008" w:rsidRPr="00C440CC" w:rsidRDefault="00593008" w:rsidP="00593008">
      <w:pPr>
        <w:pStyle w:val="EndNoteBibliography"/>
        <w:spacing w:after="0"/>
        <w:ind w:left="720" w:hanging="720"/>
        <w:rPr>
          <w:lang w:val="en-GB"/>
        </w:rPr>
      </w:pPr>
      <w:bookmarkStart w:id="77" w:name="_ENREF_66"/>
      <w:r w:rsidRPr="00C440CC">
        <w:rPr>
          <w:lang w:val="en-GB"/>
        </w:rPr>
        <w:t>66.</w:t>
      </w:r>
      <w:r w:rsidRPr="00C440CC">
        <w:rPr>
          <w:lang w:val="en-GB"/>
        </w:rPr>
        <w:tab/>
        <w:t xml:space="preserve">Kumar, S., et al., </w:t>
      </w:r>
      <w:r w:rsidRPr="00C440CC">
        <w:rPr>
          <w:i/>
          <w:lang w:val="en-GB"/>
        </w:rPr>
        <w:t>MEGA X: Molecular Evolutionary Genetics Analysis across Computing Platforms.</w:t>
      </w:r>
      <w:r w:rsidRPr="00C440CC">
        <w:rPr>
          <w:lang w:val="en-GB"/>
        </w:rPr>
        <w:t xml:space="preserve"> Mol Biol Evol, 2018. </w:t>
      </w:r>
      <w:r w:rsidRPr="00C440CC">
        <w:rPr>
          <w:b/>
          <w:lang w:val="en-GB"/>
        </w:rPr>
        <w:t>35</w:t>
      </w:r>
      <w:r w:rsidRPr="00C440CC">
        <w:rPr>
          <w:lang w:val="en-GB"/>
        </w:rPr>
        <w:t>(6): p. 1547-1549.10.1093/molbev/msy096</w:t>
      </w:r>
      <w:bookmarkEnd w:id="77"/>
    </w:p>
    <w:p w14:paraId="6DBAD11D" w14:textId="77777777" w:rsidR="00593008" w:rsidRPr="00C440CC" w:rsidRDefault="00593008" w:rsidP="00593008">
      <w:pPr>
        <w:pStyle w:val="EndNoteBibliography"/>
        <w:spacing w:after="0"/>
        <w:ind w:left="720" w:hanging="720"/>
        <w:rPr>
          <w:lang w:val="en-GB"/>
        </w:rPr>
      </w:pPr>
      <w:bookmarkStart w:id="78" w:name="_ENREF_67"/>
      <w:r w:rsidRPr="00C440CC">
        <w:rPr>
          <w:lang w:val="en-GB"/>
        </w:rPr>
        <w:t>67.</w:t>
      </w:r>
      <w:r w:rsidRPr="00C440CC">
        <w:rPr>
          <w:lang w:val="en-GB"/>
        </w:rPr>
        <w:tab/>
        <w:t xml:space="preserve">Whelan, S. and N. Goldman, </w:t>
      </w:r>
      <w:r w:rsidRPr="00C440CC">
        <w:rPr>
          <w:i/>
          <w:lang w:val="en-GB"/>
        </w:rPr>
        <w:t>A general empirical model of protein evolution derived from multiple protein families using a maximum-likelihood approach.</w:t>
      </w:r>
      <w:r w:rsidRPr="00C440CC">
        <w:rPr>
          <w:lang w:val="en-GB"/>
        </w:rPr>
        <w:t xml:space="preserve"> Mol Biol Evol, 2001. </w:t>
      </w:r>
      <w:r w:rsidRPr="00C440CC">
        <w:rPr>
          <w:b/>
          <w:lang w:val="en-GB"/>
        </w:rPr>
        <w:t>18</w:t>
      </w:r>
      <w:r w:rsidRPr="00C440CC">
        <w:rPr>
          <w:lang w:val="en-GB"/>
        </w:rPr>
        <w:t>(5): p. 691-9.10.1093/oxfordjournals.molbev.a003851</w:t>
      </w:r>
      <w:bookmarkEnd w:id="78"/>
    </w:p>
    <w:p w14:paraId="12E5CE81" w14:textId="77777777" w:rsidR="00593008" w:rsidRPr="00C440CC" w:rsidRDefault="00593008" w:rsidP="00593008">
      <w:pPr>
        <w:pStyle w:val="EndNoteBibliography"/>
        <w:spacing w:after="0"/>
        <w:ind w:left="720" w:hanging="720"/>
        <w:rPr>
          <w:lang w:val="en-GB"/>
        </w:rPr>
      </w:pPr>
      <w:bookmarkStart w:id="79" w:name="_ENREF_68"/>
      <w:r w:rsidRPr="00C440CC">
        <w:rPr>
          <w:lang w:val="en-GB"/>
        </w:rPr>
        <w:t>68.</w:t>
      </w:r>
      <w:r w:rsidRPr="00C440CC">
        <w:rPr>
          <w:lang w:val="en-GB"/>
        </w:rPr>
        <w:tab/>
        <w:t xml:space="preserve">Waterhouse, A., et al., </w:t>
      </w:r>
      <w:r w:rsidRPr="00C440CC">
        <w:rPr>
          <w:i/>
          <w:lang w:val="en-GB"/>
        </w:rPr>
        <w:t>SWISS-MODEL: homology modelling of protein structures and complexes.</w:t>
      </w:r>
      <w:r w:rsidRPr="00C440CC">
        <w:rPr>
          <w:lang w:val="en-GB"/>
        </w:rPr>
        <w:t xml:space="preserve"> Nucleic Acids Res, 2018. </w:t>
      </w:r>
      <w:r w:rsidRPr="00C440CC">
        <w:rPr>
          <w:b/>
          <w:lang w:val="en-GB"/>
        </w:rPr>
        <w:t>46</w:t>
      </w:r>
      <w:r w:rsidRPr="00C440CC">
        <w:rPr>
          <w:lang w:val="en-GB"/>
        </w:rPr>
        <w:t>(W1): p. W296-W303.10.1093/nar/gky427</w:t>
      </w:r>
      <w:bookmarkEnd w:id="79"/>
    </w:p>
    <w:p w14:paraId="475F8A53" w14:textId="77777777" w:rsidR="00593008" w:rsidRPr="00C440CC" w:rsidRDefault="00593008" w:rsidP="00593008">
      <w:pPr>
        <w:pStyle w:val="EndNoteBibliography"/>
        <w:spacing w:after="0"/>
        <w:ind w:left="720" w:hanging="720"/>
        <w:rPr>
          <w:lang w:val="en-GB"/>
        </w:rPr>
      </w:pPr>
      <w:bookmarkStart w:id="80" w:name="_ENREF_69"/>
      <w:r w:rsidRPr="00C440CC">
        <w:rPr>
          <w:lang w:val="en-GB"/>
        </w:rPr>
        <w:t>69.</w:t>
      </w:r>
      <w:r w:rsidRPr="00C440CC">
        <w:rPr>
          <w:lang w:val="en-GB"/>
        </w:rPr>
        <w:tab/>
        <w:t xml:space="preserve">Anandakrishnan, R., B. Aguilar, and A.V. Onufriev, </w:t>
      </w:r>
      <w:r w:rsidRPr="00C440CC">
        <w:rPr>
          <w:i/>
          <w:lang w:val="en-GB"/>
        </w:rPr>
        <w:t>H++ 3.0: automating pK prediction and the preparation of biomolecular structures for atomistic molecular modeling and simulations.</w:t>
      </w:r>
      <w:r w:rsidRPr="00C440CC">
        <w:rPr>
          <w:lang w:val="en-GB"/>
        </w:rPr>
        <w:t xml:space="preserve"> Nucleic Acids Res, 2012. </w:t>
      </w:r>
      <w:r w:rsidRPr="00C440CC">
        <w:rPr>
          <w:b/>
          <w:lang w:val="en-GB"/>
        </w:rPr>
        <w:t>40</w:t>
      </w:r>
      <w:r w:rsidRPr="00C440CC">
        <w:rPr>
          <w:lang w:val="en-GB"/>
        </w:rPr>
        <w:t>(Web Server issue): p. W537-41.10.1093/nar/gks375</w:t>
      </w:r>
      <w:bookmarkEnd w:id="80"/>
    </w:p>
    <w:p w14:paraId="0A26E447" w14:textId="77777777" w:rsidR="00593008" w:rsidRPr="00C440CC" w:rsidRDefault="00593008" w:rsidP="00593008">
      <w:pPr>
        <w:pStyle w:val="EndNoteBibliography"/>
        <w:spacing w:after="0"/>
        <w:ind w:left="720" w:hanging="720"/>
        <w:rPr>
          <w:lang w:val="en-GB"/>
        </w:rPr>
      </w:pPr>
      <w:bookmarkStart w:id="81" w:name="_ENREF_70"/>
      <w:r w:rsidRPr="00C440CC">
        <w:rPr>
          <w:lang w:val="en-GB"/>
        </w:rPr>
        <w:t>70.</w:t>
      </w:r>
      <w:r w:rsidRPr="00C440CC">
        <w:rPr>
          <w:lang w:val="en-GB"/>
        </w:rPr>
        <w:tab/>
        <w:t xml:space="preserve">Gordon, J.C., et al., </w:t>
      </w:r>
      <w:r w:rsidRPr="00C440CC">
        <w:rPr>
          <w:i/>
          <w:lang w:val="en-GB"/>
        </w:rPr>
        <w:t>H++: a server for estimating pKas and adding missing hydrogens to macromolecules.</w:t>
      </w:r>
      <w:r w:rsidRPr="00C440CC">
        <w:rPr>
          <w:lang w:val="en-GB"/>
        </w:rPr>
        <w:t xml:space="preserve"> Nucleic Acids Res, 2005. </w:t>
      </w:r>
      <w:r w:rsidRPr="00C440CC">
        <w:rPr>
          <w:b/>
          <w:lang w:val="en-GB"/>
        </w:rPr>
        <w:t>33</w:t>
      </w:r>
      <w:r w:rsidRPr="00C440CC">
        <w:rPr>
          <w:lang w:val="en-GB"/>
        </w:rPr>
        <w:t>(Web Server issue): p. W368-71.10.1093/nar/gki464</w:t>
      </w:r>
      <w:bookmarkEnd w:id="81"/>
    </w:p>
    <w:p w14:paraId="35305E0A" w14:textId="77777777" w:rsidR="00593008" w:rsidRPr="00C440CC" w:rsidRDefault="00593008" w:rsidP="00593008">
      <w:pPr>
        <w:pStyle w:val="EndNoteBibliography"/>
        <w:spacing w:after="0"/>
        <w:ind w:left="720" w:hanging="720"/>
        <w:rPr>
          <w:lang w:val="en-GB"/>
        </w:rPr>
      </w:pPr>
      <w:bookmarkStart w:id="82" w:name="_ENREF_71"/>
      <w:r w:rsidRPr="00C440CC">
        <w:rPr>
          <w:lang w:val="en-GB"/>
        </w:rPr>
        <w:t>71.</w:t>
      </w:r>
      <w:r w:rsidRPr="00C440CC">
        <w:rPr>
          <w:lang w:val="en-GB"/>
        </w:rPr>
        <w:tab/>
        <w:t xml:space="preserve">Myers, J., et al., </w:t>
      </w:r>
      <w:r w:rsidRPr="00C440CC">
        <w:rPr>
          <w:i/>
          <w:lang w:val="en-GB"/>
        </w:rPr>
        <w:t>A simple clustering algorithm can be accurate enough for use in calculations of pKs in macromolecules.</w:t>
      </w:r>
      <w:r w:rsidRPr="00C440CC">
        <w:rPr>
          <w:lang w:val="en-GB"/>
        </w:rPr>
        <w:t xml:space="preserve"> Proteins, 2006. </w:t>
      </w:r>
      <w:r w:rsidRPr="00C440CC">
        <w:rPr>
          <w:b/>
          <w:lang w:val="en-GB"/>
        </w:rPr>
        <w:t>63</w:t>
      </w:r>
      <w:r w:rsidRPr="00C440CC">
        <w:rPr>
          <w:lang w:val="en-GB"/>
        </w:rPr>
        <w:t>(4): p. 928-38.10.1002/prot.20922</w:t>
      </w:r>
      <w:bookmarkEnd w:id="82"/>
    </w:p>
    <w:p w14:paraId="2CF649DE" w14:textId="77777777" w:rsidR="00593008" w:rsidRPr="00C440CC" w:rsidRDefault="00593008" w:rsidP="00593008">
      <w:pPr>
        <w:pStyle w:val="EndNoteBibliography"/>
        <w:spacing w:after="0"/>
        <w:ind w:left="720" w:hanging="720"/>
        <w:rPr>
          <w:lang w:val="en-GB"/>
        </w:rPr>
      </w:pPr>
      <w:bookmarkStart w:id="83" w:name="_ENREF_72"/>
      <w:r w:rsidRPr="00C440CC">
        <w:rPr>
          <w:lang w:val="en-GB"/>
        </w:rPr>
        <w:t>72.</w:t>
      </w:r>
      <w:r w:rsidRPr="00C440CC">
        <w:rPr>
          <w:lang w:val="en-GB"/>
        </w:rPr>
        <w:tab/>
        <w:t xml:space="preserve">Case DA, R.M., Cerutti DS, Cheatham TE III, Darden TA, Duke RE, Giese TJ, Gohlke H,; Goetz AW, N. H., Izadi S, Janowski P, Kaus J, Kovalenko A, Lee TS, LeGrand S, Li P, Lin C, T. L., Luo R, Madej B, Mermelstein D, Merz KM, Monard G, Nguyen H, Nguyen HT, Omelyan I, A. O., Roe DR, Roitberg A, Sagui C, Simmerling CL, Botello-Smith WM, Swails J,; Walker RC, J. W., Wolf RM, Wu X, Xiao L and Kollman PA, </w:t>
      </w:r>
      <w:r w:rsidRPr="00C440CC">
        <w:rPr>
          <w:i/>
          <w:lang w:val="en-GB"/>
        </w:rPr>
        <w:t>AMBER 2016.</w:t>
      </w:r>
      <w:r w:rsidRPr="00C440CC">
        <w:rPr>
          <w:lang w:val="en-GB"/>
        </w:rPr>
        <w:t xml:space="preserve"> University of California, San Francisco: 2016, 2016</w:t>
      </w:r>
      <w:bookmarkEnd w:id="83"/>
    </w:p>
    <w:p w14:paraId="56EC85BB" w14:textId="77777777" w:rsidR="00593008" w:rsidRPr="00C440CC" w:rsidRDefault="00593008" w:rsidP="00593008">
      <w:pPr>
        <w:pStyle w:val="EndNoteBibliography"/>
        <w:spacing w:after="0"/>
        <w:ind w:left="720" w:hanging="720"/>
        <w:rPr>
          <w:lang w:val="en-GB"/>
        </w:rPr>
      </w:pPr>
      <w:bookmarkStart w:id="84" w:name="_ENREF_73"/>
      <w:r w:rsidRPr="00C440CC">
        <w:rPr>
          <w:lang w:val="en-GB"/>
        </w:rPr>
        <w:t>73.</w:t>
      </w:r>
      <w:r w:rsidRPr="00C440CC">
        <w:rPr>
          <w:lang w:val="en-GB"/>
        </w:rPr>
        <w:tab/>
        <w:t xml:space="preserve">Maier, J.A., et al., </w:t>
      </w:r>
      <w:r w:rsidRPr="00C440CC">
        <w:rPr>
          <w:i/>
          <w:lang w:val="en-GB"/>
        </w:rPr>
        <w:t>ff14SB: Improving the Accuracy of Protein Side Chain and Backbone Parameters from ff99SB.</w:t>
      </w:r>
      <w:r w:rsidRPr="00C440CC">
        <w:rPr>
          <w:lang w:val="en-GB"/>
        </w:rPr>
        <w:t xml:space="preserve"> J Chem Theory Comput, 2015. </w:t>
      </w:r>
      <w:r w:rsidRPr="00C440CC">
        <w:rPr>
          <w:b/>
          <w:lang w:val="en-GB"/>
        </w:rPr>
        <w:t>11</w:t>
      </w:r>
      <w:r w:rsidRPr="00C440CC">
        <w:rPr>
          <w:lang w:val="en-GB"/>
        </w:rPr>
        <w:t>(8): p. 3696-713.10.1021/acs.jctc.5b00255</w:t>
      </w:r>
      <w:bookmarkEnd w:id="84"/>
    </w:p>
    <w:p w14:paraId="7382C652" w14:textId="77777777" w:rsidR="00593008" w:rsidRPr="00C440CC" w:rsidRDefault="00593008" w:rsidP="00593008">
      <w:pPr>
        <w:pStyle w:val="EndNoteBibliography"/>
        <w:spacing w:after="0"/>
        <w:ind w:left="720" w:hanging="720"/>
        <w:rPr>
          <w:lang w:val="en-GB"/>
        </w:rPr>
      </w:pPr>
      <w:bookmarkStart w:id="85" w:name="_ENREF_74"/>
      <w:r w:rsidRPr="00C440CC">
        <w:rPr>
          <w:lang w:val="en-GB"/>
        </w:rPr>
        <w:t>74.</w:t>
      </w:r>
      <w:r w:rsidRPr="00C440CC">
        <w:rPr>
          <w:lang w:val="en-GB"/>
        </w:rPr>
        <w:tab/>
        <w:t xml:space="preserve">Jorgensen, W.L., et al., </w:t>
      </w:r>
      <w:r w:rsidRPr="00C440CC">
        <w:rPr>
          <w:i/>
          <w:lang w:val="en-GB"/>
        </w:rPr>
        <w:t>Comparison of simple potential functions for simulating liquid water.</w:t>
      </w:r>
      <w:r w:rsidRPr="00C440CC">
        <w:rPr>
          <w:lang w:val="en-GB"/>
        </w:rPr>
        <w:t xml:space="preserve"> The Journal of Chemical Physics, 1983. </w:t>
      </w:r>
      <w:r w:rsidRPr="00C440CC">
        <w:rPr>
          <w:b/>
          <w:lang w:val="en-GB"/>
        </w:rPr>
        <w:t>79</w:t>
      </w:r>
      <w:r w:rsidRPr="00C440CC">
        <w:rPr>
          <w:lang w:val="en-GB"/>
        </w:rPr>
        <w:t>(2): p. 926-935.10.1063/1.445869</w:t>
      </w:r>
      <w:bookmarkEnd w:id="85"/>
    </w:p>
    <w:p w14:paraId="27AD0FB8" w14:textId="77777777" w:rsidR="00593008" w:rsidRPr="00C440CC" w:rsidRDefault="00593008" w:rsidP="00593008">
      <w:pPr>
        <w:pStyle w:val="EndNoteBibliography"/>
        <w:spacing w:after="0"/>
        <w:ind w:left="720" w:hanging="720"/>
        <w:rPr>
          <w:lang w:val="en-GB"/>
        </w:rPr>
      </w:pPr>
      <w:bookmarkStart w:id="86" w:name="_ENREF_75"/>
      <w:r w:rsidRPr="00C440CC">
        <w:rPr>
          <w:lang w:val="en-GB"/>
        </w:rPr>
        <w:t>75.</w:t>
      </w:r>
      <w:r w:rsidRPr="00C440CC">
        <w:rPr>
          <w:lang w:val="en-GB"/>
        </w:rPr>
        <w:tab/>
        <w:t xml:space="preserve">Salomon-Ferrer, R., D.A. Case, and R.C. Walker, </w:t>
      </w:r>
      <w:r w:rsidRPr="00C440CC">
        <w:rPr>
          <w:i/>
          <w:lang w:val="en-GB"/>
        </w:rPr>
        <w:t>An overview of the Amber biomolecular simulation package.</w:t>
      </w:r>
      <w:r w:rsidRPr="00C440CC">
        <w:rPr>
          <w:lang w:val="en-GB"/>
        </w:rPr>
        <w:t xml:space="preserve"> WIREs Computational Molecular Science, 2013. </w:t>
      </w:r>
      <w:r w:rsidRPr="00C440CC">
        <w:rPr>
          <w:b/>
          <w:lang w:val="en-GB"/>
        </w:rPr>
        <w:t>3</w:t>
      </w:r>
      <w:r w:rsidRPr="00C440CC">
        <w:rPr>
          <w:lang w:val="en-GB"/>
        </w:rPr>
        <w:t>(2): p. 198-210.https://doi.org/10.1002/wcms.1121</w:t>
      </w:r>
      <w:bookmarkEnd w:id="86"/>
    </w:p>
    <w:p w14:paraId="54412883" w14:textId="77777777" w:rsidR="00593008" w:rsidRPr="00C440CC" w:rsidRDefault="00593008" w:rsidP="00593008">
      <w:pPr>
        <w:pStyle w:val="EndNoteBibliography"/>
        <w:spacing w:after="0"/>
        <w:ind w:left="720" w:hanging="720"/>
        <w:rPr>
          <w:lang w:val="en-GB"/>
        </w:rPr>
      </w:pPr>
      <w:bookmarkStart w:id="87" w:name="_ENREF_76"/>
      <w:r w:rsidRPr="00C440CC">
        <w:rPr>
          <w:lang w:val="en-GB"/>
        </w:rPr>
        <w:t>76.</w:t>
      </w:r>
      <w:r w:rsidRPr="00C440CC">
        <w:rPr>
          <w:lang w:val="en-GB"/>
        </w:rPr>
        <w:tab/>
        <w:t xml:space="preserve">Humphrey, W., A. Dalke, and K. Schulten, </w:t>
      </w:r>
      <w:r w:rsidRPr="00C440CC">
        <w:rPr>
          <w:i/>
          <w:lang w:val="en-GB"/>
        </w:rPr>
        <w:t>VMD: visual molecular dynamics.</w:t>
      </w:r>
      <w:r w:rsidRPr="00C440CC">
        <w:rPr>
          <w:lang w:val="en-GB"/>
        </w:rPr>
        <w:t xml:space="preserve"> J Mol Graph, 1996. </w:t>
      </w:r>
      <w:r w:rsidRPr="00C440CC">
        <w:rPr>
          <w:b/>
          <w:lang w:val="en-GB"/>
        </w:rPr>
        <w:t>14</w:t>
      </w:r>
      <w:r w:rsidRPr="00C440CC">
        <w:rPr>
          <w:lang w:val="en-GB"/>
        </w:rPr>
        <w:t>(1): p. 33-8, 27-8.10.1016/0263-7855(96)00018-5</w:t>
      </w:r>
      <w:bookmarkEnd w:id="87"/>
    </w:p>
    <w:p w14:paraId="33A16072" w14:textId="77777777" w:rsidR="00593008" w:rsidRPr="00C440CC" w:rsidRDefault="00593008" w:rsidP="00593008">
      <w:pPr>
        <w:pStyle w:val="EndNoteBibliography"/>
        <w:spacing w:after="0"/>
        <w:ind w:left="720" w:hanging="720"/>
        <w:rPr>
          <w:lang w:val="en-GB"/>
        </w:rPr>
      </w:pPr>
      <w:bookmarkStart w:id="88" w:name="_ENREF_77"/>
      <w:r w:rsidRPr="00C440CC">
        <w:rPr>
          <w:lang w:val="en-GB"/>
        </w:rPr>
        <w:t>77.</w:t>
      </w:r>
      <w:r w:rsidRPr="00C440CC">
        <w:rPr>
          <w:lang w:val="en-GB"/>
        </w:rPr>
        <w:tab/>
        <w:t xml:space="preserve">Pettersen, E.F., et al., </w:t>
      </w:r>
      <w:r w:rsidRPr="00C440CC">
        <w:rPr>
          <w:i/>
          <w:lang w:val="en-GB"/>
        </w:rPr>
        <w:t>UCSF Chimera--a visualization system for exploratory research and analysis.</w:t>
      </w:r>
      <w:r w:rsidRPr="00C440CC">
        <w:rPr>
          <w:lang w:val="en-GB"/>
        </w:rPr>
        <w:t xml:space="preserve"> J Comput Chem, 2004. </w:t>
      </w:r>
      <w:r w:rsidRPr="00C440CC">
        <w:rPr>
          <w:b/>
          <w:lang w:val="en-GB"/>
        </w:rPr>
        <w:t>25</w:t>
      </w:r>
      <w:r w:rsidRPr="00C440CC">
        <w:rPr>
          <w:lang w:val="en-GB"/>
        </w:rPr>
        <w:t>(13): p. 1605-12.10.1002/jcc.20084</w:t>
      </w:r>
      <w:bookmarkEnd w:id="88"/>
    </w:p>
    <w:p w14:paraId="3540F40F" w14:textId="77777777" w:rsidR="00593008" w:rsidRPr="00C440CC" w:rsidRDefault="00593008" w:rsidP="00593008">
      <w:pPr>
        <w:pStyle w:val="EndNoteBibliography"/>
        <w:spacing w:after="0"/>
        <w:ind w:left="720" w:hanging="720"/>
        <w:rPr>
          <w:lang w:val="en-GB"/>
        </w:rPr>
      </w:pPr>
      <w:bookmarkStart w:id="89" w:name="_ENREF_78"/>
      <w:r w:rsidRPr="00C440CC">
        <w:rPr>
          <w:lang w:val="en-GB"/>
        </w:rPr>
        <w:t>78.</w:t>
      </w:r>
      <w:r w:rsidRPr="00C440CC">
        <w:rPr>
          <w:lang w:val="en-GB"/>
        </w:rPr>
        <w:tab/>
        <w:t xml:space="preserve">Jurrus, E., et al., </w:t>
      </w:r>
      <w:r w:rsidRPr="00C440CC">
        <w:rPr>
          <w:i/>
          <w:lang w:val="en-GB"/>
        </w:rPr>
        <w:t>Improvements to the APBS biomolecular solvation software suite.</w:t>
      </w:r>
      <w:r w:rsidRPr="00C440CC">
        <w:rPr>
          <w:lang w:val="en-GB"/>
        </w:rPr>
        <w:t xml:space="preserve"> Protein Sci, 2018. </w:t>
      </w:r>
      <w:r w:rsidRPr="00C440CC">
        <w:rPr>
          <w:b/>
          <w:lang w:val="en-GB"/>
        </w:rPr>
        <w:t>27</w:t>
      </w:r>
      <w:r w:rsidRPr="00C440CC">
        <w:rPr>
          <w:lang w:val="en-GB"/>
        </w:rPr>
        <w:t>(1): p. 112-128.10.1002/pro.3280</w:t>
      </w:r>
      <w:bookmarkEnd w:id="89"/>
    </w:p>
    <w:p w14:paraId="57AA345A" w14:textId="77777777" w:rsidR="00593008" w:rsidRPr="00C440CC" w:rsidRDefault="00593008" w:rsidP="00593008">
      <w:pPr>
        <w:pStyle w:val="EndNoteBibliography"/>
        <w:spacing w:after="0"/>
        <w:ind w:left="720" w:hanging="720"/>
        <w:rPr>
          <w:lang w:val="en-GB"/>
        </w:rPr>
      </w:pPr>
      <w:bookmarkStart w:id="90" w:name="_ENREF_79"/>
      <w:r w:rsidRPr="00C440CC">
        <w:rPr>
          <w:lang w:val="en-GB"/>
        </w:rPr>
        <w:lastRenderedPageBreak/>
        <w:t>79.</w:t>
      </w:r>
      <w:r w:rsidRPr="00C440CC">
        <w:rPr>
          <w:lang w:val="en-GB"/>
        </w:rPr>
        <w:tab/>
        <w:t xml:space="preserve">Morris, G.M., et al., </w:t>
      </w:r>
      <w:r w:rsidRPr="00C440CC">
        <w:rPr>
          <w:i/>
          <w:lang w:val="en-GB"/>
        </w:rPr>
        <w:t>AutoDock4 and AutoDockTools4: Automated docking with selective receptor flexibility.</w:t>
      </w:r>
      <w:r w:rsidRPr="00C440CC">
        <w:rPr>
          <w:lang w:val="en-GB"/>
        </w:rPr>
        <w:t xml:space="preserve"> J Comput Chem, 2009. </w:t>
      </w:r>
      <w:r w:rsidRPr="00C440CC">
        <w:rPr>
          <w:b/>
          <w:lang w:val="en-GB"/>
        </w:rPr>
        <w:t>30</w:t>
      </w:r>
      <w:r w:rsidRPr="00C440CC">
        <w:rPr>
          <w:lang w:val="en-GB"/>
        </w:rPr>
        <w:t>(16): p. 2785-91.10.1002/jcc.21256</w:t>
      </w:r>
      <w:bookmarkEnd w:id="90"/>
    </w:p>
    <w:p w14:paraId="0A39F42C" w14:textId="77777777" w:rsidR="00593008" w:rsidRPr="00C440CC" w:rsidRDefault="00593008" w:rsidP="00593008">
      <w:pPr>
        <w:pStyle w:val="EndNoteBibliography"/>
        <w:spacing w:after="0"/>
        <w:ind w:left="720" w:hanging="720"/>
        <w:rPr>
          <w:lang w:val="en-GB"/>
        </w:rPr>
      </w:pPr>
      <w:bookmarkStart w:id="91" w:name="_ENREF_80"/>
      <w:r w:rsidRPr="00C440CC">
        <w:rPr>
          <w:lang w:val="en-GB"/>
        </w:rPr>
        <w:t>80.</w:t>
      </w:r>
      <w:r w:rsidRPr="00C440CC">
        <w:rPr>
          <w:lang w:val="en-GB"/>
        </w:rPr>
        <w:tab/>
        <w:t xml:space="preserve">Trott, O. and A.J. Olson, </w:t>
      </w:r>
      <w:r w:rsidRPr="00C440CC">
        <w:rPr>
          <w:i/>
          <w:lang w:val="en-GB"/>
        </w:rPr>
        <w:t>AutoDock Vina: improving the speed and accuracy of docking with a new scoring function, efficient optimization, and multithreading.</w:t>
      </w:r>
      <w:r w:rsidRPr="00C440CC">
        <w:rPr>
          <w:lang w:val="en-GB"/>
        </w:rPr>
        <w:t xml:space="preserve"> J Comput Chem, 2010. </w:t>
      </w:r>
      <w:r w:rsidRPr="00C440CC">
        <w:rPr>
          <w:b/>
          <w:lang w:val="en-GB"/>
        </w:rPr>
        <w:t>31</w:t>
      </w:r>
      <w:r w:rsidRPr="00C440CC">
        <w:rPr>
          <w:lang w:val="en-GB"/>
        </w:rPr>
        <w:t>(2): p. 455-61.10.1002/jcc.21334</w:t>
      </w:r>
      <w:bookmarkEnd w:id="91"/>
    </w:p>
    <w:p w14:paraId="2DB8D314" w14:textId="77777777" w:rsidR="00593008" w:rsidRPr="00C440CC" w:rsidRDefault="00593008" w:rsidP="00593008">
      <w:pPr>
        <w:pStyle w:val="EndNoteBibliography"/>
        <w:ind w:left="720" w:hanging="720"/>
        <w:rPr>
          <w:lang w:val="en-GB"/>
        </w:rPr>
      </w:pPr>
      <w:bookmarkStart w:id="92" w:name="_ENREF_81"/>
      <w:r w:rsidRPr="00C440CC">
        <w:rPr>
          <w:lang w:val="en-GB"/>
        </w:rPr>
        <w:t>81.</w:t>
      </w:r>
      <w:r w:rsidRPr="00C440CC">
        <w:rPr>
          <w:lang w:val="en-GB"/>
        </w:rPr>
        <w:tab/>
        <w:t xml:space="preserve">Mirdita, M., et al., </w:t>
      </w:r>
      <w:r w:rsidRPr="00C440CC">
        <w:rPr>
          <w:i/>
          <w:lang w:val="en-GB"/>
        </w:rPr>
        <w:t>ColabFold - Making protein folding accessible to all.</w:t>
      </w:r>
      <w:r w:rsidRPr="00C440CC">
        <w:rPr>
          <w:lang w:val="en-GB"/>
        </w:rPr>
        <w:t xml:space="preserve"> bioRxiv, 202210.1101/2021.08.15.456425: p. 2021.08.15.456425.10.1101/2021.08.15.456425</w:t>
      </w:r>
      <w:bookmarkEnd w:id="92"/>
    </w:p>
    <w:p w14:paraId="6BBB6CDA" w14:textId="6C590244" w:rsidR="00D00F60" w:rsidRPr="00C440CC" w:rsidRDefault="006A3C5C" w:rsidP="006A3C5C">
      <w:pPr>
        <w:rPr>
          <w:lang w:val="en-GB"/>
        </w:rPr>
      </w:pPr>
      <w:r w:rsidRPr="00C440CC">
        <w:rPr>
          <w:lang w:val="en-GB"/>
        </w:rPr>
        <w:fldChar w:fldCharType="end"/>
      </w:r>
    </w:p>
    <w:p w14:paraId="0C23980D" w14:textId="39297DC4" w:rsidR="008F0AA9" w:rsidRPr="00C440CC" w:rsidRDefault="008F0AA9" w:rsidP="008F0AA9">
      <w:pPr>
        <w:rPr>
          <w:lang w:val="en-GB"/>
        </w:rPr>
      </w:pPr>
    </w:p>
    <w:p w14:paraId="07CAAAF6" w14:textId="3B8C75F9" w:rsidR="005C34E2" w:rsidRPr="00C440CC" w:rsidRDefault="005C34E2" w:rsidP="008F0AA9">
      <w:pPr>
        <w:rPr>
          <w:lang w:val="en-GB"/>
        </w:rPr>
      </w:pPr>
    </w:p>
    <w:p w14:paraId="16969FFC" w14:textId="4A92A577" w:rsidR="006A3C5C" w:rsidRPr="00C440CC" w:rsidRDefault="006A3C5C" w:rsidP="008F0AA9">
      <w:pPr>
        <w:rPr>
          <w:lang w:val="en-GB"/>
        </w:rPr>
      </w:pPr>
    </w:p>
    <w:p w14:paraId="76E2B306" w14:textId="3EEC8F33" w:rsidR="006A3C5C" w:rsidRPr="00C440CC" w:rsidRDefault="006A3C5C" w:rsidP="008F0AA9">
      <w:pPr>
        <w:rPr>
          <w:lang w:val="en-GB"/>
        </w:rPr>
      </w:pPr>
    </w:p>
    <w:p w14:paraId="7319E043" w14:textId="77777777" w:rsidR="006A3C5C" w:rsidRPr="00C440CC" w:rsidRDefault="006A3C5C" w:rsidP="008F0AA9">
      <w:pPr>
        <w:rPr>
          <w:lang w:val="en-GB"/>
        </w:rPr>
      </w:pPr>
    </w:p>
    <w:p w14:paraId="790A9D7B" w14:textId="11919790" w:rsidR="005C34E2" w:rsidRPr="00C440CC" w:rsidRDefault="005C34E2" w:rsidP="008F0AA9">
      <w:pPr>
        <w:rPr>
          <w:lang w:val="en-GB"/>
        </w:rPr>
      </w:pPr>
    </w:p>
    <w:p w14:paraId="4F75F5BC" w14:textId="6A0264DB" w:rsidR="008F0AA9" w:rsidRPr="00C440CC" w:rsidRDefault="008F0AA9" w:rsidP="008F0AA9">
      <w:pPr>
        <w:rPr>
          <w:lang w:val="en-GB"/>
        </w:rPr>
      </w:pPr>
    </w:p>
    <w:p w14:paraId="78E417BF" w14:textId="35890290" w:rsidR="008F0AA9" w:rsidRPr="00C440CC" w:rsidRDefault="008F0AA9" w:rsidP="008F0AA9">
      <w:pPr>
        <w:rPr>
          <w:lang w:val="en-GB"/>
        </w:rPr>
      </w:pPr>
    </w:p>
    <w:p w14:paraId="6434296C" w14:textId="40260FA4" w:rsidR="00F83F8C" w:rsidRPr="00C440CC" w:rsidRDefault="00F83F8C" w:rsidP="008F0AA9">
      <w:pPr>
        <w:rPr>
          <w:lang w:val="en-GB"/>
        </w:rPr>
      </w:pPr>
    </w:p>
    <w:p w14:paraId="0F32E6A4" w14:textId="2EC6CFCF" w:rsidR="00F83F8C" w:rsidRPr="00C440CC" w:rsidRDefault="00F83F8C" w:rsidP="008F0AA9">
      <w:pPr>
        <w:rPr>
          <w:lang w:val="en-GB"/>
        </w:rPr>
      </w:pPr>
    </w:p>
    <w:p w14:paraId="1C1F14D0" w14:textId="6F6E3684" w:rsidR="00F83F8C" w:rsidRPr="00C440CC" w:rsidRDefault="00F83F8C" w:rsidP="008F0AA9">
      <w:pPr>
        <w:rPr>
          <w:lang w:val="en-GB"/>
        </w:rPr>
      </w:pPr>
    </w:p>
    <w:p w14:paraId="722E66AD" w14:textId="7925FD72" w:rsidR="00F83F8C" w:rsidRPr="00C440CC" w:rsidRDefault="00F83F8C" w:rsidP="008F0AA9">
      <w:pPr>
        <w:rPr>
          <w:lang w:val="en-GB"/>
        </w:rPr>
      </w:pPr>
    </w:p>
    <w:p w14:paraId="4178EF55" w14:textId="57825F87" w:rsidR="00F83F8C" w:rsidRPr="00C440CC" w:rsidRDefault="00F83F8C" w:rsidP="008F0AA9">
      <w:pPr>
        <w:rPr>
          <w:lang w:val="en-GB"/>
        </w:rPr>
      </w:pPr>
    </w:p>
    <w:p w14:paraId="3F979B1B" w14:textId="36262537" w:rsidR="00F83F8C" w:rsidRPr="00C440CC" w:rsidRDefault="00F83F8C" w:rsidP="008F0AA9">
      <w:pPr>
        <w:rPr>
          <w:lang w:val="en-GB"/>
        </w:rPr>
      </w:pPr>
    </w:p>
    <w:p w14:paraId="706E709D" w14:textId="57E33BBB" w:rsidR="00F83F8C" w:rsidRPr="00C440CC" w:rsidRDefault="00F83F8C" w:rsidP="008F0AA9">
      <w:pPr>
        <w:rPr>
          <w:lang w:val="en-GB"/>
        </w:rPr>
      </w:pPr>
    </w:p>
    <w:p w14:paraId="43776926" w14:textId="5709A614" w:rsidR="00F83F8C" w:rsidRPr="00C440CC" w:rsidRDefault="00F83F8C" w:rsidP="008F0AA9">
      <w:pPr>
        <w:rPr>
          <w:lang w:val="en-GB"/>
        </w:rPr>
      </w:pPr>
    </w:p>
    <w:p w14:paraId="28352DDA" w14:textId="1B2CBCD8" w:rsidR="00F83F8C" w:rsidRPr="00C440CC" w:rsidRDefault="00F83F8C" w:rsidP="008F0AA9">
      <w:pPr>
        <w:rPr>
          <w:lang w:val="en-GB"/>
        </w:rPr>
      </w:pPr>
    </w:p>
    <w:p w14:paraId="1E556A3C" w14:textId="4DD94960" w:rsidR="00F83F8C" w:rsidRPr="00C440CC" w:rsidRDefault="00F83F8C" w:rsidP="008F0AA9">
      <w:pPr>
        <w:rPr>
          <w:lang w:val="en-GB"/>
        </w:rPr>
      </w:pPr>
    </w:p>
    <w:p w14:paraId="23E0CFF4" w14:textId="02968296" w:rsidR="00F83F8C" w:rsidRPr="00C440CC" w:rsidRDefault="00F83F8C" w:rsidP="008F0AA9">
      <w:pPr>
        <w:rPr>
          <w:lang w:val="en-GB"/>
        </w:rPr>
      </w:pPr>
    </w:p>
    <w:p w14:paraId="631C57C8" w14:textId="516082B4" w:rsidR="00F83F8C" w:rsidRPr="00C440CC" w:rsidRDefault="00F83F8C" w:rsidP="008F0AA9">
      <w:pPr>
        <w:rPr>
          <w:lang w:val="en-GB"/>
        </w:rPr>
      </w:pPr>
    </w:p>
    <w:p w14:paraId="7E830535" w14:textId="036BCFF3" w:rsidR="00F83F8C" w:rsidRPr="00C440CC" w:rsidRDefault="00F83F8C" w:rsidP="008F0AA9">
      <w:pPr>
        <w:rPr>
          <w:lang w:val="en-GB"/>
        </w:rPr>
      </w:pPr>
    </w:p>
    <w:p w14:paraId="5A153CF9" w14:textId="7BD0EFEC" w:rsidR="00F83F8C" w:rsidRPr="00C440CC" w:rsidRDefault="00F83F8C" w:rsidP="008F0AA9">
      <w:pPr>
        <w:rPr>
          <w:lang w:val="en-GB"/>
        </w:rPr>
      </w:pPr>
    </w:p>
    <w:p w14:paraId="19913E47" w14:textId="740EE1E9" w:rsidR="00F83F8C" w:rsidRPr="00C440CC" w:rsidRDefault="00F83F8C" w:rsidP="008F0AA9">
      <w:pPr>
        <w:rPr>
          <w:lang w:val="en-GB"/>
        </w:rPr>
      </w:pPr>
    </w:p>
    <w:p w14:paraId="79FDA9B8" w14:textId="1364DE46" w:rsidR="00F83F8C" w:rsidRPr="00C440CC" w:rsidRDefault="00F83F8C" w:rsidP="008F0AA9">
      <w:pPr>
        <w:rPr>
          <w:lang w:val="en-GB"/>
        </w:rPr>
      </w:pPr>
    </w:p>
    <w:p w14:paraId="1FAFE299" w14:textId="77777777" w:rsidR="00F83F8C" w:rsidRPr="00C440CC" w:rsidRDefault="00F83F8C" w:rsidP="008F0AA9">
      <w:pPr>
        <w:rPr>
          <w:lang w:val="en-GB"/>
        </w:rPr>
      </w:pPr>
    </w:p>
    <w:p w14:paraId="731E3152" w14:textId="63E4BED0" w:rsidR="001977EF" w:rsidRPr="00C440CC" w:rsidRDefault="00C43853" w:rsidP="00427D28">
      <w:pPr>
        <w:pStyle w:val="Heading1"/>
      </w:pPr>
      <w:r w:rsidRPr="00C440CC">
        <w:lastRenderedPageBreak/>
        <w:t xml:space="preserve">Supplementary </w:t>
      </w:r>
      <w:r w:rsidR="001977EF" w:rsidRPr="00C440CC">
        <w:t>Info</w:t>
      </w:r>
      <w:r w:rsidRPr="00C440CC">
        <w:t>rmation</w:t>
      </w:r>
    </w:p>
    <w:p w14:paraId="5F967E14" w14:textId="1D75218D" w:rsidR="00930807" w:rsidRPr="00C440CC" w:rsidRDefault="00930807" w:rsidP="00CA71C2">
      <w:pPr>
        <w:spacing w:line="240" w:lineRule="auto"/>
        <w:rPr>
          <w:lang w:val="en-GB"/>
        </w:rPr>
      </w:pPr>
    </w:p>
    <w:p w14:paraId="3194D931" w14:textId="650F7356" w:rsidR="00554CE3" w:rsidRPr="00C440CC" w:rsidRDefault="0087141E" w:rsidP="00554CE3">
      <w:pPr>
        <w:spacing w:line="240" w:lineRule="auto"/>
        <w:jc w:val="center"/>
        <w:rPr>
          <w:lang w:val="en-GB"/>
        </w:rPr>
      </w:pPr>
      <w:r w:rsidRPr="00C440CC">
        <w:rPr>
          <w:noProof/>
          <w:lang w:val="en-US"/>
        </w:rPr>
        <w:drawing>
          <wp:inline distT="0" distB="0" distL="0" distR="0" wp14:anchorId="1CC885CF" wp14:editId="17412099">
            <wp:extent cx="4449966" cy="7044690"/>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 Figure 1 - 22.png"/>
                    <pic:cNvPicPr/>
                  </pic:nvPicPr>
                  <pic:blipFill>
                    <a:blip r:embed="rId18">
                      <a:extLst>
                        <a:ext uri="{28A0092B-C50C-407E-A947-70E740481C1C}">
                          <a14:useLocalDpi xmlns:a14="http://schemas.microsoft.com/office/drawing/2010/main" val="0"/>
                        </a:ext>
                      </a:extLst>
                    </a:blip>
                    <a:stretch>
                      <a:fillRect/>
                    </a:stretch>
                  </pic:blipFill>
                  <pic:spPr>
                    <a:xfrm>
                      <a:off x="0" y="0"/>
                      <a:ext cx="4457290" cy="7056284"/>
                    </a:xfrm>
                    <a:prstGeom prst="rect">
                      <a:avLst/>
                    </a:prstGeom>
                  </pic:spPr>
                </pic:pic>
              </a:graphicData>
            </a:graphic>
          </wp:inline>
        </w:drawing>
      </w:r>
    </w:p>
    <w:p w14:paraId="461671C8" w14:textId="2DFDBA05" w:rsidR="00554CE3" w:rsidRPr="00C440CC" w:rsidRDefault="00554CE3" w:rsidP="00CA71C2">
      <w:pPr>
        <w:spacing w:line="240" w:lineRule="auto"/>
        <w:rPr>
          <w:lang w:val="en-GB"/>
        </w:rPr>
      </w:pPr>
    </w:p>
    <w:p w14:paraId="2DD2710F" w14:textId="5BCD6C2C" w:rsidR="001456C8" w:rsidRPr="00C440CC" w:rsidRDefault="00554CE3" w:rsidP="00CA71C2">
      <w:pPr>
        <w:spacing w:line="240" w:lineRule="auto"/>
        <w:rPr>
          <w:rFonts w:ascii="Arial" w:hAnsi="Arial" w:cs="Arial"/>
          <w:b/>
          <w:bCs/>
          <w:lang w:val="en-GB"/>
        </w:rPr>
      </w:pPr>
      <w:r w:rsidRPr="00C440CC">
        <w:rPr>
          <w:rFonts w:ascii="Arial" w:hAnsi="Arial" w:cs="Arial"/>
          <w:b/>
          <w:bCs/>
          <w:lang w:val="en-GB"/>
        </w:rPr>
        <w:t>Supplementary Figure 1</w:t>
      </w:r>
      <w:r w:rsidR="001456C8" w:rsidRPr="00C440CC">
        <w:rPr>
          <w:rFonts w:ascii="Arial" w:hAnsi="Arial" w:cs="Arial"/>
          <w:b/>
          <w:bCs/>
          <w:lang w:val="en-GB"/>
        </w:rPr>
        <w:t xml:space="preserve">. </w:t>
      </w:r>
      <w:r w:rsidR="007905D5">
        <w:rPr>
          <w:rFonts w:ascii="Arial" w:hAnsi="Arial" w:cs="Arial"/>
          <w:b/>
          <w:bCs/>
          <w:lang w:val="en-GB"/>
        </w:rPr>
        <w:t>The l</w:t>
      </w:r>
      <w:r w:rsidR="00E713DA" w:rsidRPr="00C440CC">
        <w:rPr>
          <w:rFonts w:ascii="Arial" w:hAnsi="Arial" w:cs="Arial"/>
          <w:b/>
          <w:bCs/>
          <w:lang w:val="en-GB"/>
        </w:rPr>
        <w:t>onger</w:t>
      </w:r>
      <w:r w:rsidR="001456C8" w:rsidRPr="00C440CC">
        <w:rPr>
          <w:rFonts w:ascii="Arial" w:hAnsi="Arial" w:cs="Arial"/>
          <w:b/>
          <w:bCs/>
          <w:lang w:val="en-GB"/>
        </w:rPr>
        <w:t xml:space="preserve"> mobile loop is characteristic</w:t>
      </w:r>
      <w:r w:rsidR="00545DD4" w:rsidRPr="00C440CC">
        <w:rPr>
          <w:rFonts w:ascii="Arial" w:hAnsi="Arial" w:cs="Arial"/>
          <w:b/>
          <w:bCs/>
          <w:lang w:val="en-GB"/>
        </w:rPr>
        <w:t xml:space="preserve"> </w:t>
      </w:r>
      <w:r w:rsidR="007905D5">
        <w:rPr>
          <w:rFonts w:ascii="Arial" w:hAnsi="Arial" w:cs="Arial"/>
          <w:b/>
          <w:bCs/>
          <w:lang w:val="en-GB"/>
        </w:rPr>
        <w:t>of</w:t>
      </w:r>
      <w:r w:rsidR="001456C8" w:rsidRPr="00C440CC">
        <w:rPr>
          <w:rFonts w:ascii="Arial" w:hAnsi="Arial" w:cs="Arial"/>
          <w:b/>
          <w:bCs/>
          <w:lang w:val="en-GB"/>
        </w:rPr>
        <w:t xml:space="preserve"> macrodomain protein</w:t>
      </w:r>
      <w:r w:rsidR="00545DD4" w:rsidRPr="00C440CC">
        <w:rPr>
          <w:rFonts w:ascii="Arial" w:hAnsi="Arial" w:cs="Arial"/>
          <w:b/>
          <w:bCs/>
          <w:lang w:val="en-GB"/>
        </w:rPr>
        <w:t>s</w:t>
      </w:r>
      <w:r w:rsidR="001456C8" w:rsidRPr="00C440CC">
        <w:rPr>
          <w:rFonts w:ascii="Arial" w:hAnsi="Arial" w:cs="Arial"/>
          <w:b/>
          <w:bCs/>
          <w:lang w:val="en-GB"/>
        </w:rPr>
        <w:t xml:space="preserve"> within the ALC1-like class. </w:t>
      </w:r>
      <w:r w:rsidR="00545DD4" w:rsidRPr="00C440CC">
        <w:rPr>
          <w:rFonts w:ascii="Arial" w:hAnsi="Arial" w:cs="Arial"/>
          <w:lang w:val="en-GB"/>
        </w:rPr>
        <w:t xml:space="preserve">(A) Superimposition of predicted </w:t>
      </w:r>
      <w:r w:rsidR="000D42EE" w:rsidRPr="00C440CC">
        <w:rPr>
          <w:rFonts w:ascii="Arial" w:hAnsi="Arial" w:cs="Arial"/>
          <w:lang w:val="en-GB"/>
        </w:rPr>
        <w:t xml:space="preserve">3D </w:t>
      </w:r>
      <w:r w:rsidR="00545DD4" w:rsidRPr="00C440CC">
        <w:rPr>
          <w:rFonts w:ascii="Arial" w:hAnsi="Arial" w:cs="Arial"/>
          <w:lang w:val="en-GB"/>
        </w:rPr>
        <w:t>structures of macrodomain protein</w:t>
      </w:r>
      <w:r w:rsidR="000D42EE" w:rsidRPr="00C440CC">
        <w:rPr>
          <w:rFonts w:ascii="Arial" w:hAnsi="Arial" w:cs="Arial"/>
          <w:lang w:val="en-GB"/>
        </w:rPr>
        <w:t>s</w:t>
      </w:r>
      <w:r w:rsidR="00545DD4" w:rsidRPr="00C440CC">
        <w:rPr>
          <w:rFonts w:ascii="Arial" w:hAnsi="Arial" w:cs="Arial"/>
          <w:lang w:val="en-GB"/>
        </w:rPr>
        <w:t xml:space="preserve"> within the ALC1 class presented in </w:t>
      </w:r>
      <w:r w:rsidR="007905D5">
        <w:rPr>
          <w:rFonts w:ascii="Arial" w:hAnsi="Arial" w:cs="Arial"/>
          <w:lang w:val="en-GB"/>
        </w:rPr>
        <w:t xml:space="preserve">the </w:t>
      </w:r>
      <w:r w:rsidR="00545DD4" w:rsidRPr="00C440CC">
        <w:rPr>
          <w:rFonts w:ascii="Arial" w:hAnsi="Arial" w:cs="Arial"/>
          <w:lang w:val="en-GB"/>
        </w:rPr>
        <w:t>phylogenetic tree in Fig 1C.</w:t>
      </w:r>
      <w:r w:rsidR="000D42EE" w:rsidRPr="00C440CC">
        <w:rPr>
          <w:rFonts w:ascii="Arial" w:hAnsi="Arial" w:cs="Arial"/>
          <w:lang w:val="en-GB"/>
        </w:rPr>
        <w:t xml:space="preserve"> Structure prediction was carried out using </w:t>
      </w:r>
      <w:r w:rsidR="007905D5">
        <w:rPr>
          <w:rFonts w:ascii="Arial" w:hAnsi="Arial" w:cs="Arial"/>
          <w:lang w:val="en-GB"/>
        </w:rPr>
        <w:t xml:space="preserve">the </w:t>
      </w:r>
      <w:r w:rsidR="000D42EE" w:rsidRPr="00C440CC">
        <w:rPr>
          <w:rFonts w:ascii="Arial" w:hAnsi="Arial" w:cs="Arial"/>
          <w:lang w:val="en-GB"/>
        </w:rPr>
        <w:t xml:space="preserve">Alpha fold </w:t>
      </w:r>
      <w:r w:rsidR="003A24A5" w:rsidRPr="00C440CC">
        <w:rPr>
          <w:rFonts w:ascii="Arial" w:hAnsi="Arial" w:cs="Arial"/>
          <w:lang w:val="en-GB"/>
        </w:rPr>
        <w:fldChar w:fldCharType="begin"/>
      </w:r>
      <w:r w:rsidR="003A24A5" w:rsidRPr="00C440CC">
        <w:rPr>
          <w:rFonts w:ascii="Arial" w:hAnsi="Arial" w:cs="Arial"/>
          <w:lang w:val="en-GB"/>
        </w:rPr>
        <w:instrText xml:space="preserve"> ADDIN EN.CITE &lt;EndNote&gt;&lt;Cite&gt;&lt;Author&gt;Mirdita&lt;/Author&gt;&lt;Year&gt;2022&lt;/Year&gt;&lt;RecNum&gt;2673&lt;/RecNum&gt;&lt;DisplayText&gt;[81]&lt;/DisplayText&gt;&lt;record&gt;&lt;rec-number&gt;2673&lt;/rec-number&gt;&lt;foreign-keys&gt;&lt;key app="EN" db-id="xrpwvrz0zzsd5ceavvlp2e2swxxxfawzx2rd" timestamp="1649152881"&gt;2673&lt;/key&gt;&lt;/foreign-keys&gt;&lt;ref-type name="Journal Article"&gt;17&lt;/ref-type&gt;&lt;contributors&gt;&lt;authors&gt;&lt;author&gt;Mirdita, Milot&lt;/author&gt;&lt;author&gt;Schütze, Konstantin&lt;/author&gt;&lt;author&gt;Moriwaki, Yoshitaka&lt;/author&gt;&lt;author&gt;Heo, Lim&lt;/author&gt;&lt;author&gt;Ovchinnikov, Sergey&lt;/author&gt;&lt;author&gt;Steinegger, Martin&lt;/author&gt;&lt;/authors&gt;&lt;/contributors&gt;&lt;titles&gt;&lt;title&gt;ColabFold - Making protein folding accessible to all&lt;/title&gt;&lt;secondary-title&gt;bioRxiv&lt;/secondary-title&gt;&lt;/titles&gt;&lt;periodical&gt;&lt;full-title&gt;bioRxiv&lt;/full-title&gt;&lt;abbr-1&gt;bioRxiv : the preprint server for biology&lt;/abbr-1&gt;&lt;/periodical&gt;&lt;pages&gt;2021.08.15.456425&lt;/pages&gt;&lt;dates&gt;&lt;year&gt;2022&lt;/year&gt;&lt;/dates&gt;&lt;urls&gt;&lt;related-urls&gt;&lt;url&gt;https://www.biorxiv.org/content/biorxiv/early/2022/02/08/2021.08.15.456425.full.pdf&lt;/url&gt;&lt;/related-urls&gt;&lt;/urls&gt;&lt;electronic-resource-num&gt;10.1101/2021.08.15.456425&lt;/electronic-resource-num&gt;&lt;/record&gt;&lt;/Cite&gt;&lt;/EndNote&gt;</w:instrText>
      </w:r>
      <w:r w:rsidR="003A24A5" w:rsidRPr="00C440CC">
        <w:rPr>
          <w:rFonts w:ascii="Arial" w:hAnsi="Arial" w:cs="Arial"/>
          <w:lang w:val="en-GB"/>
        </w:rPr>
        <w:fldChar w:fldCharType="separate"/>
      </w:r>
      <w:r w:rsidR="003A24A5" w:rsidRPr="00C440CC">
        <w:rPr>
          <w:rFonts w:ascii="Arial" w:hAnsi="Arial" w:cs="Arial"/>
          <w:noProof/>
          <w:lang w:val="en-GB"/>
        </w:rPr>
        <w:t>[</w:t>
      </w:r>
      <w:hyperlink w:anchor="_ENREF_81" w:tooltip="Mirdita, 2022 #2673" w:history="1">
        <w:r w:rsidR="00593008" w:rsidRPr="00C440CC">
          <w:rPr>
            <w:rFonts w:ascii="Arial" w:hAnsi="Arial" w:cs="Arial"/>
            <w:noProof/>
            <w:lang w:val="en-GB"/>
          </w:rPr>
          <w:t>81</w:t>
        </w:r>
      </w:hyperlink>
      <w:r w:rsidR="003A24A5" w:rsidRPr="00C440CC">
        <w:rPr>
          <w:rFonts w:ascii="Arial" w:hAnsi="Arial" w:cs="Arial"/>
          <w:noProof/>
          <w:lang w:val="en-GB"/>
        </w:rPr>
        <w:t>]</w:t>
      </w:r>
      <w:r w:rsidR="003A24A5" w:rsidRPr="00C440CC">
        <w:rPr>
          <w:rFonts w:ascii="Arial" w:hAnsi="Arial" w:cs="Arial"/>
          <w:lang w:val="en-GB"/>
        </w:rPr>
        <w:fldChar w:fldCharType="end"/>
      </w:r>
      <w:r w:rsidR="006866BF" w:rsidRPr="00C440CC">
        <w:rPr>
          <w:rFonts w:ascii="Arial" w:hAnsi="Arial" w:cs="Arial"/>
          <w:lang w:val="en-GB"/>
        </w:rPr>
        <w:t>.</w:t>
      </w:r>
      <w:r w:rsidR="000D42EE" w:rsidRPr="00C440CC">
        <w:rPr>
          <w:rFonts w:ascii="Arial" w:hAnsi="Arial" w:cs="Arial"/>
          <w:lang w:val="en-GB"/>
        </w:rPr>
        <w:t xml:space="preserve"> </w:t>
      </w:r>
      <w:r w:rsidR="00545DD4" w:rsidRPr="00C440CC">
        <w:rPr>
          <w:rFonts w:ascii="Arial" w:hAnsi="Arial" w:cs="Arial"/>
          <w:lang w:val="en-GB"/>
        </w:rPr>
        <w:t xml:space="preserve">(B) </w:t>
      </w:r>
      <w:r w:rsidR="000D42EE" w:rsidRPr="00C440CC">
        <w:rPr>
          <w:rFonts w:ascii="Arial" w:hAnsi="Arial" w:cs="Arial"/>
          <w:lang w:val="en-GB"/>
        </w:rPr>
        <w:t>More extensive s</w:t>
      </w:r>
      <w:r w:rsidR="00545DD4" w:rsidRPr="00C440CC">
        <w:rPr>
          <w:rFonts w:ascii="Arial" w:hAnsi="Arial" w:cs="Arial"/>
          <w:lang w:val="en-GB"/>
        </w:rPr>
        <w:t xml:space="preserve">equence alignment of </w:t>
      </w:r>
      <w:r w:rsidR="000D42EE" w:rsidRPr="00C440CC">
        <w:rPr>
          <w:rFonts w:ascii="Arial" w:hAnsi="Arial" w:cs="Arial"/>
          <w:lang w:val="en-GB"/>
        </w:rPr>
        <w:t xml:space="preserve">macrodomain proteins from the ALC1 class. </w:t>
      </w:r>
      <w:r w:rsidR="00E74DAD" w:rsidRPr="00C440CC">
        <w:rPr>
          <w:rFonts w:ascii="Arial" w:hAnsi="Arial" w:cs="Arial"/>
          <w:lang w:val="en-GB"/>
        </w:rPr>
        <w:t xml:space="preserve">Amino acids that are within the mobile loop are boxed with </w:t>
      </w:r>
      <w:r w:rsidR="007905D5">
        <w:rPr>
          <w:rFonts w:ascii="Arial" w:hAnsi="Arial" w:cs="Arial"/>
          <w:lang w:val="en-GB"/>
        </w:rPr>
        <w:t xml:space="preserve">a </w:t>
      </w:r>
      <w:r w:rsidR="00E74DAD" w:rsidRPr="00C440CC">
        <w:rPr>
          <w:rFonts w:ascii="Arial" w:hAnsi="Arial" w:cs="Arial"/>
          <w:lang w:val="en-GB"/>
        </w:rPr>
        <w:t xml:space="preserve">green rectangle. </w:t>
      </w:r>
    </w:p>
    <w:p w14:paraId="4CC964E2" w14:textId="395FE64B" w:rsidR="00554CE3" w:rsidRPr="00C440CC" w:rsidRDefault="00554CE3" w:rsidP="00CA71C2">
      <w:pPr>
        <w:spacing w:line="240" w:lineRule="auto"/>
        <w:rPr>
          <w:lang w:val="en-GB"/>
        </w:rPr>
      </w:pPr>
    </w:p>
    <w:p w14:paraId="2F129AF9" w14:textId="1FA0EE7C" w:rsidR="00554CE3" w:rsidRPr="00C440CC" w:rsidRDefault="00554CE3" w:rsidP="00CA71C2">
      <w:pPr>
        <w:spacing w:line="240" w:lineRule="auto"/>
        <w:rPr>
          <w:lang w:val="en-GB"/>
        </w:rPr>
      </w:pPr>
    </w:p>
    <w:p w14:paraId="1583F338" w14:textId="2329629C" w:rsidR="00930807" w:rsidRPr="00C440CC" w:rsidRDefault="00930807" w:rsidP="00CA71C2">
      <w:pPr>
        <w:pStyle w:val="Heading2"/>
        <w:spacing w:line="240" w:lineRule="auto"/>
        <w:jc w:val="both"/>
        <w:rPr>
          <w:b/>
          <w:bCs/>
          <w:lang w:val="en-GB"/>
        </w:rPr>
      </w:pPr>
      <w:r w:rsidRPr="00C440CC">
        <w:rPr>
          <w:rFonts w:ascii="Arial" w:eastAsia="Liberation Serif" w:hAnsi="Arial" w:cs="Arial"/>
          <w:lang w:val="en-GB"/>
        </w:rPr>
        <w:t>SCO6735 specificity continued (</w:t>
      </w:r>
      <w:r w:rsidR="00F73285" w:rsidRPr="00C440CC">
        <w:rPr>
          <w:rFonts w:ascii="Arial" w:eastAsia="Liberation Serif" w:hAnsi="Arial" w:cs="Arial"/>
          <w:lang w:val="en-GB"/>
        </w:rPr>
        <w:t xml:space="preserve">Supplementary Figure </w:t>
      </w:r>
      <w:r w:rsidR="00554CE3" w:rsidRPr="00C440CC">
        <w:rPr>
          <w:rFonts w:ascii="Arial" w:eastAsia="Liberation Serif" w:hAnsi="Arial" w:cs="Arial"/>
          <w:lang w:val="en-GB"/>
        </w:rPr>
        <w:t>2</w:t>
      </w:r>
      <w:r w:rsidRPr="00C440CC">
        <w:rPr>
          <w:rFonts w:ascii="Arial" w:eastAsia="Liberation Serif" w:hAnsi="Arial" w:cs="Arial"/>
          <w:lang w:val="en-GB"/>
        </w:rPr>
        <w:t>)</w:t>
      </w:r>
    </w:p>
    <w:p w14:paraId="02166C50" w14:textId="0E27A84E" w:rsidR="00930807" w:rsidRPr="00C440CC" w:rsidRDefault="00930807" w:rsidP="00CA71C2">
      <w:pPr>
        <w:spacing w:line="240" w:lineRule="auto"/>
        <w:jc w:val="both"/>
        <w:rPr>
          <w:rFonts w:ascii="Arial" w:hAnsi="Arial" w:cs="Arial"/>
          <w:sz w:val="24"/>
          <w:szCs w:val="24"/>
          <w:lang w:val="en-GB"/>
        </w:rPr>
      </w:pPr>
      <w:r w:rsidRPr="00C440CC">
        <w:rPr>
          <w:rFonts w:ascii="Arial" w:hAnsi="Arial" w:cs="Arial"/>
          <w:sz w:val="24"/>
          <w:szCs w:val="24"/>
          <w:lang w:val="en-GB"/>
        </w:rPr>
        <w:t>Method: For testing the residue specificity of SCO6735, model substrates and transferases were used (FKBP1 substrate with ARTC2.2 transferase for Arg, auto-modified PARP</w:t>
      </w:r>
      <w:r w:rsidR="00E473B1" w:rsidRPr="00C440CC">
        <w:rPr>
          <w:rFonts w:ascii="Arial" w:hAnsi="Arial" w:cs="Arial"/>
          <w:sz w:val="24"/>
          <w:szCs w:val="24"/>
          <w:lang w:val="en-GB"/>
        </w:rPr>
        <w:t>1</w:t>
      </w:r>
      <w:r w:rsidRPr="00C440CC">
        <w:rPr>
          <w:rFonts w:ascii="Arial" w:hAnsi="Arial" w:cs="Arial"/>
          <w:sz w:val="24"/>
          <w:szCs w:val="24"/>
          <w:lang w:val="en-GB"/>
        </w:rPr>
        <w:t xml:space="preserve"> WT for </w:t>
      </w:r>
      <w:r w:rsidR="00E473B1" w:rsidRPr="00C440CC">
        <w:rPr>
          <w:rFonts w:ascii="Arial" w:hAnsi="Arial" w:cs="Arial"/>
          <w:sz w:val="24"/>
          <w:szCs w:val="24"/>
          <w:lang w:val="en-GB"/>
        </w:rPr>
        <w:t xml:space="preserve">Ser </w:t>
      </w:r>
      <w:r w:rsidRPr="00C440CC">
        <w:rPr>
          <w:rFonts w:ascii="Arial" w:hAnsi="Arial" w:cs="Arial"/>
          <w:sz w:val="24"/>
          <w:szCs w:val="24"/>
          <w:lang w:val="en-GB"/>
        </w:rPr>
        <w:t>and PARP</w:t>
      </w:r>
      <w:r w:rsidR="00E473B1" w:rsidRPr="00C440CC">
        <w:rPr>
          <w:rFonts w:ascii="Arial" w:hAnsi="Arial" w:cs="Arial"/>
          <w:sz w:val="24"/>
          <w:szCs w:val="24"/>
          <w:lang w:val="en-GB"/>
        </w:rPr>
        <w:t>1</w:t>
      </w:r>
      <w:r w:rsidRPr="00C440CC">
        <w:rPr>
          <w:rFonts w:ascii="Arial" w:hAnsi="Arial" w:cs="Arial"/>
          <w:sz w:val="24"/>
          <w:szCs w:val="24"/>
          <w:lang w:val="en-GB"/>
        </w:rPr>
        <w:t xml:space="preserve"> EQ</w:t>
      </w:r>
      <w:r w:rsidR="00E473B1" w:rsidRPr="00C440CC">
        <w:rPr>
          <w:rFonts w:ascii="Arial" w:hAnsi="Arial" w:cs="Arial"/>
          <w:sz w:val="24"/>
          <w:szCs w:val="24"/>
          <w:lang w:val="en-GB"/>
        </w:rPr>
        <w:t xml:space="preserve"> for Glu/Asp</w:t>
      </w:r>
      <w:r w:rsidRPr="00C440CC">
        <w:rPr>
          <w:rFonts w:ascii="Arial" w:hAnsi="Arial" w:cs="Arial"/>
          <w:sz w:val="24"/>
          <w:szCs w:val="24"/>
          <w:lang w:val="en-GB"/>
        </w:rPr>
        <w:t xml:space="preserve">) in the same way as described in Protein ADP-ribosylation and de-ADP-ribosylation assays section. After transferase reaction, samples were immediately assayed (without denaturing) with </w:t>
      </w:r>
      <w:r w:rsidR="00E473B1" w:rsidRPr="00C440CC">
        <w:rPr>
          <w:rFonts w:ascii="Arial" w:hAnsi="Arial" w:cs="Arial"/>
          <w:sz w:val="24"/>
          <w:szCs w:val="24"/>
          <w:lang w:val="en-GB"/>
        </w:rPr>
        <w:t xml:space="preserve">SCO6735 </w:t>
      </w:r>
      <w:r w:rsidRPr="00C440CC">
        <w:rPr>
          <w:rFonts w:ascii="Arial" w:hAnsi="Arial" w:cs="Arial"/>
          <w:sz w:val="24"/>
          <w:szCs w:val="24"/>
          <w:lang w:val="en-GB"/>
        </w:rPr>
        <w:t xml:space="preserve">or the control hydrolases (hARH1 (Arg), hARH3 (Ser), hTARG1 (Glu/Asp)) which were all present </w:t>
      </w:r>
      <w:r w:rsidR="00F258ED" w:rsidRPr="00C440CC">
        <w:rPr>
          <w:rFonts w:ascii="Arial" w:hAnsi="Arial" w:cs="Arial"/>
          <w:sz w:val="24"/>
          <w:szCs w:val="24"/>
          <w:lang w:val="en-GB"/>
        </w:rPr>
        <w:t>at</w:t>
      </w:r>
      <w:r w:rsidRPr="00C440CC">
        <w:rPr>
          <w:rFonts w:ascii="Arial" w:hAnsi="Arial" w:cs="Arial"/>
          <w:sz w:val="24"/>
          <w:szCs w:val="24"/>
          <w:lang w:val="en-GB"/>
        </w:rPr>
        <w:t xml:space="preserve"> the concentration of 1 µ</w:t>
      </w:r>
      <w:r w:rsidR="00E473B1" w:rsidRPr="00C440CC">
        <w:rPr>
          <w:rFonts w:ascii="Arial" w:hAnsi="Arial" w:cs="Arial"/>
          <w:sz w:val="24"/>
          <w:szCs w:val="24"/>
          <w:lang w:val="en-GB"/>
        </w:rPr>
        <w:t>M.</w:t>
      </w:r>
    </w:p>
    <w:p w14:paraId="685710D8" w14:textId="77777777" w:rsidR="001977EF" w:rsidRPr="00C440CC" w:rsidRDefault="001977EF" w:rsidP="00CA71C2">
      <w:pPr>
        <w:spacing w:line="240" w:lineRule="auto"/>
        <w:jc w:val="both"/>
        <w:rPr>
          <w:rFonts w:ascii="Arial" w:hAnsi="Arial" w:cs="Arial"/>
          <w:lang w:val="en-GB"/>
        </w:rPr>
      </w:pPr>
    </w:p>
    <w:p w14:paraId="16A58F2A" w14:textId="77777777" w:rsidR="004637BA" w:rsidRPr="00C440CC" w:rsidRDefault="004637BA" w:rsidP="00CA71C2">
      <w:pPr>
        <w:spacing w:line="240" w:lineRule="auto"/>
        <w:jc w:val="center"/>
        <w:rPr>
          <w:rFonts w:ascii="Arial" w:hAnsi="Arial" w:cs="Arial"/>
          <w:sz w:val="24"/>
          <w:szCs w:val="24"/>
          <w:lang w:val="en-GB"/>
        </w:rPr>
      </w:pPr>
    </w:p>
    <w:p w14:paraId="59261523" w14:textId="5DEEBDE4" w:rsidR="001977EF" w:rsidRPr="00C440CC" w:rsidRDefault="004637BA" w:rsidP="00CA71C2">
      <w:pPr>
        <w:spacing w:line="240" w:lineRule="auto"/>
        <w:jc w:val="center"/>
        <w:rPr>
          <w:rFonts w:ascii="Arial" w:hAnsi="Arial" w:cs="Arial"/>
          <w:sz w:val="24"/>
          <w:szCs w:val="24"/>
          <w:lang w:val="en-GB"/>
        </w:rPr>
      </w:pPr>
      <w:r w:rsidRPr="00C440CC">
        <w:rPr>
          <w:noProof/>
          <w:sz w:val="16"/>
          <w:szCs w:val="16"/>
          <w:lang w:val="en-US"/>
        </w:rPr>
        <w:drawing>
          <wp:inline distT="0" distB="0" distL="0" distR="0" wp14:anchorId="2AF7C07A" wp14:editId="5721B98B">
            <wp:extent cx="3803015" cy="2238292"/>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l Fig 1 22.png"/>
                    <pic:cNvPicPr/>
                  </pic:nvPicPr>
                  <pic:blipFill rotWithShape="1">
                    <a:blip r:embed="rId19">
                      <a:extLst>
                        <a:ext uri="{28A0092B-C50C-407E-A947-70E740481C1C}">
                          <a14:useLocalDpi xmlns:a14="http://schemas.microsoft.com/office/drawing/2010/main" val="0"/>
                        </a:ext>
                      </a:extLst>
                    </a:blip>
                    <a:srcRect b="24742"/>
                    <a:stretch/>
                  </pic:blipFill>
                  <pic:spPr bwMode="auto">
                    <a:xfrm>
                      <a:off x="0" y="0"/>
                      <a:ext cx="3803589" cy="2238630"/>
                    </a:xfrm>
                    <a:prstGeom prst="rect">
                      <a:avLst/>
                    </a:prstGeom>
                    <a:ln>
                      <a:noFill/>
                    </a:ln>
                    <a:extLst>
                      <a:ext uri="{53640926-AAD7-44D8-BBD7-CCE9431645EC}">
                        <a14:shadowObscured xmlns:a14="http://schemas.microsoft.com/office/drawing/2010/main"/>
                      </a:ext>
                    </a:extLst>
                  </pic:spPr>
                </pic:pic>
              </a:graphicData>
            </a:graphic>
          </wp:inline>
        </w:drawing>
      </w:r>
    </w:p>
    <w:p w14:paraId="7CD59B41" w14:textId="77777777" w:rsidR="0006430B" w:rsidRPr="00C440CC" w:rsidRDefault="0006430B" w:rsidP="00E31EF0">
      <w:pPr>
        <w:pStyle w:val="NoSpacing"/>
      </w:pPr>
    </w:p>
    <w:p w14:paraId="2505D7D4" w14:textId="3765D658" w:rsidR="001977EF" w:rsidRPr="00C440CC" w:rsidRDefault="00D53245" w:rsidP="00E31EF0">
      <w:pPr>
        <w:pStyle w:val="NoSpacing"/>
      </w:pPr>
      <w:r w:rsidRPr="00C440CC">
        <w:rPr>
          <w:b/>
          <w:bCs/>
        </w:rPr>
        <w:t>S</w:t>
      </w:r>
      <w:r w:rsidR="002F02F8" w:rsidRPr="00C440CC">
        <w:rPr>
          <w:b/>
          <w:bCs/>
        </w:rPr>
        <w:t>upplementary</w:t>
      </w:r>
      <w:r w:rsidRPr="00C440CC">
        <w:rPr>
          <w:b/>
          <w:bCs/>
        </w:rPr>
        <w:t xml:space="preserve"> </w:t>
      </w:r>
      <w:r w:rsidR="00F73285" w:rsidRPr="00C440CC">
        <w:rPr>
          <w:b/>
          <w:bCs/>
        </w:rPr>
        <w:t xml:space="preserve">Figure </w:t>
      </w:r>
      <w:r w:rsidR="0084432E" w:rsidRPr="00C440CC">
        <w:rPr>
          <w:b/>
          <w:bCs/>
        </w:rPr>
        <w:t>2</w:t>
      </w:r>
      <w:r w:rsidR="001977EF" w:rsidRPr="00C440CC">
        <w:rPr>
          <w:b/>
        </w:rPr>
        <w:t xml:space="preserve">. </w:t>
      </w:r>
      <w:r w:rsidR="00993637" w:rsidRPr="00C440CC">
        <w:rPr>
          <w:b/>
        </w:rPr>
        <w:t>SCO6735 specificity continued.</w:t>
      </w:r>
      <w:r w:rsidR="00993637" w:rsidRPr="00C440CC">
        <w:t xml:space="preserve"> SCO6735 </w:t>
      </w:r>
      <w:r w:rsidR="00CC2CD2" w:rsidRPr="00C440CC">
        <w:t xml:space="preserve">WT </w:t>
      </w:r>
      <w:r w:rsidR="00F258ED" w:rsidRPr="00C440CC">
        <w:t xml:space="preserve">activity </w:t>
      </w:r>
      <w:r w:rsidR="00993637" w:rsidRPr="00C440CC">
        <w:t xml:space="preserve">on </w:t>
      </w:r>
      <w:r w:rsidR="00CC2CD2" w:rsidRPr="00C440CC">
        <w:t xml:space="preserve">different </w:t>
      </w:r>
      <w:r w:rsidR="00993637" w:rsidRPr="00C440CC">
        <w:t>protein substrates.</w:t>
      </w:r>
      <w:r w:rsidR="00CC2CD2" w:rsidRPr="00C440CC">
        <w:t xml:space="preserve"> From left to right: ADPr-Arg (FKBP1A </w:t>
      </w:r>
      <w:r w:rsidR="00707056" w:rsidRPr="00C440CC">
        <w:t xml:space="preserve">(and SCO6735) </w:t>
      </w:r>
      <w:r w:rsidR="00CC2CD2" w:rsidRPr="00C440CC">
        <w:t xml:space="preserve">modified by ARTC2.2 transferase), </w:t>
      </w:r>
      <w:r w:rsidR="00E473B1" w:rsidRPr="00C440CC">
        <w:t>ADPr-Ser (H3 peptide and PARP1</w:t>
      </w:r>
      <w:r w:rsidR="00CC2CD2" w:rsidRPr="00C440CC">
        <w:t xml:space="preserve"> modified by PARP</w:t>
      </w:r>
      <w:r w:rsidR="00E473B1" w:rsidRPr="00C440CC">
        <w:t>1</w:t>
      </w:r>
      <w:r w:rsidR="00CC2CD2" w:rsidRPr="00C440CC">
        <w:t>) and ADPr-Asp/Glu</w:t>
      </w:r>
      <w:r w:rsidR="00993637" w:rsidRPr="00C440CC">
        <w:t xml:space="preserve"> </w:t>
      </w:r>
      <w:r w:rsidR="00CC2CD2" w:rsidRPr="00C440CC">
        <w:t>(PARP</w:t>
      </w:r>
      <w:r w:rsidR="00E473B1" w:rsidRPr="00C440CC">
        <w:t>1</w:t>
      </w:r>
      <w:r w:rsidR="00CC2CD2" w:rsidRPr="00C440CC">
        <w:t xml:space="preserve"> E988Q self-modified). Positive (+) control hydrolases were: hARH1 (Arg), hARH3 (Ser), hTARG1 (Glu/Asp)). </w:t>
      </w:r>
      <w:r w:rsidR="004A081E" w:rsidRPr="00C440CC">
        <w:t xml:space="preserve">The reactions were analysed by PAGE and autoradiography. </w:t>
      </w:r>
    </w:p>
    <w:p w14:paraId="72DF238D" w14:textId="2A44CB46" w:rsidR="00DD0E32" w:rsidRPr="00C440CC" w:rsidRDefault="00DD0E32" w:rsidP="00CA71C2">
      <w:pPr>
        <w:spacing w:line="240" w:lineRule="auto"/>
        <w:rPr>
          <w:lang w:val="en-GB"/>
        </w:rPr>
      </w:pPr>
    </w:p>
    <w:p w14:paraId="5A360441" w14:textId="04306298" w:rsidR="001977EF" w:rsidRPr="00C440CC" w:rsidRDefault="004B76A7" w:rsidP="00E31EF0">
      <w:pPr>
        <w:pStyle w:val="NoSpacing"/>
      </w:pPr>
      <w:r w:rsidRPr="00C440CC">
        <w:rPr>
          <w:noProof/>
          <w:highlight w:val="yellow"/>
          <w:lang w:val="en-US"/>
        </w:rPr>
        <w:lastRenderedPageBreak/>
        <w:drawing>
          <wp:inline distT="0" distB="0" distL="0" distR="0" wp14:anchorId="4F430E40" wp14:editId="56361CC6">
            <wp:extent cx="5760686"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ema_i_strukture_rad_i_sve_sve_sve_crop.png"/>
                    <pic:cNvPicPr/>
                  </pic:nvPicPr>
                  <pic:blipFill rotWithShape="1">
                    <a:blip r:embed="rId20" cstate="print">
                      <a:extLst>
                        <a:ext uri="{28A0092B-C50C-407E-A947-70E740481C1C}">
                          <a14:useLocalDpi xmlns:a14="http://schemas.microsoft.com/office/drawing/2010/main" val="0"/>
                        </a:ext>
                      </a:extLst>
                    </a:blip>
                    <a:srcRect b="1505"/>
                    <a:stretch/>
                  </pic:blipFill>
                  <pic:spPr bwMode="auto">
                    <a:xfrm>
                      <a:off x="0" y="0"/>
                      <a:ext cx="5760720" cy="3200419"/>
                    </a:xfrm>
                    <a:prstGeom prst="rect">
                      <a:avLst/>
                    </a:prstGeom>
                    <a:ln>
                      <a:noFill/>
                    </a:ln>
                    <a:extLst>
                      <a:ext uri="{53640926-AAD7-44D8-BBD7-CCE9431645EC}">
                        <a14:shadowObscured xmlns:a14="http://schemas.microsoft.com/office/drawing/2010/main"/>
                      </a:ext>
                    </a:extLst>
                  </pic:spPr>
                </pic:pic>
              </a:graphicData>
            </a:graphic>
          </wp:inline>
        </w:drawing>
      </w:r>
    </w:p>
    <w:p w14:paraId="66E52E15" w14:textId="77777777" w:rsidR="002E5120" w:rsidRPr="00C440CC" w:rsidRDefault="002E5120" w:rsidP="00E31EF0">
      <w:pPr>
        <w:pStyle w:val="NoSpacing"/>
      </w:pPr>
    </w:p>
    <w:p w14:paraId="2016E0A8" w14:textId="6F3EF5CD" w:rsidR="001C3CCC" w:rsidRPr="00C440CC" w:rsidRDefault="00BD6CC9" w:rsidP="00E31EF0">
      <w:pPr>
        <w:pStyle w:val="NoSpacing"/>
      </w:pPr>
      <w:r w:rsidRPr="00C440CC">
        <w:rPr>
          <w:b/>
          <w:bCs/>
        </w:rPr>
        <w:t>Supplementary</w:t>
      </w:r>
      <w:r w:rsidR="00D53245" w:rsidRPr="00C440CC">
        <w:rPr>
          <w:b/>
          <w:bCs/>
        </w:rPr>
        <w:t xml:space="preserve"> </w:t>
      </w:r>
      <w:r w:rsidR="00F73285" w:rsidRPr="00C440CC">
        <w:rPr>
          <w:b/>
          <w:bCs/>
        </w:rPr>
        <w:t xml:space="preserve">Figure </w:t>
      </w:r>
      <w:r w:rsidR="0084432E" w:rsidRPr="00C440CC">
        <w:rPr>
          <w:b/>
          <w:bCs/>
        </w:rPr>
        <w:t>3</w:t>
      </w:r>
      <w:r w:rsidR="001C3CCC" w:rsidRPr="00C440CC">
        <w:rPr>
          <w:b/>
        </w:rPr>
        <w:t xml:space="preserve">. </w:t>
      </w:r>
      <w:r w:rsidR="00CC5087" w:rsidRPr="00C440CC">
        <w:rPr>
          <w:b/>
        </w:rPr>
        <w:t xml:space="preserve">Conformations of </w:t>
      </w:r>
      <w:r w:rsidR="004B76A7" w:rsidRPr="00C440CC">
        <w:rPr>
          <w:b/>
        </w:rPr>
        <w:t>SCO6735</w:t>
      </w:r>
      <w:r w:rsidR="00CC5087" w:rsidRPr="00C440CC">
        <w:rPr>
          <w:b/>
        </w:rPr>
        <w:t xml:space="preserve"> </w:t>
      </w:r>
      <w:r w:rsidR="00F258ED" w:rsidRPr="00C440CC">
        <w:rPr>
          <w:b/>
        </w:rPr>
        <w:t xml:space="preserve">in complex with </w:t>
      </w:r>
      <w:r w:rsidR="00CC5087" w:rsidRPr="00C440CC">
        <w:rPr>
          <w:b/>
        </w:rPr>
        <w:t xml:space="preserve">its </w:t>
      </w:r>
      <w:r w:rsidR="00F258ED" w:rsidRPr="00C440CC">
        <w:rPr>
          <w:b/>
        </w:rPr>
        <w:t>product/</w:t>
      </w:r>
      <w:r w:rsidR="00CC5087" w:rsidRPr="00C440CC">
        <w:rPr>
          <w:b/>
        </w:rPr>
        <w:t xml:space="preserve">substrates </w:t>
      </w:r>
      <w:r w:rsidR="00F258ED" w:rsidRPr="00C440CC">
        <w:rPr>
          <w:b/>
        </w:rPr>
        <w:t>after</w:t>
      </w:r>
      <w:r w:rsidR="003C1C04" w:rsidRPr="00C440CC">
        <w:rPr>
          <w:b/>
        </w:rPr>
        <w:t xml:space="preserve"> molecular docking.</w:t>
      </w:r>
      <w:r w:rsidR="003C1C04" w:rsidRPr="00C440CC">
        <w:t xml:space="preserve"> </w:t>
      </w:r>
      <w:r w:rsidR="002A1B78" w:rsidRPr="00C440CC">
        <w:t xml:space="preserve">(A, B) </w:t>
      </w:r>
      <w:r w:rsidR="00487AFB" w:rsidRPr="00C440CC">
        <w:t xml:space="preserve">SCO6735 </w:t>
      </w:r>
      <w:r w:rsidR="00F258ED" w:rsidRPr="00C440CC">
        <w:t>p</w:t>
      </w:r>
      <w:r w:rsidR="001C3CCC" w:rsidRPr="00C440CC">
        <w:t>rotein conformat</w:t>
      </w:r>
      <w:r w:rsidR="002A1B78" w:rsidRPr="00C440CC">
        <w:t xml:space="preserve">ions used for molecular docking. (C) </w:t>
      </w:r>
      <w:r w:rsidR="001C3CCC" w:rsidRPr="00C440CC">
        <w:t xml:space="preserve">2D structures of </w:t>
      </w:r>
      <w:r w:rsidR="00657E26" w:rsidRPr="00C440CC">
        <w:t xml:space="preserve">the </w:t>
      </w:r>
      <w:r w:rsidR="001C3CCC" w:rsidRPr="00C440CC">
        <w:t>product (ADPr), cognate (dT</w:t>
      </w:r>
      <w:r w:rsidR="005E25AF" w:rsidRPr="00C440CC">
        <w:t>-ADPr</w:t>
      </w:r>
      <w:r w:rsidR="001C3CCC" w:rsidRPr="00C440CC">
        <w:t>) and non-cognate (dG</w:t>
      </w:r>
      <w:r w:rsidR="005E25AF" w:rsidRPr="00C440CC">
        <w:t>-ADPr</w:t>
      </w:r>
      <w:r w:rsidR="001C3CCC" w:rsidRPr="00C440CC">
        <w:t>) substrate</w:t>
      </w:r>
      <w:r w:rsidR="002A1B78" w:rsidRPr="00C440CC">
        <w:t>.</w:t>
      </w:r>
      <w:r w:rsidR="00285F3C" w:rsidRPr="00C440CC">
        <w:t xml:space="preserve"> </w:t>
      </w:r>
      <w:r w:rsidR="004B76A7" w:rsidRPr="00C440CC">
        <w:t>(D) SCO6735:dT</w:t>
      </w:r>
      <w:r w:rsidR="007B13F3" w:rsidRPr="00C440CC">
        <w:t>-ADPr</w:t>
      </w:r>
      <w:r w:rsidR="004B76A7" w:rsidRPr="00C440CC">
        <w:t>, (E) SCO6735:dG-ADPr and (</w:t>
      </w:r>
      <w:r w:rsidR="007B13F3" w:rsidRPr="00C440CC">
        <w:t>F</w:t>
      </w:r>
      <w:r w:rsidR="004B76A7" w:rsidRPr="00C440CC">
        <w:t xml:space="preserve">) SCO6735:ADPr complex obtained after docking calculations and energy minimisation. </w:t>
      </w:r>
    </w:p>
    <w:p w14:paraId="73C9A632" w14:textId="4ED78CB4" w:rsidR="0044340C" w:rsidRPr="00C440CC" w:rsidRDefault="0044340C" w:rsidP="00E31EF0">
      <w:pPr>
        <w:pStyle w:val="NoSpacing"/>
      </w:pPr>
    </w:p>
    <w:p w14:paraId="0CEE6D0C" w14:textId="65EA3CA0" w:rsidR="00BD6CC9" w:rsidRPr="00C440CC" w:rsidRDefault="00BD6CC9" w:rsidP="00E31EF0">
      <w:pPr>
        <w:pStyle w:val="NoSpacing"/>
      </w:pPr>
    </w:p>
    <w:p w14:paraId="69FB8F1C" w14:textId="77777777" w:rsidR="00BD6CC9" w:rsidRPr="00C440CC" w:rsidRDefault="00BD6CC9" w:rsidP="00E31EF0">
      <w:pPr>
        <w:pStyle w:val="NoSpacing"/>
      </w:pPr>
    </w:p>
    <w:p w14:paraId="4A11B11A" w14:textId="20F36581" w:rsidR="006B650F" w:rsidRPr="00C440CC" w:rsidRDefault="00845679" w:rsidP="00E31EF0">
      <w:pPr>
        <w:pStyle w:val="NoSpacing"/>
      </w:pPr>
      <w:r w:rsidRPr="00C440CC">
        <w:rPr>
          <w:noProof/>
          <w:lang w:val="en-US"/>
        </w:rPr>
        <w:drawing>
          <wp:inline distT="0" distB="0" distL="0" distR="0" wp14:anchorId="0C740470" wp14:editId="1BD5DD70">
            <wp:extent cx="5751830" cy="16446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1830" cy="1644650"/>
                    </a:xfrm>
                    <a:prstGeom prst="rect">
                      <a:avLst/>
                    </a:prstGeom>
                    <a:noFill/>
                    <a:ln>
                      <a:noFill/>
                    </a:ln>
                  </pic:spPr>
                </pic:pic>
              </a:graphicData>
            </a:graphic>
          </wp:inline>
        </w:drawing>
      </w:r>
    </w:p>
    <w:p w14:paraId="3489CA59" w14:textId="77777777" w:rsidR="00791C5E" w:rsidRPr="00C440CC" w:rsidRDefault="00791C5E" w:rsidP="00E31EF0">
      <w:pPr>
        <w:pStyle w:val="NoSpacing"/>
      </w:pPr>
    </w:p>
    <w:p w14:paraId="0FD6A2CE" w14:textId="77777777" w:rsidR="00BD6CC9" w:rsidRPr="00C440CC" w:rsidRDefault="00BD6CC9" w:rsidP="00E31EF0">
      <w:pPr>
        <w:pStyle w:val="NoSpacing"/>
      </w:pPr>
    </w:p>
    <w:p w14:paraId="1710AE52" w14:textId="5F3C5A22" w:rsidR="00845679" w:rsidRPr="00C440CC" w:rsidRDefault="00187405" w:rsidP="00E31EF0">
      <w:pPr>
        <w:pStyle w:val="NoSpacing"/>
      </w:pPr>
      <w:r w:rsidRPr="00C440CC">
        <w:rPr>
          <w:b/>
          <w:bCs/>
        </w:rPr>
        <w:t>Supp</w:t>
      </w:r>
      <w:r w:rsidR="00BD6CC9" w:rsidRPr="00C440CC">
        <w:rPr>
          <w:b/>
          <w:bCs/>
        </w:rPr>
        <w:t>lementary</w:t>
      </w:r>
      <w:r w:rsidRPr="00C440CC">
        <w:rPr>
          <w:b/>
          <w:bCs/>
        </w:rPr>
        <w:t xml:space="preserve"> Fig</w:t>
      </w:r>
      <w:r w:rsidR="00D53245" w:rsidRPr="00C440CC">
        <w:rPr>
          <w:b/>
          <w:bCs/>
        </w:rPr>
        <w:t>ure</w:t>
      </w:r>
      <w:r w:rsidR="0084432E" w:rsidRPr="00C440CC">
        <w:rPr>
          <w:b/>
          <w:bCs/>
        </w:rPr>
        <w:t xml:space="preserve"> 4</w:t>
      </w:r>
      <w:r w:rsidR="00845679" w:rsidRPr="00C440CC">
        <w:rPr>
          <w:b/>
        </w:rPr>
        <w:t xml:space="preserve">. </w:t>
      </w:r>
      <w:r w:rsidR="009458D7" w:rsidRPr="00C440CC">
        <w:rPr>
          <w:b/>
        </w:rPr>
        <w:t xml:space="preserve">Dynamics of SCO6735 protein </w:t>
      </w:r>
      <w:r w:rsidR="0090486D" w:rsidRPr="00C440CC">
        <w:rPr>
          <w:b/>
        </w:rPr>
        <w:t>and its</w:t>
      </w:r>
      <w:r w:rsidR="009458D7" w:rsidRPr="00C440CC">
        <w:rPr>
          <w:b/>
        </w:rPr>
        <w:t xml:space="preserve"> complexes</w:t>
      </w:r>
      <w:r w:rsidR="0090486D" w:rsidRPr="00C440CC">
        <w:rPr>
          <w:b/>
        </w:rPr>
        <w:t xml:space="preserve"> with </w:t>
      </w:r>
      <w:bookmarkStart w:id="93" w:name="_GoBack"/>
      <w:bookmarkEnd w:id="93"/>
      <w:r w:rsidR="007905D5">
        <w:rPr>
          <w:b/>
        </w:rPr>
        <w:t xml:space="preserve">the </w:t>
      </w:r>
      <w:r w:rsidR="0090486D" w:rsidRPr="00C440CC">
        <w:rPr>
          <w:b/>
        </w:rPr>
        <w:t>product, cognate and non-cognate substrates</w:t>
      </w:r>
      <w:r w:rsidR="009458D7" w:rsidRPr="00C440CC">
        <w:rPr>
          <w:b/>
        </w:rPr>
        <w:t>.</w:t>
      </w:r>
      <w:r w:rsidR="002A1B78" w:rsidRPr="00C440CC">
        <w:t xml:space="preserve"> (A)</w:t>
      </w:r>
      <w:r w:rsidR="009458D7" w:rsidRPr="00C440CC">
        <w:t xml:space="preserve"> Super</w:t>
      </w:r>
      <w:r w:rsidR="0029020F" w:rsidRPr="00C440CC">
        <w:t>im</w:t>
      </w:r>
      <w:r w:rsidR="009458D7" w:rsidRPr="00C440CC">
        <w:t>position of twenty average structures of SCO6735 apoprotein</w:t>
      </w:r>
      <w:r w:rsidR="002A1B78" w:rsidRPr="00C440CC">
        <w:t xml:space="preserve">, </w:t>
      </w:r>
      <w:r w:rsidR="009458D7" w:rsidRPr="00C440CC">
        <w:t>complex with the ADPr</w:t>
      </w:r>
      <w:r w:rsidR="002A1B78" w:rsidRPr="00C440CC">
        <w:t xml:space="preserve"> (B)</w:t>
      </w:r>
      <w:r w:rsidR="009458D7" w:rsidRPr="00C440CC">
        <w:t xml:space="preserve">, cognate (C) and non-cognate substrate (D). Average structures were calculated every 10 ns over 200 ns of MD simulation. For the clarity of the figure, average structures of ligands were omitted. </w:t>
      </w:r>
    </w:p>
    <w:p w14:paraId="23C41BCC" w14:textId="0D7B08DA" w:rsidR="006B650F" w:rsidRPr="00C440CC" w:rsidRDefault="006B650F" w:rsidP="00E31EF0">
      <w:pPr>
        <w:pStyle w:val="NoSpacing"/>
      </w:pPr>
    </w:p>
    <w:p w14:paraId="6C629DB9" w14:textId="77777777" w:rsidR="006B650F" w:rsidRPr="00C440CC" w:rsidRDefault="006B650F" w:rsidP="00E31EF0">
      <w:pPr>
        <w:pStyle w:val="NoSpacing"/>
      </w:pPr>
    </w:p>
    <w:p w14:paraId="46002FA5" w14:textId="77777777" w:rsidR="00B06D6A" w:rsidRPr="00C440CC" w:rsidRDefault="00B06D6A" w:rsidP="00E31EF0">
      <w:pPr>
        <w:pStyle w:val="NoSpacing"/>
      </w:pPr>
    </w:p>
    <w:p w14:paraId="343C06AF" w14:textId="25BBB924" w:rsidR="00B06D6A" w:rsidRPr="00C440CC" w:rsidRDefault="00D30001" w:rsidP="00E31EF0">
      <w:pPr>
        <w:pStyle w:val="NoSpacing"/>
      </w:pPr>
      <w:r w:rsidRPr="00C440CC">
        <w:rPr>
          <w:noProof/>
          <w:lang w:val="en-US"/>
        </w:rPr>
        <w:lastRenderedPageBreak/>
        <w:drawing>
          <wp:inline distT="0" distB="0" distL="0" distR="0" wp14:anchorId="4B408453" wp14:editId="7CD0DC68">
            <wp:extent cx="3346450" cy="448881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_FigSX_molekule_vode_ZA_RAD_izrada_i_h-veze_sa_difosfatom.png"/>
                    <pic:cNvPicPr/>
                  </pic:nvPicPr>
                  <pic:blipFill rotWithShape="1">
                    <a:blip r:embed="rId22" cstate="print">
                      <a:extLst>
                        <a:ext uri="{28A0092B-C50C-407E-A947-70E740481C1C}">
                          <a14:useLocalDpi xmlns:a14="http://schemas.microsoft.com/office/drawing/2010/main" val="0"/>
                        </a:ext>
                      </a:extLst>
                    </a:blip>
                    <a:srcRect r="41909"/>
                    <a:stretch/>
                  </pic:blipFill>
                  <pic:spPr bwMode="auto">
                    <a:xfrm>
                      <a:off x="0" y="0"/>
                      <a:ext cx="3346450" cy="4488815"/>
                    </a:xfrm>
                    <a:prstGeom prst="rect">
                      <a:avLst/>
                    </a:prstGeom>
                    <a:ln>
                      <a:noFill/>
                    </a:ln>
                    <a:extLst>
                      <a:ext uri="{53640926-AAD7-44D8-BBD7-CCE9431645EC}">
                        <a14:shadowObscured xmlns:a14="http://schemas.microsoft.com/office/drawing/2010/main"/>
                      </a:ext>
                    </a:extLst>
                  </pic:spPr>
                </pic:pic>
              </a:graphicData>
            </a:graphic>
          </wp:inline>
        </w:drawing>
      </w:r>
    </w:p>
    <w:p w14:paraId="118FDA1B" w14:textId="77777777" w:rsidR="00AD4AAC" w:rsidRPr="00C440CC" w:rsidRDefault="00AD4AAC" w:rsidP="00E31EF0">
      <w:pPr>
        <w:pStyle w:val="NoSpacing"/>
      </w:pPr>
    </w:p>
    <w:p w14:paraId="0485A20E" w14:textId="5194FC9B" w:rsidR="00E22FD8" w:rsidRPr="00C440CC" w:rsidRDefault="00D53245" w:rsidP="00E31EF0">
      <w:pPr>
        <w:pStyle w:val="NoSpacing"/>
      </w:pPr>
      <w:r w:rsidRPr="00C440CC">
        <w:rPr>
          <w:b/>
          <w:bCs/>
        </w:rPr>
        <w:t>Supplement</w:t>
      </w:r>
      <w:r w:rsidR="00CA71C2" w:rsidRPr="00C440CC">
        <w:rPr>
          <w:b/>
          <w:bCs/>
        </w:rPr>
        <w:t>ary</w:t>
      </w:r>
      <w:r w:rsidRPr="00C440CC">
        <w:rPr>
          <w:b/>
          <w:bCs/>
        </w:rPr>
        <w:t xml:space="preserve"> F</w:t>
      </w:r>
      <w:r w:rsidR="00486B7A" w:rsidRPr="00C440CC">
        <w:rPr>
          <w:b/>
          <w:bCs/>
        </w:rPr>
        <w:t>ig</w:t>
      </w:r>
      <w:r w:rsidRPr="00C440CC">
        <w:rPr>
          <w:b/>
          <w:bCs/>
        </w:rPr>
        <w:t>ure</w:t>
      </w:r>
      <w:r w:rsidR="00486B7A" w:rsidRPr="00C440CC">
        <w:rPr>
          <w:b/>
          <w:bCs/>
        </w:rPr>
        <w:t xml:space="preserve"> </w:t>
      </w:r>
      <w:r w:rsidR="0084432E" w:rsidRPr="00C440CC">
        <w:rPr>
          <w:b/>
          <w:bCs/>
        </w:rPr>
        <w:t>5</w:t>
      </w:r>
      <w:r w:rsidR="00187405" w:rsidRPr="00C440CC">
        <w:rPr>
          <w:b/>
        </w:rPr>
        <w:t>.</w:t>
      </w:r>
      <w:r w:rsidR="009458D7" w:rsidRPr="00C440CC">
        <w:rPr>
          <w:b/>
        </w:rPr>
        <w:t xml:space="preserve"> </w:t>
      </w:r>
      <w:r w:rsidR="00F84E21" w:rsidRPr="00C440CC">
        <w:rPr>
          <w:b/>
        </w:rPr>
        <w:t>Distances between key atoms in the SCO6735 active site.</w:t>
      </w:r>
      <w:r w:rsidR="00F84E21" w:rsidRPr="00C440CC">
        <w:t xml:space="preserve"> </w:t>
      </w:r>
      <w:r w:rsidR="002E29DC" w:rsidRPr="00C440CC">
        <w:t xml:space="preserve">(A) </w:t>
      </w:r>
      <w:r w:rsidR="009458D7" w:rsidRPr="00C440CC">
        <w:t xml:space="preserve">Distance between </w:t>
      </w:r>
      <w:r w:rsidR="002A1B78" w:rsidRPr="00C440CC">
        <w:t>oxygen</w:t>
      </w:r>
      <w:r w:rsidR="009458D7" w:rsidRPr="00C440CC">
        <w:t xml:space="preserve"> in the diphosphate and hydrogen atoms in </w:t>
      </w:r>
      <w:r w:rsidR="0029020F" w:rsidRPr="00C440CC">
        <w:t>Lys</w:t>
      </w:r>
      <w:r w:rsidR="0047554F" w:rsidRPr="00C440CC">
        <w:t>89</w:t>
      </w:r>
      <w:r w:rsidR="009458D7" w:rsidRPr="00C440CC">
        <w:t xml:space="preserve"> and G</w:t>
      </w:r>
      <w:r w:rsidR="0029020F" w:rsidRPr="00C440CC">
        <w:t>ly</w:t>
      </w:r>
      <w:r w:rsidR="009458D7" w:rsidRPr="00C440CC">
        <w:t>12</w:t>
      </w:r>
      <w:r w:rsidR="0047554F" w:rsidRPr="00C440CC">
        <w:t>6</w:t>
      </w:r>
      <w:r w:rsidR="002E29DC" w:rsidRPr="00C440CC">
        <w:t xml:space="preserve"> that make stab</w:t>
      </w:r>
      <w:r w:rsidR="005C4DA9" w:rsidRPr="00C440CC">
        <w:t>i</w:t>
      </w:r>
      <w:r w:rsidR="002E29DC" w:rsidRPr="00C440CC">
        <w:t xml:space="preserve">le H-bonds. </w:t>
      </w:r>
      <w:r w:rsidR="009458D7" w:rsidRPr="00C440CC">
        <w:t xml:space="preserve">The most stabile interaction is the intermolecular H-bond between the diphosphate and the distal ribose (purple). </w:t>
      </w:r>
      <w:r w:rsidR="002A1B78" w:rsidRPr="00C440CC">
        <w:t xml:space="preserve">(B) </w:t>
      </w:r>
      <w:r w:rsidR="009458D7" w:rsidRPr="00C440CC">
        <w:t>Distance between in-ring oxygen ato</w:t>
      </w:r>
      <w:r w:rsidR="00F502BE" w:rsidRPr="00C440CC">
        <w:t xml:space="preserve">m in distal ribose and </w:t>
      </w:r>
      <w:r w:rsidR="00CE14C2" w:rsidRPr="00C440CC">
        <w:t>Gln</w:t>
      </w:r>
      <w:r w:rsidR="00F502BE" w:rsidRPr="00C440CC">
        <w:t>85 side</w:t>
      </w:r>
      <w:r w:rsidR="009458D7" w:rsidRPr="00C440CC">
        <w:t xml:space="preserve">chain amino group in all three simulated complexes, SCO6735:ADPr (orange), SCO6735:dT-ADPr (green) and SCO6735:dG-ADPr (red). </w:t>
      </w:r>
      <w:r w:rsidR="00C40F81" w:rsidRPr="00C440CC">
        <w:t>Stabile distance (within a range of a</w:t>
      </w:r>
      <w:r w:rsidR="005C4DA9" w:rsidRPr="00C440CC">
        <w:t>n</w:t>
      </w:r>
      <w:r w:rsidR="00C40F81" w:rsidRPr="00C440CC">
        <w:t xml:space="preserve"> H-bond) is the most pronounced in </w:t>
      </w:r>
      <w:r w:rsidR="005C4DA9" w:rsidRPr="00C440CC">
        <w:t xml:space="preserve">the </w:t>
      </w:r>
      <w:r w:rsidR="00C40F81" w:rsidRPr="00C440CC">
        <w:t xml:space="preserve">case of the complex with the cognate substrate. </w:t>
      </w:r>
    </w:p>
    <w:p w14:paraId="296DD23C" w14:textId="77777777" w:rsidR="002E29DC" w:rsidRPr="00C440CC" w:rsidRDefault="002E29DC" w:rsidP="00E31EF0">
      <w:pPr>
        <w:pStyle w:val="NoSpacing"/>
      </w:pPr>
    </w:p>
    <w:p w14:paraId="6360EA78" w14:textId="2953160F" w:rsidR="00AA160A" w:rsidRPr="00C440CC" w:rsidRDefault="00647255" w:rsidP="00E31EF0">
      <w:pPr>
        <w:pStyle w:val="NoSpacing"/>
      </w:pPr>
      <w:r w:rsidRPr="00C440CC">
        <w:rPr>
          <w:noProof/>
          <w:lang w:val="en-US"/>
        </w:rPr>
        <w:lastRenderedPageBreak/>
        <w:drawing>
          <wp:inline distT="0" distB="0" distL="0" distR="0" wp14:anchorId="6AE7F0AA" wp14:editId="11E7B3AB">
            <wp:extent cx="4541721" cy="565429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ry Fig 6_AHK onl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41721" cy="5654291"/>
                    </a:xfrm>
                    <a:prstGeom prst="rect">
                      <a:avLst/>
                    </a:prstGeom>
                  </pic:spPr>
                </pic:pic>
              </a:graphicData>
            </a:graphic>
          </wp:inline>
        </w:drawing>
      </w:r>
    </w:p>
    <w:p w14:paraId="738206CD" w14:textId="77777777" w:rsidR="00AD4AAC" w:rsidRPr="00C440CC" w:rsidRDefault="00AD4AAC" w:rsidP="00E31EF0">
      <w:pPr>
        <w:pStyle w:val="NoSpacing"/>
      </w:pPr>
    </w:p>
    <w:p w14:paraId="33B8865A" w14:textId="581DDB90" w:rsidR="00E22FD8" w:rsidRPr="00C440CC" w:rsidRDefault="00187405" w:rsidP="00E31EF0">
      <w:pPr>
        <w:pStyle w:val="NoSpacing"/>
      </w:pPr>
      <w:r w:rsidRPr="00C440CC">
        <w:rPr>
          <w:b/>
          <w:bCs/>
        </w:rPr>
        <w:t>Supplement</w:t>
      </w:r>
      <w:r w:rsidR="00E53C12" w:rsidRPr="00C440CC">
        <w:rPr>
          <w:b/>
          <w:bCs/>
        </w:rPr>
        <w:t>ary</w:t>
      </w:r>
      <w:r w:rsidRPr="00C440CC">
        <w:rPr>
          <w:b/>
          <w:bCs/>
        </w:rPr>
        <w:t xml:space="preserve"> Fig</w:t>
      </w:r>
      <w:r w:rsidR="00D53245" w:rsidRPr="00C440CC">
        <w:rPr>
          <w:b/>
          <w:bCs/>
        </w:rPr>
        <w:t>ure</w:t>
      </w:r>
      <w:r w:rsidR="0084432E" w:rsidRPr="00C440CC">
        <w:rPr>
          <w:b/>
          <w:bCs/>
        </w:rPr>
        <w:t xml:space="preserve"> 6</w:t>
      </w:r>
      <w:r w:rsidR="00E06BC9" w:rsidRPr="00C440CC">
        <w:rPr>
          <w:b/>
        </w:rPr>
        <w:t>. Water-molecule network in the SCO6735 active site.</w:t>
      </w:r>
      <w:r w:rsidR="00E06BC9" w:rsidRPr="00C440CC">
        <w:t xml:space="preserve"> </w:t>
      </w:r>
      <w:r w:rsidR="00B9572A" w:rsidRPr="00C440CC">
        <w:t xml:space="preserve">(A) </w:t>
      </w:r>
      <w:r w:rsidR="00C40F81" w:rsidRPr="00C440CC">
        <w:t>Detailed analysis of the active site water-molecule network positioned between the diphosphate, Gln85</w:t>
      </w:r>
      <w:r w:rsidR="002A1B78" w:rsidRPr="00C440CC">
        <w:t xml:space="preserve"> and Val2</w:t>
      </w:r>
      <w:r w:rsidR="00C40F81" w:rsidRPr="00C440CC">
        <w:t>5</w:t>
      </w:r>
      <w:r w:rsidR="00B9572A" w:rsidRPr="00C440CC">
        <w:t>.</w:t>
      </w:r>
      <w:r w:rsidR="00C40F81" w:rsidRPr="00C440CC">
        <w:t xml:space="preserve"> This network of water molecules includes a water molecule snugged in between Val25 and </w:t>
      </w:r>
      <w:r w:rsidR="006E62AD" w:rsidRPr="00C440CC">
        <w:t xml:space="preserve">the </w:t>
      </w:r>
      <w:r w:rsidR="00C40F81" w:rsidRPr="00C440CC">
        <w:t xml:space="preserve">keto-oxygen in </w:t>
      </w:r>
      <w:r w:rsidR="006E62AD" w:rsidRPr="00C440CC">
        <w:t xml:space="preserve">the </w:t>
      </w:r>
      <w:r w:rsidR="00C40F81" w:rsidRPr="00C440CC">
        <w:t>thymidine ring during almost all MD simulation</w:t>
      </w:r>
      <w:r w:rsidR="005C4DA9" w:rsidRPr="00C440CC">
        <w:t>s</w:t>
      </w:r>
      <w:r w:rsidR="00C40F81" w:rsidRPr="00C440CC">
        <w:t xml:space="preserve">. </w:t>
      </w:r>
      <w:r w:rsidR="005C4DA9" w:rsidRPr="00C440CC">
        <w:t>The w</w:t>
      </w:r>
      <w:r w:rsidR="00C40F81" w:rsidRPr="00C440CC">
        <w:t>ater molecule that could be involved in catalysis is depicted by sticks and ball representation</w:t>
      </w:r>
      <w:r w:rsidR="0029020F" w:rsidRPr="00C440CC">
        <w:t xml:space="preserve"> and marked w</w:t>
      </w:r>
      <w:r w:rsidR="00FB6884" w:rsidRPr="00C440CC">
        <w:t>ith the</w:t>
      </w:r>
      <w:r w:rsidR="0029020F" w:rsidRPr="00C440CC">
        <w:t xml:space="preserve"> red asterisk</w:t>
      </w:r>
      <w:r w:rsidR="00C40F81" w:rsidRPr="00C440CC">
        <w:t>.</w:t>
      </w:r>
      <w:r w:rsidR="0029020F" w:rsidRPr="00C440CC">
        <w:t xml:space="preserve"> (B)</w:t>
      </w:r>
      <w:r w:rsidR="00C40F81" w:rsidRPr="00C440CC">
        <w:t xml:space="preserve"> </w:t>
      </w:r>
      <w:r w:rsidR="002A1B78" w:rsidRPr="00C440CC">
        <w:t xml:space="preserve">Distance </w:t>
      </w:r>
      <w:r w:rsidR="002342A8" w:rsidRPr="00C440CC">
        <w:t xml:space="preserve">calculations </w:t>
      </w:r>
      <w:r w:rsidR="002A1B78" w:rsidRPr="00C440CC">
        <w:t>between Val25</w:t>
      </w:r>
      <w:r w:rsidR="00C40F81" w:rsidRPr="00C440CC">
        <w:t xml:space="preserve">, </w:t>
      </w:r>
      <w:r w:rsidR="005C4DA9" w:rsidRPr="00C440CC">
        <w:t xml:space="preserve">the </w:t>
      </w:r>
      <w:r w:rsidR="00C40F81" w:rsidRPr="00C440CC">
        <w:t xml:space="preserve">keto-oxygen atom in </w:t>
      </w:r>
      <w:r w:rsidR="002342A8" w:rsidRPr="00C440CC">
        <w:t xml:space="preserve">the </w:t>
      </w:r>
      <w:r w:rsidR="00C40F81" w:rsidRPr="00C440CC">
        <w:t xml:space="preserve">thymidine ring and water molecules that interchange between them during </w:t>
      </w:r>
      <w:r w:rsidR="005E25AF" w:rsidRPr="00C440CC">
        <w:t>al</w:t>
      </w:r>
      <w:r w:rsidR="0029020F" w:rsidRPr="00C440CC">
        <w:t>l</w:t>
      </w:r>
      <w:r w:rsidR="005E25AF" w:rsidRPr="00C440CC">
        <w:t xml:space="preserve"> </w:t>
      </w:r>
      <w:r w:rsidR="00B9572A" w:rsidRPr="00C440CC">
        <w:t>MD simulation</w:t>
      </w:r>
      <w:r w:rsidR="005C4DA9" w:rsidRPr="00C440CC">
        <w:t>s</w:t>
      </w:r>
      <w:r w:rsidR="00B9572A" w:rsidRPr="00C440CC">
        <w:t>.</w:t>
      </w:r>
    </w:p>
    <w:p w14:paraId="3D2CDA6D" w14:textId="3ED22CBE" w:rsidR="00887527" w:rsidRPr="00C440CC" w:rsidRDefault="00887527" w:rsidP="00E31EF0">
      <w:pPr>
        <w:pStyle w:val="NoSpacing"/>
      </w:pPr>
    </w:p>
    <w:p w14:paraId="5B63E4E0" w14:textId="034E0FFA" w:rsidR="00F413D1" w:rsidRPr="00C440CC" w:rsidRDefault="00F413D1" w:rsidP="00E31EF0">
      <w:pPr>
        <w:pStyle w:val="NoSpacing"/>
      </w:pPr>
    </w:p>
    <w:p w14:paraId="64C79F64" w14:textId="755C0B0C" w:rsidR="0004534E" w:rsidRPr="00C440CC" w:rsidRDefault="0004534E" w:rsidP="00E31EF0">
      <w:pPr>
        <w:pStyle w:val="NoSpacing"/>
      </w:pPr>
    </w:p>
    <w:p w14:paraId="6720BF45" w14:textId="70E0A932" w:rsidR="001F7429" w:rsidRPr="00C440CC" w:rsidRDefault="001F7429" w:rsidP="00E31EF0">
      <w:pPr>
        <w:pStyle w:val="NoSpacing"/>
      </w:pPr>
    </w:p>
    <w:p w14:paraId="75C7D3A1" w14:textId="0E696A7E" w:rsidR="001F7429" w:rsidRPr="00C440CC" w:rsidRDefault="001F7429" w:rsidP="00E31EF0">
      <w:pPr>
        <w:pStyle w:val="NoSpacing"/>
      </w:pPr>
    </w:p>
    <w:p w14:paraId="7D2728DB" w14:textId="77777777" w:rsidR="001F7429" w:rsidRPr="00C440CC" w:rsidRDefault="001F7429" w:rsidP="00E31EF0">
      <w:pPr>
        <w:pStyle w:val="NoSpacing"/>
      </w:pPr>
    </w:p>
    <w:p w14:paraId="758EF0E3" w14:textId="77777777" w:rsidR="008F340E" w:rsidRPr="00C440CC" w:rsidRDefault="008F340E" w:rsidP="008F340E">
      <w:pPr>
        <w:spacing w:after="0" w:line="240" w:lineRule="auto"/>
        <w:jc w:val="both"/>
        <w:rPr>
          <w:rFonts w:ascii="Arial" w:hAnsi="Arial" w:cs="Arial"/>
          <w:sz w:val="24"/>
          <w:szCs w:val="24"/>
          <w:lang w:val="en-GB"/>
        </w:rPr>
      </w:pPr>
    </w:p>
    <w:p w14:paraId="07BC2F0D" w14:textId="77777777" w:rsidR="008F340E" w:rsidRPr="00C440CC" w:rsidRDefault="008F340E" w:rsidP="008F340E">
      <w:pPr>
        <w:spacing w:after="0" w:line="240" w:lineRule="auto"/>
        <w:jc w:val="center"/>
        <w:rPr>
          <w:rFonts w:ascii="Arial" w:hAnsi="Arial" w:cs="Arial"/>
          <w:sz w:val="24"/>
          <w:szCs w:val="24"/>
          <w:lang w:val="en-GB"/>
        </w:rPr>
      </w:pPr>
      <w:r w:rsidRPr="00C440CC">
        <w:rPr>
          <w:rFonts w:ascii="Arial" w:hAnsi="Arial" w:cs="Arial"/>
          <w:noProof/>
          <w:sz w:val="24"/>
          <w:szCs w:val="24"/>
          <w:lang w:val="en-US"/>
        </w:rPr>
        <w:lastRenderedPageBreak/>
        <w:drawing>
          <wp:inline distT="0" distB="0" distL="0" distR="0" wp14:anchorId="2BED02A1" wp14:editId="3E8AB155">
            <wp:extent cx="4302744" cy="128413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ementary Fig 2 22.png"/>
                    <pic:cNvPicPr/>
                  </pic:nvPicPr>
                  <pic:blipFill rotWithShape="1">
                    <a:blip r:embed="rId24">
                      <a:extLst>
                        <a:ext uri="{28A0092B-C50C-407E-A947-70E740481C1C}">
                          <a14:useLocalDpi xmlns:a14="http://schemas.microsoft.com/office/drawing/2010/main" val="0"/>
                        </a:ext>
                      </a:extLst>
                    </a:blip>
                    <a:srcRect b="39453"/>
                    <a:stretch/>
                  </pic:blipFill>
                  <pic:spPr bwMode="auto">
                    <a:xfrm>
                      <a:off x="0" y="0"/>
                      <a:ext cx="4303420" cy="1284338"/>
                    </a:xfrm>
                    <a:prstGeom prst="rect">
                      <a:avLst/>
                    </a:prstGeom>
                    <a:ln>
                      <a:noFill/>
                    </a:ln>
                    <a:extLst>
                      <a:ext uri="{53640926-AAD7-44D8-BBD7-CCE9431645EC}">
                        <a14:shadowObscured xmlns:a14="http://schemas.microsoft.com/office/drawing/2010/main"/>
                      </a:ext>
                    </a:extLst>
                  </pic:spPr>
                </pic:pic>
              </a:graphicData>
            </a:graphic>
          </wp:inline>
        </w:drawing>
      </w:r>
    </w:p>
    <w:p w14:paraId="5965BF7E" w14:textId="77777777" w:rsidR="008F340E" w:rsidRPr="00C440CC" w:rsidRDefault="008F340E" w:rsidP="008F340E">
      <w:pPr>
        <w:spacing w:after="0" w:line="240" w:lineRule="auto"/>
        <w:rPr>
          <w:rFonts w:ascii="Arial" w:hAnsi="Arial" w:cs="Arial"/>
          <w:sz w:val="24"/>
          <w:szCs w:val="24"/>
          <w:lang w:val="en-GB"/>
        </w:rPr>
      </w:pPr>
    </w:p>
    <w:p w14:paraId="2F702056" w14:textId="1DE1C93B" w:rsidR="008F340E" w:rsidRPr="00C440CC" w:rsidRDefault="008F340E" w:rsidP="008F340E">
      <w:pPr>
        <w:spacing w:after="0" w:line="240" w:lineRule="auto"/>
        <w:rPr>
          <w:rFonts w:ascii="Arial" w:hAnsi="Arial" w:cs="Arial"/>
          <w:szCs w:val="24"/>
          <w:lang w:val="en-GB"/>
        </w:rPr>
      </w:pPr>
      <w:r w:rsidRPr="00C440CC">
        <w:rPr>
          <w:rFonts w:ascii="Arial" w:hAnsi="Arial" w:cs="Arial"/>
          <w:b/>
          <w:bCs/>
          <w:szCs w:val="24"/>
          <w:lang w:val="en-GB"/>
        </w:rPr>
        <w:t xml:space="preserve">Supplementary Figure </w:t>
      </w:r>
      <w:r w:rsidR="0084432E" w:rsidRPr="00C440CC">
        <w:rPr>
          <w:rFonts w:ascii="Arial" w:hAnsi="Arial" w:cs="Arial"/>
          <w:b/>
          <w:bCs/>
          <w:szCs w:val="24"/>
          <w:lang w:val="en-GB"/>
        </w:rPr>
        <w:t>7</w:t>
      </w:r>
      <w:r w:rsidRPr="00C440CC">
        <w:rPr>
          <w:rFonts w:ascii="Arial" w:hAnsi="Arial" w:cs="Arial"/>
          <w:b/>
          <w:szCs w:val="24"/>
          <w:lang w:val="en-GB"/>
        </w:rPr>
        <w:t>. Interaction-inhibition of DarT.</w:t>
      </w:r>
      <w:r w:rsidRPr="00C440CC">
        <w:rPr>
          <w:rFonts w:ascii="Arial" w:hAnsi="Arial" w:cs="Arial"/>
          <w:szCs w:val="24"/>
          <w:lang w:val="en-GB"/>
        </w:rPr>
        <w:t xml:space="preserve"> </w:t>
      </w:r>
      <w:r w:rsidRPr="00C440CC">
        <w:rPr>
          <w:rFonts w:ascii="Arial" w:hAnsi="Arial" w:cs="Arial"/>
          <w:lang w:val="en-GB"/>
        </w:rPr>
        <w:t xml:space="preserve">SCO6735, DarG and TARG1 </w:t>
      </w:r>
      <w:r w:rsidR="009A6ED2" w:rsidRPr="00C440CC">
        <w:rPr>
          <w:rFonts w:ascii="Arial" w:hAnsi="Arial" w:cs="Arial"/>
          <w:lang w:val="en-GB"/>
        </w:rPr>
        <w:t xml:space="preserve">proteins or their </w:t>
      </w:r>
      <w:r w:rsidRPr="00C440CC">
        <w:rPr>
          <w:rFonts w:ascii="Arial" w:hAnsi="Arial" w:cs="Arial"/>
          <w:lang w:val="en-GB"/>
        </w:rPr>
        <w:t xml:space="preserve">inactive </w:t>
      </w:r>
      <w:r w:rsidR="009A6ED2" w:rsidRPr="00C440CC">
        <w:rPr>
          <w:rFonts w:ascii="Arial" w:hAnsi="Arial" w:cs="Arial"/>
          <w:lang w:val="en-GB"/>
        </w:rPr>
        <w:t xml:space="preserve">mutants </w:t>
      </w:r>
      <w:r w:rsidRPr="00C440CC">
        <w:rPr>
          <w:rFonts w:ascii="Arial" w:hAnsi="Arial" w:cs="Arial"/>
          <w:lang w:val="en-GB"/>
        </w:rPr>
        <w:t>(Q</w:t>
      </w:r>
      <w:r w:rsidR="009A6ED2" w:rsidRPr="00C440CC">
        <w:rPr>
          <w:rFonts w:ascii="Arial" w:hAnsi="Arial" w:cs="Arial"/>
          <w:lang w:val="en-GB"/>
        </w:rPr>
        <w:t>85</w:t>
      </w:r>
      <w:r w:rsidRPr="00C440CC">
        <w:rPr>
          <w:rFonts w:ascii="Arial" w:hAnsi="Arial" w:cs="Arial"/>
          <w:lang w:val="en-GB"/>
        </w:rPr>
        <w:t xml:space="preserve">A, </w:t>
      </w:r>
      <w:r w:rsidR="009A6ED2" w:rsidRPr="00C440CC">
        <w:rPr>
          <w:rFonts w:ascii="Arial" w:hAnsi="Arial" w:cs="Arial"/>
          <w:lang w:val="en-GB"/>
        </w:rPr>
        <w:t xml:space="preserve">K80A and K84A, </w:t>
      </w:r>
      <w:r w:rsidRPr="00C440CC">
        <w:rPr>
          <w:rFonts w:ascii="Arial" w:hAnsi="Arial" w:cs="Arial"/>
          <w:lang w:val="en-GB"/>
        </w:rPr>
        <w:t xml:space="preserve">respectively) were added </w:t>
      </w:r>
      <w:r w:rsidR="009A6ED2" w:rsidRPr="00C440CC">
        <w:rPr>
          <w:rFonts w:ascii="Arial" w:hAnsi="Arial" w:cs="Arial"/>
          <w:lang w:val="en-GB"/>
        </w:rPr>
        <w:t>together with</w:t>
      </w:r>
      <w:r w:rsidRPr="00C440CC">
        <w:rPr>
          <w:rFonts w:ascii="Arial" w:hAnsi="Arial" w:cs="Arial"/>
          <w:lang w:val="en-GB"/>
        </w:rPr>
        <w:t xml:space="preserve"> DarT (0.3 µM) and the TCTC oligo (0.5 µM)</w:t>
      </w:r>
      <w:r w:rsidR="009A6ED2" w:rsidRPr="00C440CC">
        <w:rPr>
          <w:rFonts w:ascii="Arial" w:hAnsi="Arial" w:cs="Arial"/>
          <w:lang w:val="en-GB"/>
        </w:rPr>
        <w:t>. R</w:t>
      </w:r>
      <w:r w:rsidRPr="00C440CC">
        <w:rPr>
          <w:rFonts w:ascii="Arial" w:hAnsi="Arial" w:cs="Arial"/>
          <w:lang w:val="en-GB"/>
        </w:rPr>
        <w:t>eactions were incubated at 30°C for 1 hr and analysed by the gel-shift assay on polyacrylamide urea gel. The negative control is TCTC non-modified oligo alone and the positive one is with the addition of DarT and no hydrolase.</w:t>
      </w:r>
    </w:p>
    <w:p w14:paraId="7B955BBB" w14:textId="50B4E5B5" w:rsidR="008F340E" w:rsidRPr="00C440CC" w:rsidRDefault="008F340E" w:rsidP="008F340E">
      <w:pPr>
        <w:spacing w:after="0" w:line="240" w:lineRule="auto"/>
        <w:rPr>
          <w:rFonts w:ascii="Arial" w:hAnsi="Arial" w:cs="Arial"/>
          <w:sz w:val="24"/>
          <w:szCs w:val="24"/>
          <w:lang w:val="en-GB"/>
        </w:rPr>
      </w:pPr>
    </w:p>
    <w:p w14:paraId="46DD2845" w14:textId="4C05B65A" w:rsidR="00B02E67" w:rsidRPr="00C440CC" w:rsidRDefault="00B02E67" w:rsidP="00B02E67">
      <w:pPr>
        <w:spacing w:after="0" w:line="240" w:lineRule="auto"/>
        <w:jc w:val="center"/>
        <w:rPr>
          <w:rFonts w:ascii="Arial" w:hAnsi="Arial" w:cs="Arial"/>
          <w:sz w:val="24"/>
          <w:szCs w:val="24"/>
          <w:lang w:val="en-GB"/>
        </w:rPr>
      </w:pPr>
      <w:r w:rsidRPr="00C440CC">
        <w:rPr>
          <w:rFonts w:ascii="Arial" w:hAnsi="Arial" w:cs="Arial"/>
          <w:noProof/>
          <w:sz w:val="24"/>
          <w:szCs w:val="24"/>
          <w:lang w:val="en-US"/>
        </w:rPr>
        <w:drawing>
          <wp:inline distT="0" distB="0" distL="0" distR="0" wp14:anchorId="12316EB1" wp14:editId="3E7316D3">
            <wp:extent cx="1955800" cy="27749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 7.png"/>
                    <pic:cNvPicPr/>
                  </pic:nvPicPr>
                  <pic:blipFill rotWithShape="1">
                    <a:blip r:embed="rId25">
                      <a:extLst>
                        <a:ext uri="{28A0092B-C50C-407E-A947-70E740481C1C}">
                          <a14:useLocalDpi xmlns:a14="http://schemas.microsoft.com/office/drawing/2010/main" val="0"/>
                        </a:ext>
                      </a:extLst>
                    </a:blip>
                    <a:srcRect r="24132" b="17062"/>
                    <a:stretch/>
                  </pic:blipFill>
                  <pic:spPr bwMode="auto">
                    <a:xfrm>
                      <a:off x="0" y="0"/>
                      <a:ext cx="1956158" cy="2775458"/>
                    </a:xfrm>
                    <a:prstGeom prst="rect">
                      <a:avLst/>
                    </a:prstGeom>
                    <a:ln>
                      <a:noFill/>
                    </a:ln>
                    <a:extLst>
                      <a:ext uri="{53640926-AAD7-44D8-BBD7-CCE9431645EC}">
                        <a14:shadowObscured xmlns:a14="http://schemas.microsoft.com/office/drawing/2010/main"/>
                      </a:ext>
                    </a:extLst>
                  </pic:spPr>
                </pic:pic>
              </a:graphicData>
            </a:graphic>
          </wp:inline>
        </w:drawing>
      </w:r>
    </w:p>
    <w:p w14:paraId="64F4D75B" w14:textId="77777777" w:rsidR="00B02E67" w:rsidRPr="00C440CC" w:rsidRDefault="00B02E67" w:rsidP="00B02E67">
      <w:pPr>
        <w:spacing w:after="0" w:line="240" w:lineRule="auto"/>
        <w:rPr>
          <w:rFonts w:ascii="Arial" w:hAnsi="Arial" w:cs="Arial"/>
          <w:sz w:val="24"/>
          <w:szCs w:val="24"/>
          <w:lang w:val="en-GB"/>
        </w:rPr>
      </w:pPr>
    </w:p>
    <w:p w14:paraId="7574B76C" w14:textId="0EEB047D" w:rsidR="00B02E67" w:rsidRPr="00C440CC" w:rsidRDefault="00B02E67" w:rsidP="00B02E67">
      <w:pPr>
        <w:spacing w:after="0" w:line="240" w:lineRule="auto"/>
        <w:jc w:val="both"/>
        <w:rPr>
          <w:rFonts w:ascii="Arial" w:hAnsi="Arial" w:cs="Arial"/>
          <w:sz w:val="24"/>
          <w:szCs w:val="24"/>
          <w:lang w:val="en-GB"/>
        </w:rPr>
      </w:pPr>
      <w:r w:rsidRPr="00C440CC">
        <w:rPr>
          <w:rFonts w:ascii="Arial" w:hAnsi="Arial" w:cs="Arial"/>
          <w:b/>
          <w:bCs/>
          <w:szCs w:val="24"/>
          <w:lang w:val="en-GB"/>
        </w:rPr>
        <w:t xml:space="preserve">Supplementary Figure </w:t>
      </w:r>
      <w:r w:rsidR="0084432E" w:rsidRPr="00C440CC">
        <w:rPr>
          <w:rFonts w:ascii="Arial" w:hAnsi="Arial" w:cs="Arial"/>
          <w:b/>
          <w:bCs/>
          <w:szCs w:val="24"/>
          <w:lang w:val="en-GB"/>
        </w:rPr>
        <w:t>8</w:t>
      </w:r>
      <w:r w:rsidRPr="00C440CC">
        <w:rPr>
          <w:rFonts w:ascii="Arial" w:hAnsi="Arial" w:cs="Arial"/>
          <w:b/>
          <w:bCs/>
          <w:szCs w:val="24"/>
          <w:lang w:val="en-GB"/>
        </w:rPr>
        <w:t xml:space="preserve">. Purified SCO6735, DarG and TARG1 on SDS-PAGE. </w:t>
      </w:r>
      <w:r w:rsidRPr="00C440CC">
        <w:rPr>
          <w:rFonts w:ascii="Arial" w:hAnsi="Arial" w:cs="Arial"/>
          <w:bCs/>
          <w:szCs w:val="24"/>
          <w:lang w:val="en-GB"/>
        </w:rPr>
        <w:t>Recombinant SCO6735, DarG and TARG1 were purified</w:t>
      </w:r>
      <w:r w:rsidR="00285F3C" w:rsidRPr="00C440CC">
        <w:rPr>
          <w:rFonts w:ascii="Arial" w:hAnsi="Arial" w:cs="Arial"/>
          <w:bCs/>
          <w:szCs w:val="24"/>
          <w:lang w:val="en-GB"/>
        </w:rPr>
        <w:t xml:space="preserve"> (as described in Materials and Methods)</w:t>
      </w:r>
      <w:r w:rsidRPr="00C440CC">
        <w:rPr>
          <w:rFonts w:ascii="Arial" w:hAnsi="Arial" w:cs="Arial"/>
          <w:bCs/>
          <w:szCs w:val="24"/>
          <w:lang w:val="en-GB"/>
        </w:rPr>
        <w:t xml:space="preserve"> and subjected to SDS-PAGE, stained with CBB (25 </w:t>
      </w:r>
      <w:r w:rsidRPr="00C440CC">
        <w:rPr>
          <w:rFonts w:ascii="Arial" w:hAnsi="Arial" w:cs="Arial"/>
          <w:lang w:val="en-GB"/>
        </w:rPr>
        <w:t>µM each).</w:t>
      </w:r>
    </w:p>
    <w:p w14:paraId="63C462FA" w14:textId="1336F298" w:rsidR="0004534E" w:rsidRPr="00C440CC" w:rsidRDefault="0004534E" w:rsidP="00E31EF0">
      <w:pPr>
        <w:pStyle w:val="NoSpacing"/>
      </w:pPr>
    </w:p>
    <w:p w14:paraId="3E057A20" w14:textId="3C44190F" w:rsidR="0004534E" w:rsidRPr="00C440CC" w:rsidRDefault="0004534E" w:rsidP="00E31EF0">
      <w:pPr>
        <w:pStyle w:val="NoSpacing"/>
      </w:pPr>
    </w:p>
    <w:p w14:paraId="1B8227FF" w14:textId="01328EBA" w:rsidR="0004534E" w:rsidRPr="00C440CC" w:rsidRDefault="0004534E" w:rsidP="00E31EF0">
      <w:pPr>
        <w:pStyle w:val="NoSpacing"/>
      </w:pPr>
    </w:p>
    <w:p w14:paraId="0B9A31AB" w14:textId="2178530C" w:rsidR="00507D1F" w:rsidRPr="00C440CC" w:rsidRDefault="00507D1F" w:rsidP="00E31EF0">
      <w:pPr>
        <w:pStyle w:val="NoSpacing"/>
      </w:pPr>
    </w:p>
    <w:p w14:paraId="2016ACC2" w14:textId="172937A2" w:rsidR="00507D1F" w:rsidRPr="00C440CC" w:rsidRDefault="00507D1F" w:rsidP="00E31EF0">
      <w:pPr>
        <w:pStyle w:val="NoSpacing"/>
      </w:pPr>
    </w:p>
    <w:p w14:paraId="23481240" w14:textId="70F14E32" w:rsidR="00507D1F" w:rsidRPr="00C440CC" w:rsidRDefault="00507D1F" w:rsidP="00E31EF0">
      <w:pPr>
        <w:pStyle w:val="NoSpacing"/>
      </w:pPr>
    </w:p>
    <w:p w14:paraId="7451DAA8" w14:textId="209B531F" w:rsidR="00507D1F" w:rsidRPr="00C440CC" w:rsidRDefault="00507D1F" w:rsidP="00E31EF0">
      <w:pPr>
        <w:pStyle w:val="NoSpacing"/>
      </w:pPr>
    </w:p>
    <w:p w14:paraId="01D08A4E" w14:textId="1695FA6A" w:rsidR="00507D1F" w:rsidRPr="00C440CC" w:rsidRDefault="00507D1F" w:rsidP="00E31EF0">
      <w:pPr>
        <w:pStyle w:val="NoSpacing"/>
      </w:pPr>
    </w:p>
    <w:p w14:paraId="12B47B9E" w14:textId="2000692C" w:rsidR="00507D1F" w:rsidRPr="00C440CC" w:rsidRDefault="00507D1F" w:rsidP="00E31EF0">
      <w:pPr>
        <w:pStyle w:val="NoSpacing"/>
      </w:pPr>
    </w:p>
    <w:p w14:paraId="4ACF8D03" w14:textId="6947336E" w:rsidR="00507D1F" w:rsidRPr="00C440CC" w:rsidRDefault="00507D1F" w:rsidP="00E31EF0">
      <w:pPr>
        <w:pStyle w:val="NoSpacing"/>
      </w:pPr>
    </w:p>
    <w:p w14:paraId="6B8CFA65" w14:textId="365BA9F7" w:rsidR="00507D1F" w:rsidRPr="00C440CC" w:rsidRDefault="00507D1F" w:rsidP="00E31EF0">
      <w:pPr>
        <w:pStyle w:val="NoSpacing"/>
      </w:pPr>
    </w:p>
    <w:p w14:paraId="75943BD3" w14:textId="3DD00D12" w:rsidR="00507D1F" w:rsidRPr="00C440CC" w:rsidRDefault="00507D1F" w:rsidP="00E31EF0">
      <w:pPr>
        <w:pStyle w:val="NoSpacing"/>
      </w:pPr>
    </w:p>
    <w:p w14:paraId="7192345E" w14:textId="4158BABA" w:rsidR="00507D1F" w:rsidRPr="00C440CC" w:rsidRDefault="00507D1F" w:rsidP="00E31EF0">
      <w:pPr>
        <w:pStyle w:val="NoSpacing"/>
      </w:pPr>
    </w:p>
    <w:p w14:paraId="04003A7B" w14:textId="5447BB3E" w:rsidR="00507D1F" w:rsidRPr="00C440CC" w:rsidRDefault="00507D1F" w:rsidP="00E31EF0">
      <w:pPr>
        <w:pStyle w:val="NoSpacing"/>
      </w:pPr>
    </w:p>
    <w:p w14:paraId="477676E5" w14:textId="04420167" w:rsidR="00507D1F" w:rsidRPr="00C440CC" w:rsidRDefault="00507D1F" w:rsidP="00E31EF0">
      <w:pPr>
        <w:pStyle w:val="NoSpacing"/>
      </w:pPr>
    </w:p>
    <w:p w14:paraId="733C7C72" w14:textId="77777777" w:rsidR="00285F3C" w:rsidRPr="00C440CC" w:rsidRDefault="00285F3C" w:rsidP="00E31EF0">
      <w:pPr>
        <w:pStyle w:val="NoSpacing"/>
      </w:pPr>
    </w:p>
    <w:p w14:paraId="699D2CDA" w14:textId="3A00DE5A" w:rsidR="0004534E" w:rsidRPr="00C440CC" w:rsidRDefault="0004534E" w:rsidP="00E31EF0">
      <w:pPr>
        <w:pStyle w:val="NoSpacing"/>
      </w:pPr>
    </w:p>
    <w:p w14:paraId="1F885C21" w14:textId="77777777" w:rsidR="0004534E" w:rsidRPr="00C440CC" w:rsidRDefault="0004534E" w:rsidP="0004534E">
      <w:pPr>
        <w:pStyle w:val="NoSpacing"/>
      </w:pPr>
      <w:r w:rsidRPr="00C440CC">
        <w:rPr>
          <w:bCs/>
        </w:rPr>
        <w:lastRenderedPageBreak/>
        <w:t>Supplementary Table 1</w:t>
      </w:r>
      <w:r w:rsidRPr="00C440CC">
        <w:t>. NCBI accession numbers of proteins used for the phylogenetic tree (Fig. 1B).</w:t>
      </w:r>
    </w:p>
    <w:p w14:paraId="4D432C23" w14:textId="77777777" w:rsidR="0004534E" w:rsidRPr="00C440CC" w:rsidRDefault="0004534E" w:rsidP="0004534E">
      <w:pPr>
        <w:pStyle w:val="NoSpacing"/>
      </w:pPr>
    </w:p>
    <w:tbl>
      <w:tblPr>
        <w:tblStyle w:val="TableGrid"/>
        <w:tblW w:w="0" w:type="auto"/>
        <w:tblLook w:val="04A0" w:firstRow="1" w:lastRow="0" w:firstColumn="1" w:lastColumn="0" w:noHBand="0" w:noVBand="1"/>
      </w:tblPr>
      <w:tblGrid>
        <w:gridCol w:w="3256"/>
        <w:gridCol w:w="1635"/>
      </w:tblGrid>
      <w:tr w:rsidR="0004534E" w:rsidRPr="00C440CC" w14:paraId="4D56131C" w14:textId="77777777" w:rsidTr="00B22AD9">
        <w:tc>
          <w:tcPr>
            <w:tcW w:w="3256" w:type="dxa"/>
          </w:tcPr>
          <w:p w14:paraId="250125DD"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Macrodomain family/Species</w:t>
            </w:r>
          </w:p>
        </w:tc>
        <w:tc>
          <w:tcPr>
            <w:tcW w:w="1635" w:type="dxa"/>
          </w:tcPr>
          <w:p w14:paraId="38165F62"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NCBI accession</w:t>
            </w:r>
          </w:p>
        </w:tc>
      </w:tr>
      <w:tr w:rsidR="0004534E" w:rsidRPr="00C440CC" w14:paraId="695D8EDD" w14:textId="77777777" w:rsidTr="00B22AD9">
        <w:tc>
          <w:tcPr>
            <w:tcW w:w="4891" w:type="dxa"/>
            <w:gridSpan w:val="2"/>
          </w:tcPr>
          <w:p w14:paraId="7A27F136" w14:textId="77777777" w:rsidR="0004534E" w:rsidRPr="00C440CC" w:rsidRDefault="0004534E" w:rsidP="00B22AD9">
            <w:pPr>
              <w:rPr>
                <w:rFonts w:asciiTheme="majorHAnsi" w:hAnsiTheme="majorHAnsi" w:cstheme="majorHAnsi"/>
                <w:b/>
                <w:bCs/>
                <w:lang w:val="en-GB"/>
              </w:rPr>
            </w:pPr>
            <w:r w:rsidRPr="00C440CC">
              <w:rPr>
                <w:rFonts w:asciiTheme="majorHAnsi" w:hAnsiTheme="majorHAnsi" w:cstheme="majorHAnsi"/>
                <w:b/>
                <w:bCs/>
                <w:lang w:val="en-GB"/>
              </w:rPr>
              <w:t>ALC1-like</w:t>
            </w:r>
          </w:p>
        </w:tc>
      </w:tr>
      <w:tr w:rsidR="0004534E" w:rsidRPr="00C440CC" w14:paraId="55108C12" w14:textId="77777777" w:rsidTr="00B22AD9">
        <w:tc>
          <w:tcPr>
            <w:tcW w:w="3256" w:type="dxa"/>
          </w:tcPr>
          <w:p w14:paraId="453EA401" w14:textId="0A2EEB3E"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 xml:space="preserve">Homo sapiens </w:t>
            </w:r>
            <w:r w:rsidR="00B81B12" w:rsidRPr="00C440CC">
              <w:rPr>
                <w:rFonts w:asciiTheme="majorHAnsi" w:hAnsiTheme="majorHAnsi" w:cstheme="majorHAnsi"/>
                <w:lang w:val="en-GB"/>
              </w:rPr>
              <w:t>ALC1</w:t>
            </w:r>
            <w:r w:rsidRPr="00C440CC">
              <w:rPr>
                <w:rFonts w:asciiTheme="majorHAnsi" w:hAnsiTheme="majorHAnsi" w:cstheme="majorHAnsi"/>
                <w:i/>
                <w:iCs/>
                <w:lang w:val="en-GB"/>
              </w:rPr>
              <w:t xml:space="preserve"> </w:t>
            </w:r>
          </w:p>
        </w:tc>
        <w:tc>
          <w:tcPr>
            <w:tcW w:w="1635" w:type="dxa"/>
          </w:tcPr>
          <w:p w14:paraId="0F268D89"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AAO49505</w:t>
            </w:r>
          </w:p>
        </w:tc>
      </w:tr>
      <w:tr w:rsidR="0004534E" w:rsidRPr="00C440CC" w14:paraId="37095963" w14:textId="77777777" w:rsidTr="00B22AD9">
        <w:tc>
          <w:tcPr>
            <w:tcW w:w="3256" w:type="dxa"/>
          </w:tcPr>
          <w:p w14:paraId="76DA7D6E"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i/>
                <w:iCs/>
                <w:lang w:val="en-GB"/>
              </w:rPr>
              <w:t>Streptomyces coelicolor</w:t>
            </w:r>
            <w:r w:rsidRPr="00C440CC">
              <w:rPr>
                <w:rFonts w:asciiTheme="majorHAnsi" w:hAnsiTheme="majorHAnsi" w:cstheme="majorHAnsi"/>
                <w:lang w:val="en-GB"/>
              </w:rPr>
              <w:t xml:space="preserve"> SCO6735</w:t>
            </w:r>
          </w:p>
        </w:tc>
        <w:tc>
          <w:tcPr>
            <w:tcW w:w="1635" w:type="dxa"/>
          </w:tcPr>
          <w:p w14:paraId="370ADE92"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CAB40685</w:t>
            </w:r>
          </w:p>
        </w:tc>
      </w:tr>
      <w:tr w:rsidR="0004534E" w:rsidRPr="00C440CC" w14:paraId="58AF93CB" w14:textId="77777777" w:rsidTr="00B22AD9">
        <w:tc>
          <w:tcPr>
            <w:tcW w:w="3256" w:type="dxa"/>
          </w:tcPr>
          <w:p w14:paraId="7CB6F657"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Bacteroides thetaiotaomicron</w:t>
            </w:r>
          </w:p>
        </w:tc>
        <w:tc>
          <w:tcPr>
            <w:tcW w:w="1635" w:type="dxa"/>
          </w:tcPr>
          <w:p w14:paraId="12155D79"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KAB4474009</w:t>
            </w:r>
          </w:p>
        </w:tc>
      </w:tr>
      <w:tr w:rsidR="0004534E" w:rsidRPr="00C440CC" w14:paraId="3A8A8EFA" w14:textId="77777777" w:rsidTr="00B22AD9">
        <w:tc>
          <w:tcPr>
            <w:tcW w:w="3256" w:type="dxa"/>
          </w:tcPr>
          <w:p w14:paraId="62C5AC5C"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Deinococcus radiotolerans</w:t>
            </w:r>
          </w:p>
        </w:tc>
        <w:tc>
          <w:tcPr>
            <w:tcW w:w="1635" w:type="dxa"/>
          </w:tcPr>
          <w:p w14:paraId="5472288D"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WP_189068660</w:t>
            </w:r>
          </w:p>
        </w:tc>
      </w:tr>
      <w:tr w:rsidR="0004534E" w:rsidRPr="00C440CC" w14:paraId="03DC1B28" w14:textId="77777777" w:rsidTr="00B22AD9">
        <w:tc>
          <w:tcPr>
            <w:tcW w:w="3256" w:type="dxa"/>
          </w:tcPr>
          <w:p w14:paraId="709BD9EB"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Flavobacterium reichenbachii</w:t>
            </w:r>
          </w:p>
        </w:tc>
        <w:tc>
          <w:tcPr>
            <w:tcW w:w="1635" w:type="dxa"/>
          </w:tcPr>
          <w:p w14:paraId="2604090E"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WP_035681448</w:t>
            </w:r>
          </w:p>
        </w:tc>
      </w:tr>
      <w:tr w:rsidR="0004534E" w:rsidRPr="00C440CC" w14:paraId="643A98F0" w14:textId="77777777" w:rsidTr="00B22AD9">
        <w:tc>
          <w:tcPr>
            <w:tcW w:w="4891" w:type="dxa"/>
            <w:gridSpan w:val="2"/>
          </w:tcPr>
          <w:p w14:paraId="2E0A826F" w14:textId="77777777" w:rsidR="0004534E" w:rsidRPr="00C440CC" w:rsidRDefault="0004534E" w:rsidP="00B22AD9">
            <w:pPr>
              <w:rPr>
                <w:rFonts w:asciiTheme="majorHAnsi" w:hAnsiTheme="majorHAnsi" w:cstheme="majorHAnsi"/>
                <w:b/>
                <w:bCs/>
                <w:lang w:val="en-GB"/>
              </w:rPr>
            </w:pPr>
            <w:r w:rsidRPr="00C440CC">
              <w:rPr>
                <w:rFonts w:asciiTheme="majorHAnsi" w:hAnsiTheme="majorHAnsi" w:cstheme="majorHAnsi"/>
                <w:b/>
                <w:bCs/>
                <w:lang w:val="en-GB"/>
              </w:rPr>
              <w:t>TARG1</w:t>
            </w:r>
          </w:p>
        </w:tc>
      </w:tr>
      <w:tr w:rsidR="0004534E" w:rsidRPr="00C440CC" w14:paraId="3FFF6B58" w14:textId="77777777" w:rsidTr="00B22AD9">
        <w:tc>
          <w:tcPr>
            <w:tcW w:w="3256" w:type="dxa"/>
          </w:tcPr>
          <w:p w14:paraId="370A2D5E" w14:textId="470BF14A"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Homo sapiens</w:t>
            </w:r>
            <w:r w:rsidR="00B81B12" w:rsidRPr="00C440CC">
              <w:rPr>
                <w:rFonts w:asciiTheme="majorHAnsi" w:hAnsiTheme="majorHAnsi" w:cstheme="majorHAnsi"/>
                <w:i/>
                <w:iCs/>
                <w:lang w:val="en-GB"/>
              </w:rPr>
              <w:t xml:space="preserve"> </w:t>
            </w:r>
            <w:r w:rsidR="00B81B12" w:rsidRPr="00C440CC">
              <w:rPr>
                <w:rFonts w:asciiTheme="majorHAnsi" w:hAnsiTheme="majorHAnsi" w:cstheme="majorHAnsi"/>
                <w:lang w:val="en-GB"/>
              </w:rPr>
              <w:t>TARG1</w:t>
            </w:r>
          </w:p>
        </w:tc>
        <w:tc>
          <w:tcPr>
            <w:tcW w:w="1635" w:type="dxa"/>
          </w:tcPr>
          <w:p w14:paraId="1C7B447F"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NP_001316613</w:t>
            </w:r>
          </w:p>
        </w:tc>
      </w:tr>
      <w:tr w:rsidR="0004534E" w:rsidRPr="00C440CC" w14:paraId="43C6361C" w14:textId="77777777" w:rsidTr="00B22AD9">
        <w:tc>
          <w:tcPr>
            <w:tcW w:w="3256" w:type="dxa"/>
          </w:tcPr>
          <w:p w14:paraId="44C5D314"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Amphimedon queenslandica</w:t>
            </w:r>
          </w:p>
        </w:tc>
        <w:tc>
          <w:tcPr>
            <w:tcW w:w="1635" w:type="dxa"/>
          </w:tcPr>
          <w:p w14:paraId="743F845F"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XP_019851965</w:t>
            </w:r>
          </w:p>
        </w:tc>
      </w:tr>
      <w:tr w:rsidR="0004534E" w:rsidRPr="00C440CC" w14:paraId="15AD1FAB" w14:textId="77777777" w:rsidTr="00B22AD9">
        <w:tc>
          <w:tcPr>
            <w:tcW w:w="3256" w:type="dxa"/>
          </w:tcPr>
          <w:p w14:paraId="2616A4EB"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Fusobacterium mortiferum</w:t>
            </w:r>
          </w:p>
        </w:tc>
        <w:tc>
          <w:tcPr>
            <w:tcW w:w="1635" w:type="dxa"/>
          </w:tcPr>
          <w:p w14:paraId="4DC18F8E"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AVQ19530</w:t>
            </w:r>
          </w:p>
        </w:tc>
      </w:tr>
      <w:tr w:rsidR="0004534E" w:rsidRPr="00C440CC" w14:paraId="5B11C825" w14:textId="77777777" w:rsidTr="00B22AD9">
        <w:tc>
          <w:tcPr>
            <w:tcW w:w="3256" w:type="dxa"/>
          </w:tcPr>
          <w:p w14:paraId="2DA497DF"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Magnetococcales bacterium</w:t>
            </w:r>
          </w:p>
        </w:tc>
        <w:tc>
          <w:tcPr>
            <w:tcW w:w="1635" w:type="dxa"/>
          </w:tcPr>
          <w:p w14:paraId="1E631B0F"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MBA42542</w:t>
            </w:r>
          </w:p>
        </w:tc>
      </w:tr>
      <w:tr w:rsidR="0004534E" w:rsidRPr="00C440CC" w14:paraId="011C2E10" w14:textId="77777777" w:rsidTr="00B22AD9">
        <w:tc>
          <w:tcPr>
            <w:tcW w:w="3256" w:type="dxa"/>
          </w:tcPr>
          <w:p w14:paraId="54380809"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Paenibacillus durus</w:t>
            </w:r>
          </w:p>
        </w:tc>
        <w:tc>
          <w:tcPr>
            <w:tcW w:w="1635" w:type="dxa"/>
          </w:tcPr>
          <w:p w14:paraId="04991DE3"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WP_042208697</w:t>
            </w:r>
          </w:p>
        </w:tc>
      </w:tr>
      <w:tr w:rsidR="0004534E" w:rsidRPr="00C440CC" w14:paraId="2C743AA7" w14:textId="77777777" w:rsidTr="00B22AD9">
        <w:tc>
          <w:tcPr>
            <w:tcW w:w="4891" w:type="dxa"/>
            <w:gridSpan w:val="2"/>
          </w:tcPr>
          <w:p w14:paraId="311FCFD0" w14:textId="77777777" w:rsidR="0004534E" w:rsidRPr="00C440CC" w:rsidRDefault="0004534E" w:rsidP="00B22AD9">
            <w:pPr>
              <w:rPr>
                <w:rFonts w:asciiTheme="majorHAnsi" w:hAnsiTheme="majorHAnsi" w:cstheme="majorHAnsi"/>
                <w:b/>
                <w:bCs/>
                <w:lang w:val="en-GB"/>
              </w:rPr>
            </w:pPr>
            <w:r w:rsidRPr="00C440CC">
              <w:rPr>
                <w:rFonts w:asciiTheme="majorHAnsi" w:hAnsiTheme="majorHAnsi" w:cstheme="majorHAnsi"/>
                <w:b/>
                <w:bCs/>
                <w:lang w:val="en-GB"/>
              </w:rPr>
              <w:t>DarG</w:t>
            </w:r>
          </w:p>
        </w:tc>
      </w:tr>
      <w:tr w:rsidR="0004534E" w:rsidRPr="00C440CC" w14:paraId="5391B1EA" w14:textId="77777777" w:rsidTr="00B22AD9">
        <w:tc>
          <w:tcPr>
            <w:tcW w:w="3256" w:type="dxa"/>
          </w:tcPr>
          <w:p w14:paraId="01FAE0B7"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Escherichia coli</w:t>
            </w:r>
          </w:p>
        </w:tc>
        <w:tc>
          <w:tcPr>
            <w:tcW w:w="1635" w:type="dxa"/>
          </w:tcPr>
          <w:p w14:paraId="108B859E"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CAS08640</w:t>
            </w:r>
          </w:p>
        </w:tc>
      </w:tr>
      <w:tr w:rsidR="0004534E" w:rsidRPr="00C440CC" w14:paraId="66B26993" w14:textId="77777777" w:rsidTr="00B22AD9">
        <w:tc>
          <w:tcPr>
            <w:tcW w:w="3256" w:type="dxa"/>
          </w:tcPr>
          <w:p w14:paraId="176336FD"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Deinococcus indicus</w:t>
            </w:r>
          </w:p>
        </w:tc>
        <w:tc>
          <w:tcPr>
            <w:tcW w:w="1635" w:type="dxa"/>
          </w:tcPr>
          <w:p w14:paraId="544142F4"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WP_088249216</w:t>
            </w:r>
          </w:p>
        </w:tc>
      </w:tr>
      <w:tr w:rsidR="0004534E" w:rsidRPr="00C440CC" w14:paraId="2BCF97CB" w14:textId="77777777" w:rsidTr="00B22AD9">
        <w:tc>
          <w:tcPr>
            <w:tcW w:w="3256" w:type="dxa"/>
          </w:tcPr>
          <w:p w14:paraId="65890B8F"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Mycobacterium tuberculosis</w:t>
            </w:r>
          </w:p>
        </w:tc>
        <w:tc>
          <w:tcPr>
            <w:tcW w:w="1635" w:type="dxa"/>
          </w:tcPr>
          <w:p w14:paraId="558D6103"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WP_193692490</w:t>
            </w:r>
          </w:p>
        </w:tc>
      </w:tr>
      <w:tr w:rsidR="0004534E" w:rsidRPr="00C440CC" w14:paraId="0E4CD2C4" w14:textId="77777777" w:rsidTr="00B22AD9">
        <w:tc>
          <w:tcPr>
            <w:tcW w:w="3256" w:type="dxa"/>
          </w:tcPr>
          <w:p w14:paraId="55FF0935"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Streptomyces scopuliridis</w:t>
            </w:r>
          </w:p>
        </w:tc>
        <w:tc>
          <w:tcPr>
            <w:tcW w:w="1635" w:type="dxa"/>
          </w:tcPr>
          <w:p w14:paraId="34111484"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WP_030355665</w:t>
            </w:r>
          </w:p>
        </w:tc>
      </w:tr>
      <w:tr w:rsidR="0004534E" w:rsidRPr="00C440CC" w14:paraId="55CDBD10" w14:textId="77777777" w:rsidTr="00B22AD9">
        <w:tc>
          <w:tcPr>
            <w:tcW w:w="3256" w:type="dxa"/>
          </w:tcPr>
          <w:p w14:paraId="343E4F45"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Thermus aquaticus</w:t>
            </w:r>
          </w:p>
        </w:tc>
        <w:tc>
          <w:tcPr>
            <w:tcW w:w="1635" w:type="dxa"/>
          </w:tcPr>
          <w:p w14:paraId="5573C808"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WP_003046167</w:t>
            </w:r>
          </w:p>
        </w:tc>
      </w:tr>
      <w:tr w:rsidR="0004534E" w:rsidRPr="00C440CC" w14:paraId="78D163B3" w14:textId="77777777" w:rsidTr="00B22AD9">
        <w:tc>
          <w:tcPr>
            <w:tcW w:w="4891" w:type="dxa"/>
            <w:gridSpan w:val="2"/>
          </w:tcPr>
          <w:p w14:paraId="50DAE6B4" w14:textId="77777777" w:rsidR="0004534E" w:rsidRPr="00C440CC" w:rsidRDefault="0004534E" w:rsidP="00B22AD9">
            <w:pPr>
              <w:rPr>
                <w:rFonts w:asciiTheme="majorHAnsi" w:hAnsiTheme="majorHAnsi" w:cstheme="majorHAnsi"/>
                <w:b/>
                <w:bCs/>
                <w:lang w:val="en-GB"/>
              </w:rPr>
            </w:pPr>
            <w:r w:rsidRPr="00C440CC">
              <w:rPr>
                <w:rFonts w:asciiTheme="majorHAnsi" w:hAnsiTheme="majorHAnsi" w:cstheme="majorHAnsi"/>
                <w:b/>
                <w:bCs/>
                <w:lang w:val="en-GB"/>
              </w:rPr>
              <w:t>Macro2</w:t>
            </w:r>
          </w:p>
        </w:tc>
      </w:tr>
      <w:tr w:rsidR="0004534E" w:rsidRPr="00C440CC" w14:paraId="1AB47051" w14:textId="77777777" w:rsidTr="00B22AD9">
        <w:tc>
          <w:tcPr>
            <w:tcW w:w="3256" w:type="dxa"/>
          </w:tcPr>
          <w:p w14:paraId="13EAC1D7"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Amphimedon queenslandica</w:t>
            </w:r>
          </w:p>
        </w:tc>
        <w:tc>
          <w:tcPr>
            <w:tcW w:w="1635" w:type="dxa"/>
          </w:tcPr>
          <w:p w14:paraId="301B19AB"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XP_003388308</w:t>
            </w:r>
          </w:p>
        </w:tc>
      </w:tr>
      <w:tr w:rsidR="0004534E" w:rsidRPr="00C440CC" w14:paraId="033A137A" w14:textId="77777777" w:rsidTr="00B22AD9">
        <w:tc>
          <w:tcPr>
            <w:tcW w:w="3256" w:type="dxa"/>
          </w:tcPr>
          <w:p w14:paraId="174599F0"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Physcomitrium patens</w:t>
            </w:r>
          </w:p>
        </w:tc>
        <w:tc>
          <w:tcPr>
            <w:tcW w:w="1635" w:type="dxa"/>
          </w:tcPr>
          <w:p w14:paraId="642F3CBD"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XP_024388278</w:t>
            </w:r>
          </w:p>
        </w:tc>
      </w:tr>
      <w:tr w:rsidR="0004534E" w:rsidRPr="00C440CC" w14:paraId="2543F61A" w14:textId="77777777" w:rsidTr="00B22AD9">
        <w:tc>
          <w:tcPr>
            <w:tcW w:w="3256" w:type="dxa"/>
          </w:tcPr>
          <w:p w14:paraId="6609E99D"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Saccharomyces cerevisiae</w:t>
            </w:r>
          </w:p>
        </w:tc>
        <w:tc>
          <w:tcPr>
            <w:tcW w:w="1635" w:type="dxa"/>
          </w:tcPr>
          <w:p w14:paraId="25541204"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AJS61953</w:t>
            </w:r>
          </w:p>
        </w:tc>
      </w:tr>
      <w:tr w:rsidR="0004534E" w:rsidRPr="00C440CC" w14:paraId="3A96B29A" w14:textId="77777777" w:rsidTr="00B22AD9">
        <w:tc>
          <w:tcPr>
            <w:tcW w:w="3256" w:type="dxa"/>
          </w:tcPr>
          <w:p w14:paraId="3B450455"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Deinococcus radiotolerans</w:t>
            </w:r>
          </w:p>
        </w:tc>
        <w:tc>
          <w:tcPr>
            <w:tcW w:w="1635" w:type="dxa"/>
          </w:tcPr>
          <w:p w14:paraId="61C41641"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WP_189069767</w:t>
            </w:r>
          </w:p>
        </w:tc>
      </w:tr>
      <w:tr w:rsidR="0004534E" w:rsidRPr="00C440CC" w14:paraId="4172A5BE" w14:textId="77777777" w:rsidTr="00B22AD9">
        <w:tc>
          <w:tcPr>
            <w:tcW w:w="3256" w:type="dxa"/>
          </w:tcPr>
          <w:p w14:paraId="424E8281"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Herpetosiphon aurantiacus</w:t>
            </w:r>
          </w:p>
        </w:tc>
        <w:tc>
          <w:tcPr>
            <w:tcW w:w="1635" w:type="dxa"/>
          </w:tcPr>
          <w:p w14:paraId="58F1706B"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ABX02660</w:t>
            </w:r>
          </w:p>
        </w:tc>
      </w:tr>
      <w:tr w:rsidR="0004534E" w:rsidRPr="00C440CC" w14:paraId="59C1DCA8" w14:textId="77777777" w:rsidTr="00B22AD9">
        <w:tc>
          <w:tcPr>
            <w:tcW w:w="3256" w:type="dxa"/>
          </w:tcPr>
          <w:p w14:paraId="664D40F0"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Streptomyces griseus</w:t>
            </w:r>
          </w:p>
        </w:tc>
        <w:tc>
          <w:tcPr>
            <w:tcW w:w="1635" w:type="dxa"/>
          </w:tcPr>
          <w:p w14:paraId="3CC12C00"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WP_030758248</w:t>
            </w:r>
          </w:p>
        </w:tc>
      </w:tr>
      <w:tr w:rsidR="0004534E" w:rsidRPr="00C440CC" w14:paraId="5B55D1BB" w14:textId="77777777" w:rsidTr="00B22AD9">
        <w:tc>
          <w:tcPr>
            <w:tcW w:w="4891" w:type="dxa"/>
            <w:gridSpan w:val="2"/>
          </w:tcPr>
          <w:p w14:paraId="7D3AFF01" w14:textId="77777777" w:rsidR="0004534E" w:rsidRPr="00C440CC" w:rsidRDefault="0004534E" w:rsidP="00B22AD9">
            <w:pPr>
              <w:rPr>
                <w:rFonts w:asciiTheme="majorHAnsi" w:hAnsiTheme="majorHAnsi" w:cstheme="majorHAnsi"/>
                <w:b/>
                <w:bCs/>
                <w:lang w:val="en-GB"/>
              </w:rPr>
            </w:pPr>
            <w:r w:rsidRPr="00C440CC">
              <w:rPr>
                <w:rFonts w:asciiTheme="majorHAnsi" w:hAnsiTheme="majorHAnsi" w:cstheme="majorHAnsi"/>
                <w:b/>
                <w:bCs/>
                <w:lang w:val="en-GB"/>
              </w:rPr>
              <w:t>MacroD</w:t>
            </w:r>
          </w:p>
        </w:tc>
      </w:tr>
      <w:tr w:rsidR="0004534E" w:rsidRPr="00C440CC" w14:paraId="7A549988" w14:textId="77777777" w:rsidTr="00B22AD9">
        <w:tc>
          <w:tcPr>
            <w:tcW w:w="3256" w:type="dxa"/>
          </w:tcPr>
          <w:p w14:paraId="065BE341"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 xml:space="preserve">Homo sapiens </w:t>
            </w:r>
            <w:r w:rsidRPr="00C440CC">
              <w:rPr>
                <w:rFonts w:asciiTheme="majorHAnsi" w:hAnsiTheme="majorHAnsi" w:cstheme="majorHAnsi"/>
                <w:lang w:val="en-GB"/>
              </w:rPr>
              <w:t>MACROD1</w:t>
            </w:r>
          </w:p>
        </w:tc>
        <w:tc>
          <w:tcPr>
            <w:tcW w:w="1635" w:type="dxa"/>
          </w:tcPr>
          <w:p w14:paraId="0E29F2CF"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AAH03188</w:t>
            </w:r>
          </w:p>
        </w:tc>
      </w:tr>
      <w:tr w:rsidR="0004534E" w:rsidRPr="00C440CC" w14:paraId="7724583D" w14:textId="77777777" w:rsidTr="00B22AD9">
        <w:tc>
          <w:tcPr>
            <w:tcW w:w="3256" w:type="dxa"/>
          </w:tcPr>
          <w:p w14:paraId="1A92E84D"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 xml:space="preserve">Homo sapiens </w:t>
            </w:r>
            <w:r w:rsidRPr="00C440CC">
              <w:rPr>
                <w:rFonts w:asciiTheme="majorHAnsi" w:hAnsiTheme="majorHAnsi" w:cstheme="majorHAnsi"/>
                <w:lang w:val="en-GB"/>
              </w:rPr>
              <w:t>MACROD2</w:t>
            </w:r>
          </w:p>
        </w:tc>
        <w:tc>
          <w:tcPr>
            <w:tcW w:w="1635" w:type="dxa"/>
          </w:tcPr>
          <w:p w14:paraId="10E6890C" w14:textId="77777777" w:rsidR="0004534E" w:rsidRPr="00C440CC" w:rsidRDefault="0004534E" w:rsidP="00B22AD9">
            <w:pPr>
              <w:rPr>
                <w:rFonts w:asciiTheme="majorHAnsi" w:hAnsiTheme="majorHAnsi" w:cstheme="majorHAnsi"/>
                <w:lang w:val="en-GB"/>
              </w:rPr>
            </w:pPr>
            <w:bookmarkStart w:id="94" w:name="_Hlk97643096"/>
            <w:r w:rsidRPr="00C440CC">
              <w:rPr>
                <w:rFonts w:asciiTheme="majorHAnsi" w:hAnsiTheme="majorHAnsi" w:cstheme="majorHAnsi"/>
                <w:lang w:val="en-GB"/>
              </w:rPr>
              <w:t>A1Z1Q3</w:t>
            </w:r>
            <w:bookmarkEnd w:id="94"/>
          </w:p>
        </w:tc>
      </w:tr>
      <w:tr w:rsidR="0004534E" w:rsidRPr="00C440CC" w14:paraId="1A43C82B" w14:textId="77777777" w:rsidTr="00B22AD9">
        <w:tc>
          <w:tcPr>
            <w:tcW w:w="3256" w:type="dxa"/>
          </w:tcPr>
          <w:p w14:paraId="485A15EB"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Amphimedon queenslandica</w:t>
            </w:r>
          </w:p>
        </w:tc>
        <w:tc>
          <w:tcPr>
            <w:tcW w:w="1635" w:type="dxa"/>
          </w:tcPr>
          <w:p w14:paraId="4307B8A7"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XP_019851841</w:t>
            </w:r>
          </w:p>
        </w:tc>
      </w:tr>
      <w:tr w:rsidR="0004534E" w:rsidRPr="00C440CC" w14:paraId="1E18E085" w14:textId="77777777" w:rsidTr="00B22AD9">
        <w:tc>
          <w:tcPr>
            <w:tcW w:w="3256" w:type="dxa"/>
          </w:tcPr>
          <w:p w14:paraId="3562E9DF"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i/>
                <w:iCs/>
                <w:lang w:val="en-GB"/>
              </w:rPr>
              <w:t xml:space="preserve">Escherichia coli </w:t>
            </w:r>
            <w:r w:rsidRPr="00C440CC">
              <w:rPr>
                <w:rFonts w:asciiTheme="majorHAnsi" w:hAnsiTheme="majorHAnsi" w:cstheme="majorHAnsi"/>
                <w:lang w:val="en-GB"/>
              </w:rPr>
              <w:t>YmdB</w:t>
            </w:r>
          </w:p>
        </w:tc>
        <w:tc>
          <w:tcPr>
            <w:tcW w:w="1635" w:type="dxa"/>
          </w:tcPr>
          <w:p w14:paraId="2EB2D818"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CAD6017033</w:t>
            </w:r>
          </w:p>
        </w:tc>
      </w:tr>
      <w:tr w:rsidR="0004534E" w:rsidRPr="00C440CC" w14:paraId="31D48D39" w14:textId="77777777" w:rsidTr="00B22AD9">
        <w:tc>
          <w:tcPr>
            <w:tcW w:w="3256" w:type="dxa"/>
          </w:tcPr>
          <w:p w14:paraId="3B6A12F4"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Deinococcus radiodurans</w:t>
            </w:r>
          </w:p>
        </w:tc>
        <w:tc>
          <w:tcPr>
            <w:tcW w:w="1635" w:type="dxa"/>
          </w:tcPr>
          <w:p w14:paraId="6F65DCCD"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WP_010888916</w:t>
            </w:r>
          </w:p>
        </w:tc>
      </w:tr>
      <w:tr w:rsidR="0004534E" w:rsidRPr="00C440CC" w14:paraId="1AD15F4C" w14:textId="77777777" w:rsidTr="00B22AD9">
        <w:tc>
          <w:tcPr>
            <w:tcW w:w="3256" w:type="dxa"/>
          </w:tcPr>
          <w:p w14:paraId="423A9B26"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Oceanobacillus iheyensis</w:t>
            </w:r>
          </w:p>
        </w:tc>
        <w:tc>
          <w:tcPr>
            <w:tcW w:w="1635" w:type="dxa"/>
          </w:tcPr>
          <w:p w14:paraId="5D5ED9AB"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WP_011066681</w:t>
            </w:r>
          </w:p>
        </w:tc>
      </w:tr>
      <w:tr w:rsidR="0004534E" w:rsidRPr="00C440CC" w14:paraId="4DB242AF" w14:textId="77777777" w:rsidTr="00B22AD9">
        <w:tc>
          <w:tcPr>
            <w:tcW w:w="3256" w:type="dxa"/>
          </w:tcPr>
          <w:p w14:paraId="6D41A8D8"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i/>
                <w:iCs/>
                <w:lang w:val="en-GB"/>
              </w:rPr>
              <w:t>Streptomyces coelicolor</w:t>
            </w:r>
            <w:r w:rsidRPr="00C440CC">
              <w:rPr>
                <w:rFonts w:asciiTheme="majorHAnsi" w:hAnsiTheme="majorHAnsi" w:cstheme="majorHAnsi"/>
                <w:lang w:val="en-GB"/>
              </w:rPr>
              <w:t xml:space="preserve"> SCO6450</w:t>
            </w:r>
          </w:p>
        </w:tc>
        <w:tc>
          <w:tcPr>
            <w:tcW w:w="1635" w:type="dxa"/>
          </w:tcPr>
          <w:p w14:paraId="0AF75631"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CAA22759</w:t>
            </w:r>
          </w:p>
        </w:tc>
      </w:tr>
      <w:tr w:rsidR="0004534E" w:rsidRPr="00C440CC" w14:paraId="1DAE1A3E" w14:textId="77777777" w:rsidTr="00B22AD9">
        <w:tc>
          <w:tcPr>
            <w:tcW w:w="4891" w:type="dxa"/>
            <w:gridSpan w:val="2"/>
          </w:tcPr>
          <w:p w14:paraId="4AB505D8" w14:textId="77777777" w:rsidR="0004534E" w:rsidRPr="00C440CC" w:rsidRDefault="0004534E" w:rsidP="00B22AD9">
            <w:pPr>
              <w:rPr>
                <w:rFonts w:asciiTheme="majorHAnsi" w:hAnsiTheme="majorHAnsi" w:cstheme="majorHAnsi"/>
                <w:b/>
                <w:bCs/>
                <w:lang w:val="en-GB"/>
              </w:rPr>
            </w:pPr>
            <w:r w:rsidRPr="00C440CC">
              <w:rPr>
                <w:rFonts w:asciiTheme="majorHAnsi" w:hAnsiTheme="majorHAnsi" w:cstheme="majorHAnsi"/>
                <w:b/>
                <w:bCs/>
                <w:lang w:val="en-GB"/>
              </w:rPr>
              <w:t>MacroH2A</w:t>
            </w:r>
          </w:p>
        </w:tc>
      </w:tr>
      <w:tr w:rsidR="0004534E" w:rsidRPr="00C440CC" w14:paraId="2B54EFF8" w14:textId="77777777" w:rsidTr="00B22AD9">
        <w:tc>
          <w:tcPr>
            <w:tcW w:w="3256" w:type="dxa"/>
          </w:tcPr>
          <w:p w14:paraId="3B319025"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 xml:space="preserve">Homo sapiens </w:t>
            </w:r>
            <w:r w:rsidRPr="00C440CC">
              <w:rPr>
                <w:rFonts w:asciiTheme="majorHAnsi" w:hAnsiTheme="majorHAnsi" w:cstheme="majorHAnsi"/>
                <w:lang w:val="en-GB"/>
              </w:rPr>
              <w:t>H2A.1</w:t>
            </w:r>
          </w:p>
        </w:tc>
        <w:tc>
          <w:tcPr>
            <w:tcW w:w="1635" w:type="dxa"/>
          </w:tcPr>
          <w:p w14:paraId="7773AA30"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NP_613258</w:t>
            </w:r>
          </w:p>
        </w:tc>
      </w:tr>
      <w:tr w:rsidR="0004534E" w:rsidRPr="00C440CC" w14:paraId="484B97CC" w14:textId="77777777" w:rsidTr="00B22AD9">
        <w:tc>
          <w:tcPr>
            <w:tcW w:w="3256" w:type="dxa"/>
          </w:tcPr>
          <w:p w14:paraId="7486D2BC"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 xml:space="preserve">Homo sapiens </w:t>
            </w:r>
            <w:r w:rsidRPr="00C440CC">
              <w:rPr>
                <w:rFonts w:asciiTheme="majorHAnsi" w:hAnsiTheme="majorHAnsi" w:cstheme="majorHAnsi"/>
                <w:lang w:val="en-GB"/>
              </w:rPr>
              <w:t>H2A.2</w:t>
            </w:r>
          </w:p>
        </w:tc>
        <w:tc>
          <w:tcPr>
            <w:tcW w:w="1635" w:type="dxa"/>
          </w:tcPr>
          <w:p w14:paraId="734F67BC"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NP_061119</w:t>
            </w:r>
          </w:p>
        </w:tc>
      </w:tr>
      <w:tr w:rsidR="0004534E" w:rsidRPr="00C440CC" w14:paraId="27FADBCE" w14:textId="77777777" w:rsidTr="00B22AD9">
        <w:tc>
          <w:tcPr>
            <w:tcW w:w="3256" w:type="dxa"/>
          </w:tcPr>
          <w:p w14:paraId="170B5ABB"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Amphimedon queenslandica</w:t>
            </w:r>
          </w:p>
        </w:tc>
        <w:tc>
          <w:tcPr>
            <w:tcW w:w="1635" w:type="dxa"/>
          </w:tcPr>
          <w:p w14:paraId="29A487CF"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XP_003389250</w:t>
            </w:r>
          </w:p>
        </w:tc>
      </w:tr>
      <w:tr w:rsidR="0004534E" w:rsidRPr="00C440CC" w14:paraId="10861746" w14:textId="77777777" w:rsidTr="00B22AD9">
        <w:tc>
          <w:tcPr>
            <w:tcW w:w="3256" w:type="dxa"/>
          </w:tcPr>
          <w:p w14:paraId="5DCF2BE0"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Capsaspora owczarzaki</w:t>
            </w:r>
          </w:p>
        </w:tc>
        <w:tc>
          <w:tcPr>
            <w:tcW w:w="1635" w:type="dxa"/>
          </w:tcPr>
          <w:p w14:paraId="6FD3197F"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XP_004347529</w:t>
            </w:r>
          </w:p>
        </w:tc>
      </w:tr>
      <w:tr w:rsidR="0004534E" w:rsidRPr="00C440CC" w14:paraId="05720FC9" w14:textId="77777777" w:rsidTr="00B22AD9">
        <w:tc>
          <w:tcPr>
            <w:tcW w:w="4891" w:type="dxa"/>
            <w:gridSpan w:val="2"/>
          </w:tcPr>
          <w:p w14:paraId="03378EE8" w14:textId="77777777" w:rsidR="0004534E" w:rsidRPr="00C440CC" w:rsidRDefault="0004534E" w:rsidP="00B22AD9">
            <w:pPr>
              <w:rPr>
                <w:rFonts w:asciiTheme="majorHAnsi" w:hAnsiTheme="majorHAnsi" w:cstheme="majorHAnsi"/>
                <w:b/>
                <w:bCs/>
                <w:lang w:val="en-GB"/>
              </w:rPr>
            </w:pPr>
            <w:r w:rsidRPr="00C440CC">
              <w:rPr>
                <w:rFonts w:asciiTheme="majorHAnsi" w:hAnsiTheme="majorHAnsi" w:cstheme="majorHAnsi"/>
                <w:b/>
                <w:bCs/>
                <w:lang w:val="en-GB"/>
              </w:rPr>
              <w:t>PARG</w:t>
            </w:r>
          </w:p>
        </w:tc>
      </w:tr>
      <w:tr w:rsidR="0004534E" w:rsidRPr="00C440CC" w14:paraId="578BA22D" w14:textId="77777777" w:rsidTr="00B22AD9">
        <w:tc>
          <w:tcPr>
            <w:tcW w:w="3256" w:type="dxa"/>
          </w:tcPr>
          <w:p w14:paraId="03D439AA"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Corallococcus macrosporus</w:t>
            </w:r>
          </w:p>
        </w:tc>
        <w:tc>
          <w:tcPr>
            <w:tcW w:w="1635" w:type="dxa"/>
          </w:tcPr>
          <w:p w14:paraId="7FB4D63B"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013938184</w:t>
            </w:r>
          </w:p>
        </w:tc>
      </w:tr>
      <w:tr w:rsidR="0004534E" w:rsidRPr="00C440CC" w14:paraId="263BA6DA" w14:textId="77777777" w:rsidTr="00B22AD9">
        <w:tc>
          <w:tcPr>
            <w:tcW w:w="3256" w:type="dxa"/>
          </w:tcPr>
          <w:p w14:paraId="22D97E54"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Deinococcus radiodurans</w:t>
            </w:r>
          </w:p>
        </w:tc>
        <w:tc>
          <w:tcPr>
            <w:tcW w:w="1635" w:type="dxa"/>
          </w:tcPr>
          <w:p w14:paraId="0CD01829"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AAF12648</w:t>
            </w:r>
          </w:p>
        </w:tc>
      </w:tr>
      <w:tr w:rsidR="0004534E" w:rsidRPr="00C440CC" w14:paraId="6DDC4248" w14:textId="77777777" w:rsidTr="00B22AD9">
        <w:tc>
          <w:tcPr>
            <w:tcW w:w="3256" w:type="dxa"/>
          </w:tcPr>
          <w:p w14:paraId="597CB762"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Flavobacterium reichenbachii</w:t>
            </w:r>
          </w:p>
        </w:tc>
        <w:tc>
          <w:tcPr>
            <w:tcW w:w="1635" w:type="dxa"/>
          </w:tcPr>
          <w:p w14:paraId="209421AA"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WP_035681451</w:t>
            </w:r>
          </w:p>
        </w:tc>
      </w:tr>
      <w:tr w:rsidR="0004534E" w:rsidRPr="00C440CC" w14:paraId="3EA05FBB" w14:textId="77777777" w:rsidTr="00B22AD9">
        <w:tc>
          <w:tcPr>
            <w:tcW w:w="3256" w:type="dxa"/>
          </w:tcPr>
          <w:p w14:paraId="35E7C7F5"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Herpetosiphon aurantiacus</w:t>
            </w:r>
          </w:p>
        </w:tc>
        <w:tc>
          <w:tcPr>
            <w:tcW w:w="1635" w:type="dxa"/>
          </w:tcPr>
          <w:p w14:paraId="17EEC8F7"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ABX04261</w:t>
            </w:r>
          </w:p>
        </w:tc>
      </w:tr>
      <w:tr w:rsidR="0004534E" w:rsidRPr="00C440CC" w14:paraId="6575B10D" w14:textId="77777777" w:rsidTr="00B22AD9">
        <w:tc>
          <w:tcPr>
            <w:tcW w:w="3256" w:type="dxa"/>
          </w:tcPr>
          <w:p w14:paraId="29856506"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i/>
                <w:iCs/>
                <w:lang w:val="en-GB"/>
              </w:rPr>
              <w:t>Streptomyces coelicolor</w:t>
            </w:r>
            <w:r w:rsidRPr="00C440CC">
              <w:rPr>
                <w:rFonts w:asciiTheme="majorHAnsi" w:hAnsiTheme="majorHAnsi" w:cstheme="majorHAnsi"/>
                <w:lang w:val="en-GB"/>
              </w:rPr>
              <w:t xml:space="preserve"> SCO0909</w:t>
            </w:r>
          </w:p>
        </w:tc>
        <w:tc>
          <w:tcPr>
            <w:tcW w:w="1635" w:type="dxa"/>
          </w:tcPr>
          <w:p w14:paraId="7D8153B8"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CAB62700</w:t>
            </w:r>
          </w:p>
        </w:tc>
      </w:tr>
      <w:tr w:rsidR="0004534E" w:rsidRPr="00C440CC" w14:paraId="15380F8C" w14:textId="77777777" w:rsidTr="00B22AD9">
        <w:tc>
          <w:tcPr>
            <w:tcW w:w="3256" w:type="dxa"/>
          </w:tcPr>
          <w:p w14:paraId="6F163F9F" w14:textId="77777777" w:rsidR="0004534E" w:rsidRPr="00C440CC" w:rsidRDefault="0004534E" w:rsidP="00B22AD9">
            <w:pPr>
              <w:rPr>
                <w:rFonts w:asciiTheme="majorHAnsi" w:hAnsiTheme="majorHAnsi" w:cstheme="majorHAnsi"/>
                <w:i/>
                <w:iCs/>
                <w:lang w:val="en-GB"/>
              </w:rPr>
            </w:pPr>
            <w:r w:rsidRPr="00C440CC">
              <w:rPr>
                <w:rFonts w:asciiTheme="majorHAnsi" w:hAnsiTheme="majorHAnsi" w:cstheme="majorHAnsi"/>
                <w:i/>
                <w:iCs/>
                <w:lang w:val="en-GB"/>
              </w:rPr>
              <w:t>Thermomonospora curvata</w:t>
            </w:r>
          </w:p>
        </w:tc>
        <w:tc>
          <w:tcPr>
            <w:tcW w:w="1635" w:type="dxa"/>
          </w:tcPr>
          <w:p w14:paraId="4393B949" w14:textId="77777777" w:rsidR="0004534E" w:rsidRPr="00C440CC" w:rsidRDefault="0004534E" w:rsidP="00B22AD9">
            <w:pPr>
              <w:rPr>
                <w:rFonts w:asciiTheme="majorHAnsi" w:hAnsiTheme="majorHAnsi" w:cstheme="majorHAnsi"/>
                <w:lang w:val="en-GB"/>
              </w:rPr>
            </w:pPr>
            <w:r w:rsidRPr="00C440CC">
              <w:rPr>
                <w:rFonts w:asciiTheme="majorHAnsi" w:hAnsiTheme="majorHAnsi" w:cstheme="majorHAnsi"/>
                <w:lang w:val="en-GB"/>
              </w:rPr>
              <w:t>ACY97295</w:t>
            </w:r>
          </w:p>
        </w:tc>
      </w:tr>
    </w:tbl>
    <w:p w14:paraId="172C77BE" w14:textId="52B6D080" w:rsidR="00E17B2C" w:rsidRPr="00C440CC" w:rsidRDefault="00F704AE" w:rsidP="0004534E">
      <w:pPr>
        <w:pStyle w:val="NoSpacing"/>
      </w:pPr>
      <w:r w:rsidRPr="00C440CC">
        <w:fldChar w:fldCharType="begin"/>
      </w:r>
      <w:r w:rsidRPr="00C440CC">
        <w:instrText xml:space="preserve"> ADDIN </w:instrText>
      </w:r>
      <w:r w:rsidRPr="00C440CC">
        <w:fldChar w:fldCharType="end"/>
      </w:r>
    </w:p>
    <w:sectPr w:rsidR="00E17B2C" w:rsidRPr="00C440CC">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87829" w14:textId="77777777" w:rsidR="006F6BDE" w:rsidRDefault="006F6BDE" w:rsidP="00DC1E3D">
      <w:pPr>
        <w:spacing w:after="0" w:line="240" w:lineRule="auto"/>
      </w:pPr>
      <w:r>
        <w:separator/>
      </w:r>
    </w:p>
  </w:endnote>
  <w:endnote w:type="continuationSeparator" w:id="0">
    <w:p w14:paraId="5CF24F5E" w14:textId="77777777" w:rsidR="006F6BDE" w:rsidRDefault="006F6BDE" w:rsidP="00DC1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920982"/>
      <w:docPartObj>
        <w:docPartGallery w:val="Page Numbers (Bottom of Page)"/>
        <w:docPartUnique/>
      </w:docPartObj>
    </w:sdtPr>
    <w:sdtEndPr>
      <w:rPr>
        <w:noProof/>
      </w:rPr>
    </w:sdtEndPr>
    <w:sdtContent>
      <w:p w14:paraId="2FFD3018" w14:textId="4A6ACBF5" w:rsidR="006866BF" w:rsidRDefault="006866BF">
        <w:pPr>
          <w:pStyle w:val="Footer"/>
          <w:jc w:val="center"/>
        </w:pPr>
        <w:r>
          <w:fldChar w:fldCharType="begin"/>
        </w:r>
        <w:r>
          <w:instrText xml:space="preserve"> PAGE   \* MERGEFORMAT </w:instrText>
        </w:r>
        <w:r>
          <w:fldChar w:fldCharType="separate"/>
        </w:r>
        <w:r w:rsidR="007905D5">
          <w:rPr>
            <w:noProof/>
          </w:rPr>
          <w:t>33</w:t>
        </w:r>
        <w:r>
          <w:rPr>
            <w:noProof/>
          </w:rPr>
          <w:fldChar w:fldCharType="end"/>
        </w:r>
      </w:p>
    </w:sdtContent>
  </w:sdt>
  <w:p w14:paraId="77380165" w14:textId="77777777" w:rsidR="006866BF" w:rsidRDefault="006866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DFFA2" w14:textId="77777777" w:rsidR="006F6BDE" w:rsidRDefault="006F6BDE" w:rsidP="00DC1E3D">
      <w:pPr>
        <w:spacing w:after="0" w:line="240" w:lineRule="auto"/>
      </w:pPr>
      <w:r>
        <w:separator/>
      </w:r>
    </w:p>
  </w:footnote>
  <w:footnote w:type="continuationSeparator" w:id="0">
    <w:p w14:paraId="386D44D0" w14:textId="77777777" w:rsidR="006F6BDE" w:rsidRDefault="006F6BDE" w:rsidP="00DC1E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76203"/>
    <w:multiLevelType w:val="multilevel"/>
    <w:tmpl w:val="8D32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F1816"/>
    <w:multiLevelType w:val="hybridMultilevel"/>
    <w:tmpl w:val="F05457DC"/>
    <w:lvl w:ilvl="0" w:tplc="064A8BA6">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B56635"/>
    <w:multiLevelType w:val="hybridMultilevel"/>
    <w:tmpl w:val="E24299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CF7843"/>
    <w:multiLevelType w:val="hybridMultilevel"/>
    <w:tmpl w:val="DDB03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0923FB"/>
    <w:multiLevelType w:val="hybridMultilevel"/>
    <w:tmpl w:val="6DD8548A"/>
    <w:lvl w:ilvl="0" w:tplc="4580A102">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 w15:restartNumberingAfterBreak="0">
    <w:nsid w:val="25851E9F"/>
    <w:multiLevelType w:val="hybridMultilevel"/>
    <w:tmpl w:val="434C1DDC"/>
    <w:lvl w:ilvl="0" w:tplc="3DA2C7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67508F"/>
    <w:multiLevelType w:val="hybridMultilevel"/>
    <w:tmpl w:val="322E76CA"/>
    <w:lvl w:ilvl="0" w:tplc="C43499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441706"/>
    <w:multiLevelType w:val="hybridMultilevel"/>
    <w:tmpl w:val="EABE1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8F54CD"/>
    <w:multiLevelType w:val="hybridMultilevel"/>
    <w:tmpl w:val="E3F4981E"/>
    <w:lvl w:ilvl="0" w:tplc="74E864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A0233B"/>
    <w:multiLevelType w:val="multilevel"/>
    <w:tmpl w:val="AE1A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BA7F9E"/>
    <w:multiLevelType w:val="multilevel"/>
    <w:tmpl w:val="26444F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8C86912"/>
    <w:multiLevelType w:val="hybridMultilevel"/>
    <w:tmpl w:val="3C20F7CA"/>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425073"/>
    <w:multiLevelType w:val="hybridMultilevel"/>
    <w:tmpl w:val="326CA1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C14C5C"/>
    <w:multiLevelType w:val="hybridMultilevel"/>
    <w:tmpl w:val="7D64D1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091C4A"/>
    <w:multiLevelType w:val="hybridMultilevel"/>
    <w:tmpl w:val="D21863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295B44"/>
    <w:multiLevelType w:val="hybridMultilevel"/>
    <w:tmpl w:val="C1240E0A"/>
    <w:lvl w:ilvl="0" w:tplc="9642CAF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CD4A9A"/>
    <w:multiLevelType w:val="hybridMultilevel"/>
    <w:tmpl w:val="4594B6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1"/>
  </w:num>
  <w:num w:numId="5">
    <w:abstractNumId w:val="4"/>
  </w:num>
  <w:num w:numId="6">
    <w:abstractNumId w:val="10"/>
  </w:num>
  <w:num w:numId="7">
    <w:abstractNumId w:val="3"/>
  </w:num>
  <w:num w:numId="8">
    <w:abstractNumId w:val="14"/>
  </w:num>
  <w:num w:numId="9">
    <w:abstractNumId w:val="7"/>
  </w:num>
  <w:num w:numId="10">
    <w:abstractNumId w:val="0"/>
  </w:num>
  <w:num w:numId="11">
    <w:abstractNumId w:val="11"/>
  </w:num>
  <w:num w:numId="12">
    <w:abstractNumId w:val="9"/>
  </w:num>
  <w:num w:numId="13">
    <w:abstractNumId w:val="12"/>
  </w:num>
  <w:num w:numId="14">
    <w:abstractNumId w:val="13"/>
  </w:num>
  <w:num w:numId="15">
    <w:abstractNumId w:val="15"/>
  </w:num>
  <w:num w:numId="16">
    <w:abstractNumId w:val="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ztTQ0NjA1NzExMDVQ0lEKTi0uzszPAykwNqoFAGEDkkQtAAAA"/>
    <w:docVar w:name="EN.InstantFormat" w:val="&lt;ENInstantFormat&gt;&lt;Enabled&gt;0&lt;/Enabled&gt;&lt;ScanUnformatted&gt;1&lt;/ScanUnformatted&gt;&lt;ScanChanges&gt;1&lt;/ScanChanges&gt;&lt;Suspended&gt;0&lt;/Suspended&gt;&lt;/ENInstantFormat&gt;"/>
    <w:docVar w:name="EN.Layout" w:val="&lt;ENLayout&gt;&lt;Style&gt;Numbered 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rpwvrz0zzsd5ceavvlp2e2swxxxfawzx2rd&quot;&gt;Petras Streptomyces Library sh&lt;record-ids&gt;&lt;item&gt;46&lt;/item&gt;&lt;item&gt;47&lt;/item&gt;&lt;item&gt;71&lt;/item&gt;&lt;item&gt;72&lt;/item&gt;&lt;item&gt;126&lt;/item&gt;&lt;item&gt;148&lt;/item&gt;&lt;item&gt;153&lt;/item&gt;&lt;item&gt;184&lt;/item&gt;&lt;item&gt;191&lt;/item&gt;&lt;item&gt;193&lt;/item&gt;&lt;item&gt;197&lt;/item&gt;&lt;item&gt;210&lt;/item&gt;&lt;item&gt;222&lt;/item&gt;&lt;item&gt;425&lt;/item&gt;&lt;item&gt;492&lt;/item&gt;&lt;item&gt;526&lt;/item&gt;&lt;item&gt;563&lt;/item&gt;&lt;item&gt;564&lt;/item&gt;&lt;item&gt;628&lt;/item&gt;&lt;item&gt;633&lt;/item&gt;&lt;item&gt;638&lt;/item&gt;&lt;item&gt;690&lt;/item&gt;&lt;item&gt;695&lt;/item&gt;&lt;item&gt;1015&lt;/item&gt;&lt;item&gt;1018&lt;/item&gt;&lt;item&gt;1019&lt;/item&gt;&lt;item&gt;1020&lt;/item&gt;&lt;item&gt;1021&lt;/item&gt;&lt;item&gt;1034&lt;/item&gt;&lt;item&gt;1114&lt;/item&gt;&lt;item&gt;1180&lt;/item&gt;&lt;item&gt;1195&lt;/item&gt;&lt;item&gt;1364&lt;/item&gt;&lt;item&gt;1388&lt;/item&gt;&lt;item&gt;1669&lt;/item&gt;&lt;item&gt;1787&lt;/item&gt;&lt;item&gt;1864&lt;/item&gt;&lt;item&gt;1867&lt;/item&gt;&lt;item&gt;1868&lt;/item&gt;&lt;item&gt;1882&lt;/item&gt;&lt;item&gt;2070&lt;/item&gt;&lt;item&gt;2071&lt;/item&gt;&lt;item&gt;2072&lt;/item&gt;&lt;item&gt;2074&lt;/item&gt;&lt;item&gt;2080&lt;/item&gt;&lt;item&gt;2081&lt;/item&gt;&lt;item&gt;2082&lt;/item&gt;&lt;item&gt;2083&lt;/item&gt;&lt;item&gt;2136&lt;/item&gt;&lt;item&gt;2142&lt;/item&gt;&lt;item&gt;2185&lt;/item&gt;&lt;item&gt;2235&lt;/item&gt;&lt;item&gt;2282&lt;/item&gt;&lt;item&gt;2283&lt;/item&gt;&lt;item&gt;2286&lt;/item&gt;&lt;item&gt;2287&lt;/item&gt;&lt;item&gt;2288&lt;/item&gt;&lt;item&gt;2295&lt;/item&gt;&lt;item&gt;2296&lt;/item&gt;&lt;item&gt;2299&lt;/item&gt;&lt;item&gt;2374&lt;/item&gt;&lt;item&gt;2378&lt;/item&gt;&lt;item&gt;2379&lt;/item&gt;&lt;item&gt;2380&lt;/item&gt;&lt;item&gt;2381&lt;/item&gt;&lt;item&gt;2383&lt;/item&gt;&lt;item&gt;2388&lt;/item&gt;&lt;item&gt;2471&lt;/item&gt;&lt;item&gt;2472&lt;/item&gt;&lt;item&gt;2474&lt;/item&gt;&lt;item&gt;2476&lt;/item&gt;&lt;item&gt;2477&lt;/item&gt;&lt;item&gt;2478&lt;/item&gt;&lt;item&gt;2485&lt;/item&gt;&lt;item&gt;2492&lt;/item&gt;&lt;item&gt;2493&lt;/item&gt;&lt;item&gt;2495&lt;/item&gt;&lt;item&gt;2496&lt;/item&gt;&lt;item&gt;2497&lt;/item&gt;&lt;item&gt;2498&lt;/item&gt;&lt;item&gt;2500&lt;/item&gt;&lt;item&gt;2501&lt;/item&gt;&lt;item&gt;2502&lt;/item&gt;&lt;item&gt;2664&lt;/item&gt;&lt;item&gt;2665&lt;/item&gt;&lt;item&gt;2667&lt;/item&gt;&lt;item&gt;2668&lt;/item&gt;&lt;item&gt;2670&lt;/item&gt;&lt;item&gt;2671&lt;/item&gt;&lt;item&gt;2672&lt;/item&gt;&lt;item&gt;2673&lt;/item&gt;&lt;/record-ids&gt;&lt;/item&gt;&lt;/Libraries&gt;"/>
  </w:docVars>
  <w:rsids>
    <w:rsidRoot w:val="00446B91"/>
    <w:rsid w:val="000010A6"/>
    <w:rsid w:val="000029A4"/>
    <w:rsid w:val="00003593"/>
    <w:rsid w:val="0000367D"/>
    <w:rsid w:val="00004A80"/>
    <w:rsid w:val="00004FDB"/>
    <w:rsid w:val="00005209"/>
    <w:rsid w:val="0000688F"/>
    <w:rsid w:val="000110B7"/>
    <w:rsid w:val="00011285"/>
    <w:rsid w:val="00011F08"/>
    <w:rsid w:val="000126B3"/>
    <w:rsid w:val="00012D7C"/>
    <w:rsid w:val="0001334D"/>
    <w:rsid w:val="00013D87"/>
    <w:rsid w:val="00013DA3"/>
    <w:rsid w:val="000142E6"/>
    <w:rsid w:val="00014A24"/>
    <w:rsid w:val="000160E0"/>
    <w:rsid w:val="00016361"/>
    <w:rsid w:val="0001646C"/>
    <w:rsid w:val="0001659A"/>
    <w:rsid w:val="00017276"/>
    <w:rsid w:val="00017DF1"/>
    <w:rsid w:val="0002092A"/>
    <w:rsid w:val="00021002"/>
    <w:rsid w:val="000214F7"/>
    <w:rsid w:val="00021D02"/>
    <w:rsid w:val="00022CB9"/>
    <w:rsid w:val="000231FB"/>
    <w:rsid w:val="0002399C"/>
    <w:rsid w:val="00023F00"/>
    <w:rsid w:val="00025177"/>
    <w:rsid w:val="00025A29"/>
    <w:rsid w:val="00026443"/>
    <w:rsid w:val="00026736"/>
    <w:rsid w:val="00031457"/>
    <w:rsid w:val="00033402"/>
    <w:rsid w:val="000339B9"/>
    <w:rsid w:val="0003470A"/>
    <w:rsid w:val="00034F10"/>
    <w:rsid w:val="00035792"/>
    <w:rsid w:val="00035C2A"/>
    <w:rsid w:val="00035C80"/>
    <w:rsid w:val="00036462"/>
    <w:rsid w:val="000407DE"/>
    <w:rsid w:val="00042981"/>
    <w:rsid w:val="00042ACD"/>
    <w:rsid w:val="000444B7"/>
    <w:rsid w:val="0004534E"/>
    <w:rsid w:val="000460EC"/>
    <w:rsid w:val="00050023"/>
    <w:rsid w:val="000506F2"/>
    <w:rsid w:val="00050D55"/>
    <w:rsid w:val="00050E34"/>
    <w:rsid w:val="00051DAE"/>
    <w:rsid w:val="0005237D"/>
    <w:rsid w:val="00054410"/>
    <w:rsid w:val="00054987"/>
    <w:rsid w:val="0005668E"/>
    <w:rsid w:val="00057A5F"/>
    <w:rsid w:val="00061A3B"/>
    <w:rsid w:val="00062B57"/>
    <w:rsid w:val="00062C2C"/>
    <w:rsid w:val="000630FE"/>
    <w:rsid w:val="0006430B"/>
    <w:rsid w:val="00064D06"/>
    <w:rsid w:val="0006596F"/>
    <w:rsid w:val="00066A12"/>
    <w:rsid w:val="00067BB1"/>
    <w:rsid w:val="00067C08"/>
    <w:rsid w:val="0007029D"/>
    <w:rsid w:val="000711BE"/>
    <w:rsid w:val="000726C2"/>
    <w:rsid w:val="00072806"/>
    <w:rsid w:val="000729B2"/>
    <w:rsid w:val="00072FDA"/>
    <w:rsid w:val="00073892"/>
    <w:rsid w:val="00073BBD"/>
    <w:rsid w:val="00074EDB"/>
    <w:rsid w:val="00074F70"/>
    <w:rsid w:val="0007507A"/>
    <w:rsid w:val="0007562B"/>
    <w:rsid w:val="00075D0D"/>
    <w:rsid w:val="00075E10"/>
    <w:rsid w:val="000760D6"/>
    <w:rsid w:val="00076155"/>
    <w:rsid w:val="000768C1"/>
    <w:rsid w:val="00077D8D"/>
    <w:rsid w:val="000810A3"/>
    <w:rsid w:val="000824FC"/>
    <w:rsid w:val="00082DEC"/>
    <w:rsid w:val="000854E9"/>
    <w:rsid w:val="0008606A"/>
    <w:rsid w:val="00086E59"/>
    <w:rsid w:val="0009026C"/>
    <w:rsid w:val="00091D9F"/>
    <w:rsid w:val="00091F51"/>
    <w:rsid w:val="00092C85"/>
    <w:rsid w:val="0009335E"/>
    <w:rsid w:val="00093A44"/>
    <w:rsid w:val="00095163"/>
    <w:rsid w:val="00095A2B"/>
    <w:rsid w:val="000961ED"/>
    <w:rsid w:val="00096A3E"/>
    <w:rsid w:val="000973DE"/>
    <w:rsid w:val="00097900"/>
    <w:rsid w:val="000A0F32"/>
    <w:rsid w:val="000A1CD3"/>
    <w:rsid w:val="000A1FB9"/>
    <w:rsid w:val="000A2852"/>
    <w:rsid w:val="000A3018"/>
    <w:rsid w:val="000A3B85"/>
    <w:rsid w:val="000A424A"/>
    <w:rsid w:val="000A4388"/>
    <w:rsid w:val="000A4EEA"/>
    <w:rsid w:val="000A657D"/>
    <w:rsid w:val="000A6A14"/>
    <w:rsid w:val="000A6ED5"/>
    <w:rsid w:val="000A77EE"/>
    <w:rsid w:val="000A7C23"/>
    <w:rsid w:val="000A7F92"/>
    <w:rsid w:val="000B159A"/>
    <w:rsid w:val="000B15BB"/>
    <w:rsid w:val="000B1BED"/>
    <w:rsid w:val="000B1DB9"/>
    <w:rsid w:val="000B2595"/>
    <w:rsid w:val="000B2BF1"/>
    <w:rsid w:val="000B3C35"/>
    <w:rsid w:val="000B3C5E"/>
    <w:rsid w:val="000B4275"/>
    <w:rsid w:val="000B527A"/>
    <w:rsid w:val="000B744A"/>
    <w:rsid w:val="000B74A0"/>
    <w:rsid w:val="000C02C2"/>
    <w:rsid w:val="000C0D5C"/>
    <w:rsid w:val="000C3CD6"/>
    <w:rsid w:val="000C52E4"/>
    <w:rsid w:val="000C5DC2"/>
    <w:rsid w:val="000C5EAF"/>
    <w:rsid w:val="000C71AD"/>
    <w:rsid w:val="000C79FD"/>
    <w:rsid w:val="000D10A7"/>
    <w:rsid w:val="000D25B5"/>
    <w:rsid w:val="000D32DF"/>
    <w:rsid w:val="000D3C3D"/>
    <w:rsid w:val="000D3DE0"/>
    <w:rsid w:val="000D42EE"/>
    <w:rsid w:val="000D6CEC"/>
    <w:rsid w:val="000D6D01"/>
    <w:rsid w:val="000D7D42"/>
    <w:rsid w:val="000D7E48"/>
    <w:rsid w:val="000E0CBA"/>
    <w:rsid w:val="000E19AA"/>
    <w:rsid w:val="000E250E"/>
    <w:rsid w:val="000E3AC7"/>
    <w:rsid w:val="000E3BEF"/>
    <w:rsid w:val="000E4270"/>
    <w:rsid w:val="000E4FBB"/>
    <w:rsid w:val="000E6BB8"/>
    <w:rsid w:val="000F0C50"/>
    <w:rsid w:val="000F1200"/>
    <w:rsid w:val="000F16D1"/>
    <w:rsid w:val="000F21DA"/>
    <w:rsid w:val="000F29C3"/>
    <w:rsid w:val="000F29D7"/>
    <w:rsid w:val="000F42C0"/>
    <w:rsid w:val="000F4343"/>
    <w:rsid w:val="000F5429"/>
    <w:rsid w:val="000F5AD2"/>
    <w:rsid w:val="000F5F0A"/>
    <w:rsid w:val="000F63DB"/>
    <w:rsid w:val="000F6B65"/>
    <w:rsid w:val="000F6E88"/>
    <w:rsid w:val="000F7430"/>
    <w:rsid w:val="001007DC"/>
    <w:rsid w:val="0010103A"/>
    <w:rsid w:val="00101631"/>
    <w:rsid w:val="00103CEE"/>
    <w:rsid w:val="00104C98"/>
    <w:rsid w:val="00104EBC"/>
    <w:rsid w:val="00105683"/>
    <w:rsid w:val="001058AD"/>
    <w:rsid w:val="001058C8"/>
    <w:rsid w:val="00105A27"/>
    <w:rsid w:val="0010698A"/>
    <w:rsid w:val="00107DEF"/>
    <w:rsid w:val="001103ED"/>
    <w:rsid w:val="001116FA"/>
    <w:rsid w:val="00111E61"/>
    <w:rsid w:val="00111FE3"/>
    <w:rsid w:val="00113D99"/>
    <w:rsid w:val="0011431C"/>
    <w:rsid w:val="00114D58"/>
    <w:rsid w:val="00116776"/>
    <w:rsid w:val="00117390"/>
    <w:rsid w:val="0011750D"/>
    <w:rsid w:val="001175CC"/>
    <w:rsid w:val="00120245"/>
    <w:rsid w:val="00120799"/>
    <w:rsid w:val="00120B86"/>
    <w:rsid w:val="001225C4"/>
    <w:rsid w:val="0012454E"/>
    <w:rsid w:val="001246E2"/>
    <w:rsid w:val="001246F7"/>
    <w:rsid w:val="00125A0E"/>
    <w:rsid w:val="00126529"/>
    <w:rsid w:val="00126BE1"/>
    <w:rsid w:val="00126E10"/>
    <w:rsid w:val="00127309"/>
    <w:rsid w:val="001278AA"/>
    <w:rsid w:val="001309D3"/>
    <w:rsid w:val="0013131A"/>
    <w:rsid w:val="001317DC"/>
    <w:rsid w:val="0013206D"/>
    <w:rsid w:val="00133702"/>
    <w:rsid w:val="00133895"/>
    <w:rsid w:val="00133F88"/>
    <w:rsid w:val="00133FE7"/>
    <w:rsid w:val="00136116"/>
    <w:rsid w:val="0013613A"/>
    <w:rsid w:val="00136491"/>
    <w:rsid w:val="00136CEF"/>
    <w:rsid w:val="0013791E"/>
    <w:rsid w:val="00137F16"/>
    <w:rsid w:val="0014112C"/>
    <w:rsid w:val="00142244"/>
    <w:rsid w:val="00142B40"/>
    <w:rsid w:val="00143B56"/>
    <w:rsid w:val="0014432B"/>
    <w:rsid w:val="00145389"/>
    <w:rsid w:val="001456C8"/>
    <w:rsid w:val="00146D80"/>
    <w:rsid w:val="0014726A"/>
    <w:rsid w:val="0015020C"/>
    <w:rsid w:val="00150C16"/>
    <w:rsid w:val="001522EA"/>
    <w:rsid w:val="00154195"/>
    <w:rsid w:val="0015459F"/>
    <w:rsid w:val="001562CD"/>
    <w:rsid w:val="001569AC"/>
    <w:rsid w:val="00156F97"/>
    <w:rsid w:val="00157116"/>
    <w:rsid w:val="00157B5B"/>
    <w:rsid w:val="00157D9E"/>
    <w:rsid w:val="0016010A"/>
    <w:rsid w:val="001603DF"/>
    <w:rsid w:val="00161266"/>
    <w:rsid w:val="00161CAA"/>
    <w:rsid w:val="001624C4"/>
    <w:rsid w:val="00162692"/>
    <w:rsid w:val="00163D39"/>
    <w:rsid w:val="00165364"/>
    <w:rsid w:val="00166121"/>
    <w:rsid w:val="00166512"/>
    <w:rsid w:val="00170A4F"/>
    <w:rsid w:val="00171CD9"/>
    <w:rsid w:val="00172090"/>
    <w:rsid w:val="001728BF"/>
    <w:rsid w:val="00173CAD"/>
    <w:rsid w:val="00173E1B"/>
    <w:rsid w:val="00173FF7"/>
    <w:rsid w:val="00174556"/>
    <w:rsid w:val="00174D23"/>
    <w:rsid w:val="001761BF"/>
    <w:rsid w:val="001761CB"/>
    <w:rsid w:val="00176714"/>
    <w:rsid w:val="0017699F"/>
    <w:rsid w:val="00177A3F"/>
    <w:rsid w:val="00177DE2"/>
    <w:rsid w:val="0018115D"/>
    <w:rsid w:val="00182802"/>
    <w:rsid w:val="00182F0F"/>
    <w:rsid w:val="00183E91"/>
    <w:rsid w:val="001848D7"/>
    <w:rsid w:val="00184E8C"/>
    <w:rsid w:val="00185CA0"/>
    <w:rsid w:val="00185FE4"/>
    <w:rsid w:val="00186F20"/>
    <w:rsid w:val="00186FD5"/>
    <w:rsid w:val="00187405"/>
    <w:rsid w:val="001875B6"/>
    <w:rsid w:val="001904F6"/>
    <w:rsid w:val="0019120D"/>
    <w:rsid w:val="001916E5"/>
    <w:rsid w:val="001929CC"/>
    <w:rsid w:val="001931D3"/>
    <w:rsid w:val="001933F4"/>
    <w:rsid w:val="0019383D"/>
    <w:rsid w:val="001949D3"/>
    <w:rsid w:val="00195229"/>
    <w:rsid w:val="001963D4"/>
    <w:rsid w:val="001973A1"/>
    <w:rsid w:val="001976D5"/>
    <w:rsid w:val="001977EF"/>
    <w:rsid w:val="001A031B"/>
    <w:rsid w:val="001A1126"/>
    <w:rsid w:val="001A1191"/>
    <w:rsid w:val="001A16DE"/>
    <w:rsid w:val="001A1F70"/>
    <w:rsid w:val="001A2C33"/>
    <w:rsid w:val="001A35DD"/>
    <w:rsid w:val="001A44C4"/>
    <w:rsid w:val="001A45F4"/>
    <w:rsid w:val="001A48FB"/>
    <w:rsid w:val="001A509D"/>
    <w:rsid w:val="001A6326"/>
    <w:rsid w:val="001A7C1A"/>
    <w:rsid w:val="001B0231"/>
    <w:rsid w:val="001B046E"/>
    <w:rsid w:val="001B0471"/>
    <w:rsid w:val="001B0824"/>
    <w:rsid w:val="001B1CB5"/>
    <w:rsid w:val="001B25CD"/>
    <w:rsid w:val="001B2BAD"/>
    <w:rsid w:val="001B3266"/>
    <w:rsid w:val="001B3E48"/>
    <w:rsid w:val="001B4449"/>
    <w:rsid w:val="001B4885"/>
    <w:rsid w:val="001B514A"/>
    <w:rsid w:val="001B542A"/>
    <w:rsid w:val="001B59AA"/>
    <w:rsid w:val="001B5DA8"/>
    <w:rsid w:val="001B6FCD"/>
    <w:rsid w:val="001C362E"/>
    <w:rsid w:val="001C377A"/>
    <w:rsid w:val="001C3CCC"/>
    <w:rsid w:val="001C6BA6"/>
    <w:rsid w:val="001C7FC6"/>
    <w:rsid w:val="001D0A6A"/>
    <w:rsid w:val="001D0E4C"/>
    <w:rsid w:val="001D1940"/>
    <w:rsid w:val="001D1B43"/>
    <w:rsid w:val="001D1BB7"/>
    <w:rsid w:val="001D30DC"/>
    <w:rsid w:val="001D4B62"/>
    <w:rsid w:val="001D52DF"/>
    <w:rsid w:val="001D535F"/>
    <w:rsid w:val="001D58A4"/>
    <w:rsid w:val="001D5BC7"/>
    <w:rsid w:val="001D63E6"/>
    <w:rsid w:val="001D7906"/>
    <w:rsid w:val="001D7A92"/>
    <w:rsid w:val="001E030E"/>
    <w:rsid w:val="001E1CE0"/>
    <w:rsid w:val="001E1E52"/>
    <w:rsid w:val="001E266D"/>
    <w:rsid w:val="001E2F53"/>
    <w:rsid w:val="001E2FFA"/>
    <w:rsid w:val="001E4019"/>
    <w:rsid w:val="001E4124"/>
    <w:rsid w:val="001E4F68"/>
    <w:rsid w:val="001E54B7"/>
    <w:rsid w:val="001E5E5E"/>
    <w:rsid w:val="001E74E5"/>
    <w:rsid w:val="001F17C8"/>
    <w:rsid w:val="001F1F99"/>
    <w:rsid w:val="001F37AD"/>
    <w:rsid w:val="001F4247"/>
    <w:rsid w:val="001F4559"/>
    <w:rsid w:val="001F4D76"/>
    <w:rsid w:val="001F5F3F"/>
    <w:rsid w:val="001F6420"/>
    <w:rsid w:val="001F72D4"/>
    <w:rsid w:val="001F7429"/>
    <w:rsid w:val="001F7434"/>
    <w:rsid w:val="00200A65"/>
    <w:rsid w:val="00200BFB"/>
    <w:rsid w:val="002017B5"/>
    <w:rsid w:val="00203401"/>
    <w:rsid w:val="00203549"/>
    <w:rsid w:val="0020419D"/>
    <w:rsid w:val="002044FC"/>
    <w:rsid w:val="00204A2A"/>
    <w:rsid w:val="00204C58"/>
    <w:rsid w:val="00204E7D"/>
    <w:rsid w:val="002065C5"/>
    <w:rsid w:val="0020663C"/>
    <w:rsid w:val="0020668A"/>
    <w:rsid w:val="00207554"/>
    <w:rsid w:val="00207587"/>
    <w:rsid w:val="00210254"/>
    <w:rsid w:val="002108B6"/>
    <w:rsid w:val="00211041"/>
    <w:rsid w:val="00211BA4"/>
    <w:rsid w:val="00213967"/>
    <w:rsid w:val="00214E46"/>
    <w:rsid w:val="00215C8B"/>
    <w:rsid w:val="002175FF"/>
    <w:rsid w:val="00217617"/>
    <w:rsid w:val="00217C0C"/>
    <w:rsid w:val="00220B78"/>
    <w:rsid w:val="00221743"/>
    <w:rsid w:val="002219D1"/>
    <w:rsid w:val="00222DF9"/>
    <w:rsid w:val="00223080"/>
    <w:rsid w:val="002257C1"/>
    <w:rsid w:val="002261A3"/>
    <w:rsid w:val="00227427"/>
    <w:rsid w:val="00231975"/>
    <w:rsid w:val="00231AB2"/>
    <w:rsid w:val="00232AB0"/>
    <w:rsid w:val="002330BD"/>
    <w:rsid w:val="00233883"/>
    <w:rsid w:val="002342A8"/>
    <w:rsid w:val="0023748D"/>
    <w:rsid w:val="00237D9D"/>
    <w:rsid w:val="002407B5"/>
    <w:rsid w:val="00240F7A"/>
    <w:rsid w:val="00243EFC"/>
    <w:rsid w:val="00244E6A"/>
    <w:rsid w:val="00245293"/>
    <w:rsid w:val="00245A16"/>
    <w:rsid w:val="00245FD1"/>
    <w:rsid w:val="0024661A"/>
    <w:rsid w:val="00247181"/>
    <w:rsid w:val="002478F0"/>
    <w:rsid w:val="00247C7F"/>
    <w:rsid w:val="002508F2"/>
    <w:rsid w:val="002511E7"/>
    <w:rsid w:val="00252472"/>
    <w:rsid w:val="0025316C"/>
    <w:rsid w:val="00253C3A"/>
    <w:rsid w:val="00253DE6"/>
    <w:rsid w:val="002546BC"/>
    <w:rsid w:val="00256741"/>
    <w:rsid w:val="00256CCC"/>
    <w:rsid w:val="0025705B"/>
    <w:rsid w:val="00257E63"/>
    <w:rsid w:val="00260223"/>
    <w:rsid w:val="0026047C"/>
    <w:rsid w:val="00260503"/>
    <w:rsid w:val="00260B0F"/>
    <w:rsid w:val="00260CE4"/>
    <w:rsid w:val="00261246"/>
    <w:rsid w:val="00261553"/>
    <w:rsid w:val="0026221F"/>
    <w:rsid w:val="002635B9"/>
    <w:rsid w:val="00263C49"/>
    <w:rsid w:val="002645BD"/>
    <w:rsid w:val="00264C04"/>
    <w:rsid w:val="002658CE"/>
    <w:rsid w:val="00266F73"/>
    <w:rsid w:val="00267304"/>
    <w:rsid w:val="00267528"/>
    <w:rsid w:val="00267A0B"/>
    <w:rsid w:val="00270026"/>
    <w:rsid w:val="002710C2"/>
    <w:rsid w:val="00272F84"/>
    <w:rsid w:val="002734C3"/>
    <w:rsid w:val="002736CE"/>
    <w:rsid w:val="002739BF"/>
    <w:rsid w:val="00273A62"/>
    <w:rsid w:val="00274BBE"/>
    <w:rsid w:val="00274F08"/>
    <w:rsid w:val="0027544F"/>
    <w:rsid w:val="002755D6"/>
    <w:rsid w:val="002756F9"/>
    <w:rsid w:val="00275CF2"/>
    <w:rsid w:val="00275E56"/>
    <w:rsid w:val="002760BA"/>
    <w:rsid w:val="002766FC"/>
    <w:rsid w:val="00276C17"/>
    <w:rsid w:val="0027783E"/>
    <w:rsid w:val="0028012D"/>
    <w:rsid w:val="00280DA7"/>
    <w:rsid w:val="00281185"/>
    <w:rsid w:val="002815C6"/>
    <w:rsid w:val="0028180F"/>
    <w:rsid w:val="00282785"/>
    <w:rsid w:val="00283A33"/>
    <w:rsid w:val="00285F3C"/>
    <w:rsid w:val="00286744"/>
    <w:rsid w:val="00286DFE"/>
    <w:rsid w:val="0029020F"/>
    <w:rsid w:val="002910EA"/>
    <w:rsid w:val="0029161D"/>
    <w:rsid w:val="00292E7B"/>
    <w:rsid w:val="00296222"/>
    <w:rsid w:val="002A0B92"/>
    <w:rsid w:val="002A0CC4"/>
    <w:rsid w:val="002A1363"/>
    <w:rsid w:val="002A1B78"/>
    <w:rsid w:val="002A3D52"/>
    <w:rsid w:val="002A42BE"/>
    <w:rsid w:val="002A620C"/>
    <w:rsid w:val="002A6380"/>
    <w:rsid w:val="002A6F58"/>
    <w:rsid w:val="002A75B1"/>
    <w:rsid w:val="002B0706"/>
    <w:rsid w:val="002B1025"/>
    <w:rsid w:val="002B2A38"/>
    <w:rsid w:val="002B2FA6"/>
    <w:rsid w:val="002B4B26"/>
    <w:rsid w:val="002B4C44"/>
    <w:rsid w:val="002B4EF6"/>
    <w:rsid w:val="002B5196"/>
    <w:rsid w:val="002B6973"/>
    <w:rsid w:val="002C004A"/>
    <w:rsid w:val="002C0D0B"/>
    <w:rsid w:val="002C1B1C"/>
    <w:rsid w:val="002C2391"/>
    <w:rsid w:val="002C27A8"/>
    <w:rsid w:val="002C3B61"/>
    <w:rsid w:val="002C5267"/>
    <w:rsid w:val="002C577B"/>
    <w:rsid w:val="002C5BC7"/>
    <w:rsid w:val="002C5E7D"/>
    <w:rsid w:val="002C6198"/>
    <w:rsid w:val="002C6804"/>
    <w:rsid w:val="002D0617"/>
    <w:rsid w:val="002D1595"/>
    <w:rsid w:val="002D2476"/>
    <w:rsid w:val="002D2B8D"/>
    <w:rsid w:val="002D2E80"/>
    <w:rsid w:val="002D6A22"/>
    <w:rsid w:val="002E0613"/>
    <w:rsid w:val="002E0A45"/>
    <w:rsid w:val="002E1846"/>
    <w:rsid w:val="002E29DC"/>
    <w:rsid w:val="002E34C4"/>
    <w:rsid w:val="002E5120"/>
    <w:rsid w:val="002E5E89"/>
    <w:rsid w:val="002E6C77"/>
    <w:rsid w:val="002E746A"/>
    <w:rsid w:val="002F02F8"/>
    <w:rsid w:val="002F0689"/>
    <w:rsid w:val="002F1197"/>
    <w:rsid w:val="002F1252"/>
    <w:rsid w:val="002F1DAA"/>
    <w:rsid w:val="002F1EDB"/>
    <w:rsid w:val="002F240A"/>
    <w:rsid w:val="002F37D9"/>
    <w:rsid w:val="002F413E"/>
    <w:rsid w:val="002F57AD"/>
    <w:rsid w:val="002F5B21"/>
    <w:rsid w:val="00302194"/>
    <w:rsid w:val="003027AE"/>
    <w:rsid w:val="00303410"/>
    <w:rsid w:val="003043C2"/>
    <w:rsid w:val="0030458E"/>
    <w:rsid w:val="003052FB"/>
    <w:rsid w:val="00305961"/>
    <w:rsid w:val="00306CA0"/>
    <w:rsid w:val="00307073"/>
    <w:rsid w:val="00310DCC"/>
    <w:rsid w:val="003117A5"/>
    <w:rsid w:val="0031308F"/>
    <w:rsid w:val="0031470C"/>
    <w:rsid w:val="00316424"/>
    <w:rsid w:val="00317118"/>
    <w:rsid w:val="00317730"/>
    <w:rsid w:val="003205EA"/>
    <w:rsid w:val="00322B45"/>
    <w:rsid w:val="00323456"/>
    <w:rsid w:val="00324262"/>
    <w:rsid w:val="0032525A"/>
    <w:rsid w:val="0032565B"/>
    <w:rsid w:val="00326233"/>
    <w:rsid w:val="00327464"/>
    <w:rsid w:val="0033026F"/>
    <w:rsid w:val="00330404"/>
    <w:rsid w:val="00330557"/>
    <w:rsid w:val="0033078E"/>
    <w:rsid w:val="0033090D"/>
    <w:rsid w:val="00331D9C"/>
    <w:rsid w:val="003330E3"/>
    <w:rsid w:val="00333D52"/>
    <w:rsid w:val="0033424E"/>
    <w:rsid w:val="00335945"/>
    <w:rsid w:val="00336016"/>
    <w:rsid w:val="003365FC"/>
    <w:rsid w:val="00336A58"/>
    <w:rsid w:val="003404F6"/>
    <w:rsid w:val="00341223"/>
    <w:rsid w:val="00343D70"/>
    <w:rsid w:val="00346723"/>
    <w:rsid w:val="003468FF"/>
    <w:rsid w:val="0034704E"/>
    <w:rsid w:val="003476AE"/>
    <w:rsid w:val="00350044"/>
    <w:rsid w:val="00350BE6"/>
    <w:rsid w:val="00352008"/>
    <w:rsid w:val="003521BF"/>
    <w:rsid w:val="0035287D"/>
    <w:rsid w:val="00353749"/>
    <w:rsid w:val="00354857"/>
    <w:rsid w:val="00355DE1"/>
    <w:rsid w:val="00355EF9"/>
    <w:rsid w:val="00356291"/>
    <w:rsid w:val="00357453"/>
    <w:rsid w:val="00357E0A"/>
    <w:rsid w:val="0036005E"/>
    <w:rsid w:val="003619ED"/>
    <w:rsid w:val="003624DA"/>
    <w:rsid w:val="003624E9"/>
    <w:rsid w:val="003627BA"/>
    <w:rsid w:val="00362B63"/>
    <w:rsid w:val="003632B2"/>
    <w:rsid w:val="00364117"/>
    <w:rsid w:val="00364187"/>
    <w:rsid w:val="0036479A"/>
    <w:rsid w:val="00364BA1"/>
    <w:rsid w:val="0036572A"/>
    <w:rsid w:val="003666BF"/>
    <w:rsid w:val="00371347"/>
    <w:rsid w:val="00371D59"/>
    <w:rsid w:val="00372713"/>
    <w:rsid w:val="00372807"/>
    <w:rsid w:val="00373046"/>
    <w:rsid w:val="003736E8"/>
    <w:rsid w:val="00373FBE"/>
    <w:rsid w:val="0037490F"/>
    <w:rsid w:val="00374A57"/>
    <w:rsid w:val="003755DE"/>
    <w:rsid w:val="00375CB7"/>
    <w:rsid w:val="00375D92"/>
    <w:rsid w:val="00376951"/>
    <w:rsid w:val="003802AC"/>
    <w:rsid w:val="00380788"/>
    <w:rsid w:val="003816F5"/>
    <w:rsid w:val="00381E06"/>
    <w:rsid w:val="0038261F"/>
    <w:rsid w:val="00382C3A"/>
    <w:rsid w:val="003836F4"/>
    <w:rsid w:val="00383839"/>
    <w:rsid w:val="00383B61"/>
    <w:rsid w:val="00383C51"/>
    <w:rsid w:val="00383E49"/>
    <w:rsid w:val="00385084"/>
    <w:rsid w:val="003858E1"/>
    <w:rsid w:val="00385B1B"/>
    <w:rsid w:val="00385D48"/>
    <w:rsid w:val="003865CB"/>
    <w:rsid w:val="00387398"/>
    <w:rsid w:val="0039036E"/>
    <w:rsid w:val="00391366"/>
    <w:rsid w:val="00391529"/>
    <w:rsid w:val="003919DA"/>
    <w:rsid w:val="00392C59"/>
    <w:rsid w:val="00392D30"/>
    <w:rsid w:val="00393B42"/>
    <w:rsid w:val="0039424B"/>
    <w:rsid w:val="00394D11"/>
    <w:rsid w:val="00395AD3"/>
    <w:rsid w:val="00395D6C"/>
    <w:rsid w:val="00395E48"/>
    <w:rsid w:val="00395F5B"/>
    <w:rsid w:val="0039679F"/>
    <w:rsid w:val="00397E26"/>
    <w:rsid w:val="003A0CA2"/>
    <w:rsid w:val="003A1173"/>
    <w:rsid w:val="003A19F0"/>
    <w:rsid w:val="003A24A5"/>
    <w:rsid w:val="003A2960"/>
    <w:rsid w:val="003A2BB4"/>
    <w:rsid w:val="003A35C1"/>
    <w:rsid w:val="003A520E"/>
    <w:rsid w:val="003A533D"/>
    <w:rsid w:val="003A71B6"/>
    <w:rsid w:val="003A7F4B"/>
    <w:rsid w:val="003B0096"/>
    <w:rsid w:val="003B010A"/>
    <w:rsid w:val="003B0542"/>
    <w:rsid w:val="003B1D9A"/>
    <w:rsid w:val="003B3901"/>
    <w:rsid w:val="003B41C4"/>
    <w:rsid w:val="003B6505"/>
    <w:rsid w:val="003B7DB3"/>
    <w:rsid w:val="003C1865"/>
    <w:rsid w:val="003C1C04"/>
    <w:rsid w:val="003C1D62"/>
    <w:rsid w:val="003C206D"/>
    <w:rsid w:val="003C29D6"/>
    <w:rsid w:val="003C394C"/>
    <w:rsid w:val="003C3B09"/>
    <w:rsid w:val="003C3FA0"/>
    <w:rsid w:val="003C4131"/>
    <w:rsid w:val="003C4E9A"/>
    <w:rsid w:val="003C5FC2"/>
    <w:rsid w:val="003C6C13"/>
    <w:rsid w:val="003C7F27"/>
    <w:rsid w:val="003D08D4"/>
    <w:rsid w:val="003D10BC"/>
    <w:rsid w:val="003D162B"/>
    <w:rsid w:val="003D1B75"/>
    <w:rsid w:val="003D2256"/>
    <w:rsid w:val="003D258E"/>
    <w:rsid w:val="003D3494"/>
    <w:rsid w:val="003D5656"/>
    <w:rsid w:val="003D5FD8"/>
    <w:rsid w:val="003D617D"/>
    <w:rsid w:val="003D74DE"/>
    <w:rsid w:val="003D762A"/>
    <w:rsid w:val="003E0058"/>
    <w:rsid w:val="003E169C"/>
    <w:rsid w:val="003E2640"/>
    <w:rsid w:val="003E32AC"/>
    <w:rsid w:val="003E33E4"/>
    <w:rsid w:val="003E34B7"/>
    <w:rsid w:val="003E39C1"/>
    <w:rsid w:val="003E422D"/>
    <w:rsid w:val="003E6FEA"/>
    <w:rsid w:val="003E742D"/>
    <w:rsid w:val="003F1594"/>
    <w:rsid w:val="003F1D5F"/>
    <w:rsid w:val="003F238A"/>
    <w:rsid w:val="003F2744"/>
    <w:rsid w:val="003F4527"/>
    <w:rsid w:val="003F547F"/>
    <w:rsid w:val="003F57B9"/>
    <w:rsid w:val="003F5A08"/>
    <w:rsid w:val="003F631F"/>
    <w:rsid w:val="003F6398"/>
    <w:rsid w:val="003F64CD"/>
    <w:rsid w:val="0040018D"/>
    <w:rsid w:val="004001B6"/>
    <w:rsid w:val="00401272"/>
    <w:rsid w:val="004015E8"/>
    <w:rsid w:val="0040361D"/>
    <w:rsid w:val="00404AEC"/>
    <w:rsid w:val="0040574B"/>
    <w:rsid w:val="004064EA"/>
    <w:rsid w:val="00406D99"/>
    <w:rsid w:val="00407AD0"/>
    <w:rsid w:val="00410C07"/>
    <w:rsid w:val="004122FD"/>
    <w:rsid w:val="00412E82"/>
    <w:rsid w:val="0041339E"/>
    <w:rsid w:val="00414471"/>
    <w:rsid w:val="00414986"/>
    <w:rsid w:val="00415175"/>
    <w:rsid w:val="00417294"/>
    <w:rsid w:val="00421372"/>
    <w:rsid w:val="00421625"/>
    <w:rsid w:val="0042182C"/>
    <w:rsid w:val="00422223"/>
    <w:rsid w:val="0042279C"/>
    <w:rsid w:val="004228E3"/>
    <w:rsid w:val="004237D8"/>
    <w:rsid w:val="004253A1"/>
    <w:rsid w:val="00425992"/>
    <w:rsid w:val="00426A18"/>
    <w:rsid w:val="00427D28"/>
    <w:rsid w:val="00430FE4"/>
    <w:rsid w:val="00431514"/>
    <w:rsid w:val="00432C18"/>
    <w:rsid w:val="00432CB3"/>
    <w:rsid w:val="00433331"/>
    <w:rsid w:val="00433348"/>
    <w:rsid w:val="004335D3"/>
    <w:rsid w:val="00435BD5"/>
    <w:rsid w:val="00440061"/>
    <w:rsid w:val="00440D4C"/>
    <w:rsid w:val="0044258D"/>
    <w:rsid w:val="00442D71"/>
    <w:rsid w:val="0044340C"/>
    <w:rsid w:val="00443F33"/>
    <w:rsid w:val="00445009"/>
    <w:rsid w:val="00445254"/>
    <w:rsid w:val="00445338"/>
    <w:rsid w:val="0044573C"/>
    <w:rsid w:val="0044660F"/>
    <w:rsid w:val="00446787"/>
    <w:rsid w:val="004469B0"/>
    <w:rsid w:val="00446B91"/>
    <w:rsid w:val="00446EEA"/>
    <w:rsid w:val="004477FB"/>
    <w:rsid w:val="00450D8D"/>
    <w:rsid w:val="00451F3D"/>
    <w:rsid w:val="00452C05"/>
    <w:rsid w:val="00453092"/>
    <w:rsid w:val="0045370F"/>
    <w:rsid w:val="004538AB"/>
    <w:rsid w:val="00453CFB"/>
    <w:rsid w:val="00453F09"/>
    <w:rsid w:val="004540D9"/>
    <w:rsid w:val="00454650"/>
    <w:rsid w:val="00454FE9"/>
    <w:rsid w:val="004550DE"/>
    <w:rsid w:val="0045511B"/>
    <w:rsid w:val="00456080"/>
    <w:rsid w:val="004564C0"/>
    <w:rsid w:val="00456599"/>
    <w:rsid w:val="00456C9F"/>
    <w:rsid w:val="0045748D"/>
    <w:rsid w:val="004621A5"/>
    <w:rsid w:val="0046225E"/>
    <w:rsid w:val="00462BF4"/>
    <w:rsid w:val="00462DE1"/>
    <w:rsid w:val="004637BA"/>
    <w:rsid w:val="0046425C"/>
    <w:rsid w:val="0046468F"/>
    <w:rsid w:val="0046482E"/>
    <w:rsid w:val="00465031"/>
    <w:rsid w:val="004665EE"/>
    <w:rsid w:val="00467305"/>
    <w:rsid w:val="0047264D"/>
    <w:rsid w:val="0047270C"/>
    <w:rsid w:val="004741CD"/>
    <w:rsid w:val="00474702"/>
    <w:rsid w:val="0047554F"/>
    <w:rsid w:val="0047562D"/>
    <w:rsid w:val="00475F02"/>
    <w:rsid w:val="004764D2"/>
    <w:rsid w:val="00476C05"/>
    <w:rsid w:val="00476FA4"/>
    <w:rsid w:val="00480136"/>
    <w:rsid w:val="00480E37"/>
    <w:rsid w:val="004812A5"/>
    <w:rsid w:val="00481C6D"/>
    <w:rsid w:val="00482667"/>
    <w:rsid w:val="00482A33"/>
    <w:rsid w:val="00483382"/>
    <w:rsid w:val="004833A6"/>
    <w:rsid w:val="004853A5"/>
    <w:rsid w:val="00485654"/>
    <w:rsid w:val="004856B3"/>
    <w:rsid w:val="00485CE9"/>
    <w:rsid w:val="00486B7A"/>
    <w:rsid w:val="004873F8"/>
    <w:rsid w:val="00487545"/>
    <w:rsid w:val="00487554"/>
    <w:rsid w:val="0048785D"/>
    <w:rsid w:val="00487AFB"/>
    <w:rsid w:val="0049117F"/>
    <w:rsid w:val="00491305"/>
    <w:rsid w:val="0049180E"/>
    <w:rsid w:val="004922BB"/>
    <w:rsid w:val="00493550"/>
    <w:rsid w:val="00493A3C"/>
    <w:rsid w:val="00494FEB"/>
    <w:rsid w:val="00495A60"/>
    <w:rsid w:val="004962AC"/>
    <w:rsid w:val="00496585"/>
    <w:rsid w:val="00496CC5"/>
    <w:rsid w:val="004A081E"/>
    <w:rsid w:val="004A09D3"/>
    <w:rsid w:val="004A0BFF"/>
    <w:rsid w:val="004A0D12"/>
    <w:rsid w:val="004A31E6"/>
    <w:rsid w:val="004A4E1A"/>
    <w:rsid w:val="004A53DF"/>
    <w:rsid w:val="004A5452"/>
    <w:rsid w:val="004A5EAD"/>
    <w:rsid w:val="004A7D76"/>
    <w:rsid w:val="004A7F9E"/>
    <w:rsid w:val="004B010D"/>
    <w:rsid w:val="004B154A"/>
    <w:rsid w:val="004B1BB3"/>
    <w:rsid w:val="004B2DE0"/>
    <w:rsid w:val="004B30DF"/>
    <w:rsid w:val="004B3612"/>
    <w:rsid w:val="004B367A"/>
    <w:rsid w:val="004B4886"/>
    <w:rsid w:val="004B5AEB"/>
    <w:rsid w:val="004B5C46"/>
    <w:rsid w:val="004B75A2"/>
    <w:rsid w:val="004B76A7"/>
    <w:rsid w:val="004B7CF0"/>
    <w:rsid w:val="004B7DA0"/>
    <w:rsid w:val="004C101F"/>
    <w:rsid w:val="004C2B4C"/>
    <w:rsid w:val="004C3D2E"/>
    <w:rsid w:val="004C411F"/>
    <w:rsid w:val="004C5036"/>
    <w:rsid w:val="004C529C"/>
    <w:rsid w:val="004C624A"/>
    <w:rsid w:val="004C7997"/>
    <w:rsid w:val="004D04AA"/>
    <w:rsid w:val="004D0EA0"/>
    <w:rsid w:val="004D129F"/>
    <w:rsid w:val="004D157E"/>
    <w:rsid w:val="004D181A"/>
    <w:rsid w:val="004D3EC7"/>
    <w:rsid w:val="004D3FA9"/>
    <w:rsid w:val="004D4294"/>
    <w:rsid w:val="004D42EE"/>
    <w:rsid w:val="004D462C"/>
    <w:rsid w:val="004D57B5"/>
    <w:rsid w:val="004D6641"/>
    <w:rsid w:val="004D682D"/>
    <w:rsid w:val="004D6E3C"/>
    <w:rsid w:val="004E0463"/>
    <w:rsid w:val="004E04B2"/>
    <w:rsid w:val="004E078F"/>
    <w:rsid w:val="004E1A71"/>
    <w:rsid w:val="004E1E96"/>
    <w:rsid w:val="004E2728"/>
    <w:rsid w:val="004E2E3B"/>
    <w:rsid w:val="004E34C2"/>
    <w:rsid w:val="004E3C2C"/>
    <w:rsid w:val="004E3E48"/>
    <w:rsid w:val="004E47E9"/>
    <w:rsid w:val="004E491F"/>
    <w:rsid w:val="004E53E1"/>
    <w:rsid w:val="004E6071"/>
    <w:rsid w:val="004E6785"/>
    <w:rsid w:val="004E72F1"/>
    <w:rsid w:val="004F1A7C"/>
    <w:rsid w:val="004F2A7A"/>
    <w:rsid w:val="004F2CA9"/>
    <w:rsid w:val="004F2E4F"/>
    <w:rsid w:val="004F6913"/>
    <w:rsid w:val="004F7AB1"/>
    <w:rsid w:val="00500C19"/>
    <w:rsid w:val="005012DB"/>
    <w:rsid w:val="00501362"/>
    <w:rsid w:val="00501E33"/>
    <w:rsid w:val="00503967"/>
    <w:rsid w:val="00503F9D"/>
    <w:rsid w:val="00505201"/>
    <w:rsid w:val="00506498"/>
    <w:rsid w:val="00506652"/>
    <w:rsid w:val="00506B65"/>
    <w:rsid w:val="00506C6A"/>
    <w:rsid w:val="00506E22"/>
    <w:rsid w:val="00506FC7"/>
    <w:rsid w:val="00507982"/>
    <w:rsid w:val="00507D1F"/>
    <w:rsid w:val="00507EB3"/>
    <w:rsid w:val="00510C91"/>
    <w:rsid w:val="00511040"/>
    <w:rsid w:val="00511B95"/>
    <w:rsid w:val="00512A8A"/>
    <w:rsid w:val="00512BB3"/>
    <w:rsid w:val="00512CD6"/>
    <w:rsid w:val="00512EAD"/>
    <w:rsid w:val="00515ADD"/>
    <w:rsid w:val="0051676C"/>
    <w:rsid w:val="00517235"/>
    <w:rsid w:val="005206B0"/>
    <w:rsid w:val="005212B1"/>
    <w:rsid w:val="005237F3"/>
    <w:rsid w:val="00524ABC"/>
    <w:rsid w:val="00527ADD"/>
    <w:rsid w:val="00532679"/>
    <w:rsid w:val="00534A70"/>
    <w:rsid w:val="00537575"/>
    <w:rsid w:val="00541093"/>
    <w:rsid w:val="0054142A"/>
    <w:rsid w:val="00541F06"/>
    <w:rsid w:val="00542172"/>
    <w:rsid w:val="005423FF"/>
    <w:rsid w:val="00543B89"/>
    <w:rsid w:val="005444CE"/>
    <w:rsid w:val="00545518"/>
    <w:rsid w:val="00545DD4"/>
    <w:rsid w:val="005475D0"/>
    <w:rsid w:val="005508AB"/>
    <w:rsid w:val="00550F3E"/>
    <w:rsid w:val="005525A3"/>
    <w:rsid w:val="00553734"/>
    <w:rsid w:val="00553753"/>
    <w:rsid w:val="00553B11"/>
    <w:rsid w:val="00554CE3"/>
    <w:rsid w:val="0055604A"/>
    <w:rsid w:val="00556DA3"/>
    <w:rsid w:val="005572CD"/>
    <w:rsid w:val="005610F5"/>
    <w:rsid w:val="005634F8"/>
    <w:rsid w:val="0056438E"/>
    <w:rsid w:val="005656F8"/>
    <w:rsid w:val="005677C2"/>
    <w:rsid w:val="005677F0"/>
    <w:rsid w:val="00570642"/>
    <w:rsid w:val="00570933"/>
    <w:rsid w:val="00570BF7"/>
    <w:rsid w:val="00570EBB"/>
    <w:rsid w:val="0057121C"/>
    <w:rsid w:val="00571C2E"/>
    <w:rsid w:val="00571DFE"/>
    <w:rsid w:val="005725E4"/>
    <w:rsid w:val="00573332"/>
    <w:rsid w:val="005733EF"/>
    <w:rsid w:val="005745DF"/>
    <w:rsid w:val="005755D3"/>
    <w:rsid w:val="00576225"/>
    <w:rsid w:val="0058065C"/>
    <w:rsid w:val="00581103"/>
    <w:rsid w:val="005828AA"/>
    <w:rsid w:val="00582FB6"/>
    <w:rsid w:val="0058344A"/>
    <w:rsid w:val="00584397"/>
    <w:rsid w:val="005844B3"/>
    <w:rsid w:val="00584600"/>
    <w:rsid w:val="00584A51"/>
    <w:rsid w:val="005853FA"/>
    <w:rsid w:val="00585630"/>
    <w:rsid w:val="00585BFE"/>
    <w:rsid w:val="005860D7"/>
    <w:rsid w:val="0058654C"/>
    <w:rsid w:val="00587259"/>
    <w:rsid w:val="005918F3"/>
    <w:rsid w:val="00593008"/>
    <w:rsid w:val="00593554"/>
    <w:rsid w:val="00593A02"/>
    <w:rsid w:val="00594537"/>
    <w:rsid w:val="005949B4"/>
    <w:rsid w:val="00595737"/>
    <w:rsid w:val="00596EC9"/>
    <w:rsid w:val="005A2055"/>
    <w:rsid w:val="005A220F"/>
    <w:rsid w:val="005A24FF"/>
    <w:rsid w:val="005A2DAC"/>
    <w:rsid w:val="005A461A"/>
    <w:rsid w:val="005A4E62"/>
    <w:rsid w:val="005A600A"/>
    <w:rsid w:val="005A6FF5"/>
    <w:rsid w:val="005A7957"/>
    <w:rsid w:val="005A79EE"/>
    <w:rsid w:val="005A7B07"/>
    <w:rsid w:val="005B0251"/>
    <w:rsid w:val="005B11EC"/>
    <w:rsid w:val="005B139C"/>
    <w:rsid w:val="005B4928"/>
    <w:rsid w:val="005B57EA"/>
    <w:rsid w:val="005B5FB5"/>
    <w:rsid w:val="005B66C9"/>
    <w:rsid w:val="005B7951"/>
    <w:rsid w:val="005C01CF"/>
    <w:rsid w:val="005C0C66"/>
    <w:rsid w:val="005C1F1E"/>
    <w:rsid w:val="005C34E2"/>
    <w:rsid w:val="005C39BB"/>
    <w:rsid w:val="005C4DA9"/>
    <w:rsid w:val="005C5CDC"/>
    <w:rsid w:val="005D00D1"/>
    <w:rsid w:val="005D0F0B"/>
    <w:rsid w:val="005D1EB4"/>
    <w:rsid w:val="005D3007"/>
    <w:rsid w:val="005D3BBE"/>
    <w:rsid w:val="005D4772"/>
    <w:rsid w:val="005D6373"/>
    <w:rsid w:val="005D6622"/>
    <w:rsid w:val="005D6EFB"/>
    <w:rsid w:val="005D6FB1"/>
    <w:rsid w:val="005D71EA"/>
    <w:rsid w:val="005D7BBE"/>
    <w:rsid w:val="005E0200"/>
    <w:rsid w:val="005E148E"/>
    <w:rsid w:val="005E163F"/>
    <w:rsid w:val="005E191F"/>
    <w:rsid w:val="005E1B61"/>
    <w:rsid w:val="005E25AF"/>
    <w:rsid w:val="005E35F8"/>
    <w:rsid w:val="005E368C"/>
    <w:rsid w:val="005E457D"/>
    <w:rsid w:val="005E471A"/>
    <w:rsid w:val="005E7376"/>
    <w:rsid w:val="005E7AF6"/>
    <w:rsid w:val="005E7C74"/>
    <w:rsid w:val="005F0050"/>
    <w:rsid w:val="005F0621"/>
    <w:rsid w:val="005F0A67"/>
    <w:rsid w:val="005F0E20"/>
    <w:rsid w:val="005F1658"/>
    <w:rsid w:val="005F37BF"/>
    <w:rsid w:val="005F3A5C"/>
    <w:rsid w:val="005F474D"/>
    <w:rsid w:val="005F4957"/>
    <w:rsid w:val="005F5348"/>
    <w:rsid w:val="005F565B"/>
    <w:rsid w:val="005F5C3D"/>
    <w:rsid w:val="005F61EB"/>
    <w:rsid w:val="005F626A"/>
    <w:rsid w:val="005F63F8"/>
    <w:rsid w:val="005F650B"/>
    <w:rsid w:val="005F6A31"/>
    <w:rsid w:val="005F6A96"/>
    <w:rsid w:val="005F6BAA"/>
    <w:rsid w:val="005F6D7A"/>
    <w:rsid w:val="006000D5"/>
    <w:rsid w:val="006051AA"/>
    <w:rsid w:val="00605934"/>
    <w:rsid w:val="00606AC1"/>
    <w:rsid w:val="00606B90"/>
    <w:rsid w:val="00606C33"/>
    <w:rsid w:val="00606F63"/>
    <w:rsid w:val="00610715"/>
    <w:rsid w:val="00610D04"/>
    <w:rsid w:val="00611189"/>
    <w:rsid w:val="00611ACE"/>
    <w:rsid w:val="00611D67"/>
    <w:rsid w:val="0061217A"/>
    <w:rsid w:val="00612347"/>
    <w:rsid w:val="0061272F"/>
    <w:rsid w:val="00613DAC"/>
    <w:rsid w:val="00614856"/>
    <w:rsid w:val="00615652"/>
    <w:rsid w:val="006156E7"/>
    <w:rsid w:val="006162FE"/>
    <w:rsid w:val="00616931"/>
    <w:rsid w:val="00616AAF"/>
    <w:rsid w:val="006174E2"/>
    <w:rsid w:val="00617911"/>
    <w:rsid w:val="00617E05"/>
    <w:rsid w:val="00620355"/>
    <w:rsid w:val="006207D5"/>
    <w:rsid w:val="0062098B"/>
    <w:rsid w:val="00620997"/>
    <w:rsid w:val="00620A2C"/>
    <w:rsid w:val="00622D27"/>
    <w:rsid w:val="006242DC"/>
    <w:rsid w:val="006245A6"/>
    <w:rsid w:val="00625A47"/>
    <w:rsid w:val="00625F89"/>
    <w:rsid w:val="00626800"/>
    <w:rsid w:val="006269C7"/>
    <w:rsid w:val="00626A63"/>
    <w:rsid w:val="0063059D"/>
    <w:rsid w:val="00631471"/>
    <w:rsid w:val="00631635"/>
    <w:rsid w:val="00632142"/>
    <w:rsid w:val="00632A7E"/>
    <w:rsid w:val="00632C4B"/>
    <w:rsid w:val="00633337"/>
    <w:rsid w:val="00633358"/>
    <w:rsid w:val="00635A5E"/>
    <w:rsid w:val="0063650D"/>
    <w:rsid w:val="0063693D"/>
    <w:rsid w:val="00636D62"/>
    <w:rsid w:val="00637342"/>
    <w:rsid w:val="006375A7"/>
    <w:rsid w:val="00637B40"/>
    <w:rsid w:val="00637F53"/>
    <w:rsid w:val="00640403"/>
    <w:rsid w:val="00640C81"/>
    <w:rsid w:val="0064128B"/>
    <w:rsid w:val="0064242C"/>
    <w:rsid w:val="006428C9"/>
    <w:rsid w:val="00642A61"/>
    <w:rsid w:val="00643204"/>
    <w:rsid w:val="006446A1"/>
    <w:rsid w:val="00645CFD"/>
    <w:rsid w:val="00645DAC"/>
    <w:rsid w:val="00647103"/>
    <w:rsid w:val="00647255"/>
    <w:rsid w:val="00650CA7"/>
    <w:rsid w:val="00651271"/>
    <w:rsid w:val="00651278"/>
    <w:rsid w:val="00651CC4"/>
    <w:rsid w:val="00652BF0"/>
    <w:rsid w:val="0065349E"/>
    <w:rsid w:val="006564DC"/>
    <w:rsid w:val="006570E0"/>
    <w:rsid w:val="00657E26"/>
    <w:rsid w:val="006605FD"/>
    <w:rsid w:val="006607C5"/>
    <w:rsid w:val="006620C9"/>
    <w:rsid w:val="00662A06"/>
    <w:rsid w:val="00663C5D"/>
    <w:rsid w:val="00664956"/>
    <w:rsid w:val="00665AF8"/>
    <w:rsid w:val="00665D8C"/>
    <w:rsid w:val="00667778"/>
    <w:rsid w:val="0067040F"/>
    <w:rsid w:val="006717F0"/>
    <w:rsid w:val="00672230"/>
    <w:rsid w:val="0067378A"/>
    <w:rsid w:val="0067392C"/>
    <w:rsid w:val="006742A2"/>
    <w:rsid w:val="00674BBA"/>
    <w:rsid w:val="00676C72"/>
    <w:rsid w:val="00680ED4"/>
    <w:rsid w:val="00681A11"/>
    <w:rsid w:val="0068299B"/>
    <w:rsid w:val="006831DA"/>
    <w:rsid w:val="006831F8"/>
    <w:rsid w:val="006833FF"/>
    <w:rsid w:val="00684692"/>
    <w:rsid w:val="00684C90"/>
    <w:rsid w:val="006866BF"/>
    <w:rsid w:val="00686A75"/>
    <w:rsid w:val="00686EAF"/>
    <w:rsid w:val="00687333"/>
    <w:rsid w:val="00690E72"/>
    <w:rsid w:val="00692856"/>
    <w:rsid w:val="00692EE9"/>
    <w:rsid w:val="00693C7C"/>
    <w:rsid w:val="00694C7C"/>
    <w:rsid w:val="00694FA3"/>
    <w:rsid w:val="00695707"/>
    <w:rsid w:val="00696244"/>
    <w:rsid w:val="006967A5"/>
    <w:rsid w:val="00696FD1"/>
    <w:rsid w:val="006A3160"/>
    <w:rsid w:val="006A3A8B"/>
    <w:rsid w:val="006A3C5C"/>
    <w:rsid w:val="006A3D3D"/>
    <w:rsid w:val="006A5457"/>
    <w:rsid w:val="006A5791"/>
    <w:rsid w:val="006A5C7A"/>
    <w:rsid w:val="006A6F29"/>
    <w:rsid w:val="006A75B4"/>
    <w:rsid w:val="006A7CB6"/>
    <w:rsid w:val="006B0046"/>
    <w:rsid w:val="006B22FB"/>
    <w:rsid w:val="006B2641"/>
    <w:rsid w:val="006B2663"/>
    <w:rsid w:val="006B6339"/>
    <w:rsid w:val="006B650F"/>
    <w:rsid w:val="006B690E"/>
    <w:rsid w:val="006B710B"/>
    <w:rsid w:val="006B739F"/>
    <w:rsid w:val="006C0037"/>
    <w:rsid w:val="006C0FF6"/>
    <w:rsid w:val="006C1B1D"/>
    <w:rsid w:val="006C1CE6"/>
    <w:rsid w:val="006C1F40"/>
    <w:rsid w:val="006C259C"/>
    <w:rsid w:val="006C2708"/>
    <w:rsid w:val="006C35B9"/>
    <w:rsid w:val="006C3902"/>
    <w:rsid w:val="006C42B8"/>
    <w:rsid w:val="006C4C26"/>
    <w:rsid w:val="006C508E"/>
    <w:rsid w:val="006C5EC7"/>
    <w:rsid w:val="006C6137"/>
    <w:rsid w:val="006C6B8D"/>
    <w:rsid w:val="006C6DE2"/>
    <w:rsid w:val="006C6E8D"/>
    <w:rsid w:val="006C7613"/>
    <w:rsid w:val="006C7C58"/>
    <w:rsid w:val="006D09FB"/>
    <w:rsid w:val="006D0A1A"/>
    <w:rsid w:val="006D108C"/>
    <w:rsid w:val="006D1658"/>
    <w:rsid w:val="006D288B"/>
    <w:rsid w:val="006D37CC"/>
    <w:rsid w:val="006D496B"/>
    <w:rsid w:val="006D4DD3"/>
    <w:rsid w:val="006D52B0"/>
    <w:rsid w:val="006D6A8C"/>
    <w:rsid w:val="006D7DCC"/>
    <w:rsid w:val="006E0614"/>
    <w:rsid w:val="006E06EA"/>
    <w:rsid w:val="006E07A8"/>
    <w:rsid w:val="006E0B61"/>
    <w:rsid w:val="006E185C"/>
    <w:rsid w:val="006E2198"/>
    <w:rsid w:val="006E21A8"/>
    <w:rsid w:val="006E37DF"/>
    <w:rsid w:val="006E5DC5"/>
    <w:rsid w:val="006E62AD"/>
    <w:rsid w:val="006E684C"/>
    <w:rsid w:val="006F02BE"/>
    <w:rsid w:val="006F2B9D"/>
    <w:rsid w:val="006F2CAE"/>
    <w:rsid w:val="006F36A9"/>
    <w:rsid w:val="006F3B35"/>
    <w:rsid w:val="006F417B"/>
    <w:rsid w:val="006F5947"/>
    <w:rsid w:val="006F604D"/>
    <w:rsid w:val="006F6BDE"/>
    <w:rsid w:val="006F6ECB"/>
    <w:rsid w:val="006F72E2"/>
    <w:rsid w:val="006F77DA"/>
    <w:rsid w:val="007004E4"/>
    <w:rsid w:val="00701495"/>
    <w:rsid w:val="00701C88"/>
    <w:rsid w:val="00701F57"/>
    <w:rsid w:val="00702663"/>
    <w:rsid w:val="00704320"/>
    <w:rsid w:val="0070588C"/>
    <w:rsid w:val="00705B72"/>
    <w:rsid w:val="00707056"/>
    <w:rsid w:val="00710B85"/>
    <w:rsid w:val="00711232"/>
    <w:rsid w:val="007121D1"/>
    <w:rsid w:val="007127FA"/>
    <w:rsid w:val="00713932"/>
    <w:rsid w:val="00713E0F"/>
    <w:rsid w:val="00716F9B"/>
    <w:rsid w:val="0071773A"/>
    <w:rsid w:val="00717EED"/>
    <w:rsid w:val="00717EEE"/>
    <w:rsid w:val="00720014"/>
    <w:rsid w:val="007203B1"/>
    <w:rsid w:val="00720504"/>
    <w:rsid w:val="00721ACD"/>
    <w:rsid w:val="0072282D"/>
    <w:rsid w:val="007239A7"/>
    <w:rsid w:val="00723FBA"/>
    <w:rsid w:val="00725134"/>
    <w:rsid w:val="0072566C"/>
    <w:rsid w:val="00726CD9"/>
    <w:rsid w:val="007271EC"/>
    <w:rsid w:val="00727826"/>
    <w:rsid w:val="00727B58"/>
    <w:rsid w:val="00727FE4"/>
    <w:rsid w:val="00730F7E"/>
    <w:rsid w:val="007312B0"/>
    <w:rsid w:val="00731B1C"/>
    <w:rsid w:val="00731D54"/>
    <w:rsid w:val="00732003"/>
    <w:rsid w:val="007329E6"/>
    <w:rsid w:val="00732ADE"/>
    <w:rsid w:val="00733526"/>
    <w:rsid w:val="0073380D"/>
    <w:rsid w:val="0073394C"/>
    <w:rsid w:val="00734B75"/>
    <w:rsid w:val="00734EA5"/>
    <w:rsid w:val="00734F0F"/>
    <w:rsid w:val="00735D66"/>
    <w:rsid w:val="00735F7F"/>
    <w:rsid w:val="00737A73"/>
    <w:rsid w:val="00740066"/>
    <w:rsid w:val="0074033E"/>
    <w:rsid w:val="007418B5"/>
    <w:rsid w:val="00742C00"/>
    <w:rsid w:val="00742C35"/>
    <w:rsid w:val="00743417"/>
    <w:rsid w:val="0074434C"/>
    <w:rsid w:val="007444BA"/>
    <w:rsid w:val="00744CEB"/>
    <w:rsid w:val="00744DBE"/>
    <w:rsid w:val="00744ED7"/>
    <w:rsid w:val="00746089"/>
    <w:rsid w:val="00746AF1"/>
    <w:rsid w:val="00746C4C"/>
    <w:rsid w:val="00746FAC"/>
    <w:rsid w:val="0074785C"/>
    <w:rsid w:val="007479F5"/>
    <w:rsid w:val="0075014E"/>
    <w:rsid w:val="007502F7"/>
    <w:rsid w:val="00750307"/>
    <w:rsid w:val="0075103A"/>
    <w:rsid w:val="00752329"/>
    <w:rsid w:val="00754ACF"/>
    <w:rsid w:val="0075510B"/>
    <w:rsid w:val="007554D8"/>
    <w:rsid w:val="00755A96"/>
    <w:rsid w:val="0076055A"/>
    <w:rsid w:val="00760607"/>
    <w:rsid w:val="00761E0C"/>
    <w:rsid w:val="00762795"/>
    <w:rsid w:val="00762980"/>
    <w:rsid w:val="00762DD9"/>
    <w:rsid w:val="007633CF"/>
    <w:rsid w:val="007638BF"/>
    <w:rsid w:val="00764503"/>
    <w:rsid w:val="007663C0"/>
    <w:rsid w:val="00766505"/>
    <w:rsid w:val="007665F7"/>
    <w:rsid w:val="007708D7"/>
    <w:rsid w:val="00770D6B"/>
    <w:rsid w:val="00772B8F"/>
    <w:rsid w:val="0077345D"/>
    <w:rsid w:val="00773B3A"/>
    <w:rsid w:val="00773E09"/>
    <w:rsid w:val="007752D9"/>
    <w:rsid w:val="007765A5"/>
    <w:rsid w:val="007775D2"/>
    <w:rsid w:val="00777CA8"/>
    <w:rsid w:val="00780327"/>
    <w:rsid w:val="00780CC4"/>
    <w:rsid w:val="007819E7"/>
    <w:rsid w:val="00781AC7"/>
    <w:rsid w:val="0078329C"/>
    <w:rsid w:val="0078345B"/>
    <w:rsid w:val="00783BDA"/>
    <w:rsid w:val="007840B6"/>
    <w:rsid w:val="00784ED2"/>
    <w:rsid w:val="00784F57"/>
    <w:rsid w:val="00785376"/>
    <w:rsid w:val="007853EC"/>
    <w:rsid w:val="00785440"/>
    <w:rsid w:val="0078633E"/>
    <w:rsid w:val="00787D9D"/>
    <w:rsid w:val="007905D5"/>
    <w:rsid w:val="007906C5"/>
    <w:rsid w:val="0079114A"/>
    <w:rsid w:val="0079141F"/>
    <w:rsid w:val="00791C5E"/>
    <w:rsid w:val="0079251F"/>
    <w:rsid w:val="007937F7"/>
    <w:rsid w:val="00793929"/>
    <w:rsid w:val="00793F1B"/>
    <w:rsid w:val="007961A4"/>
    <w:rsid w:val="00796A07"/>
    <w:rsid w:val="00797DD7"/>
    <w:rsid w:val="007A0D43"/>
    <w:rsid w:val="007A11DD"/>
    <w:rsid w:val="007A15C7"/>
    <w:rsid w:val="007A3790"/>
    <w:rsid w:val="007A4643"/>
    <w:rsid w:val="007A5BB0"/>
    <w:rsid w:val="007A6649"/>
    <w:rsid w:val="007A6B7C"/>
    <w:rsid w:val="007A7CEC"/>
    <w:rsid w:val="007B08A7"/>
    <w:rsid w:val="007B0C2C"/>
    <w:rsid w:val="007B13F3"/>
    <w:rsid w:val="007B174D"/>
    <w:rsid w:val="007B31C3"/>
    <w:rsid w:val="007B34F2"/>
    <w:rsid w:val="007B3DF0"/>
    <w:rsid w:val="007B4BEE"/>
    <w:rsid w:val="007B51A8"/>
    <w:rsid w:val="007B5D2C"/>
    <w:rsid w:val="007B5DC1"/>
    <w:rsid w:val="007B6A0B"/>
    <w:rsid w:val="007C0616"/>
    <w:rsid w:val="007C0FD6"/>
    <w:rsid w:val="007C117A"/>
    <w:rsid w:val="007C1CA2"/>
    <w:rsid w:val="007C54E6"/>
    <w:rsid w:val="007C62F8"/>
    <w:rsid w:val="007C64BF"/>
    <w:rsid w:val="007C7379"/>
    <w:rsid w:val="007D07B6"/>
    <w:rsid w:val="007D1029"/>
    <w:rsid w:val="007D1C0C"/>
    <w:rsid w:val="007D3427"/>
    <w:rsid w:val="007D394C"/>
    <w:rsid w:val="007D3C80"/>
    <w:rsid w:val="007D47FE"/>
    <w:rsid w:val="007D59AE"/>
    <w:rsid w:val="007D5D17"/>
    <w:rsid w:val="007D615D"/>
    <w:rsid w:val="007D6522"/>
    <w:rsid w:val="007D6981"/>
    <w:rsid w:val="007D75DB"/>
    <w:rsid w:val="007D76D2"/>
    <w:rsid w:val="007D7DCC"/>
    <w:rsid w:val="007E13A6"/>
    <w:rsid w:val="007E1990"/>
    <w:rsid w:val="007E2C52"/>
    <w:rsid w:val="007E38DB"/>
    <w:rsid w:val="007E4B35"/>
    <w:rsid w:val="007E5E0A"/>
    <w:rsid w:val="007E5F21"/>
    <w:rsid w:val="007E6A25"/>
    <w:rsid w:val="007E74C1"/>
    <w:rsid w:val="007F0FB5"/>
    <w:rsid w:val="007F10F8"/>
    <w:rsid w:val="007F1120"/>
    <w:rsid w:val="007F1DBD"/>
    <w:rsid w:val="007F255E"/>
    <w:rsid w:val="007F3283"/>
    <w:rsid w:val="007F3FC8"/>
    <w:rsid w:val="007F4409"/>
    <w:rsid w:val="007F4557"/>
    <w:rsid w:val="007F4C3A"/>
    <w:rsid w:val="007F5B25"/>
    <w:rsid w:val="007F5DA8"/>
    <w:rsid w:val="007F769F"/>
    <w:rsid w:val="00800295"/>
    <w:rsid w:val="008006B4"/>
    <w:rsid w:val="00800B20"/>
    <w:rsid w:val="00801406"/>
    <w:rsid w:val="008025C1"/>
    <w:rsid w:val="008045AD"/>
    <w:rsid w:val="00806B5E"/>
    <w:rsid w:val="00807347"/>
    <w:rsid w:val="00807CE8"/>
    <w:rsid w:val="00810795"/>
    <w:rsid w:val="00810890"/>
    <w:rsid w:val="00810CC4"/>
    <w:rsid w:val="008114CD"/>
    <w:rsid w:val="00812C7C"/>
    <w:rsid w:val="00813847"/>
    <w:rsid w:val="008139A7"/>
    <w:rsid w:val="00814AA9"/>
    <w:rsid w:val="0081660A"/>
    <w:rsid w:val="0082022A"/>
    <w:rsid w:val="00821C0E"/>
    <w:rsid w:val="00822302"/>
    <w:rsid w:val="008245AC"/>
    <w:rsid w:val="008248F6"/>
    <w:rsid w:val="00825DE9"/>
    <w:rsid w:val="00825EA3"/>
    <w:rsid w:val="008260A5"/>
    <w:rsid w:val="008261C8"/>
    <w:rsid w:val="00826663"/>
    <w:rsid w:val="00827C84"/>
    <w:rsid w:val="0083074E"/>
    <w:rsid w:val="00830A24"/>
    <w:rsid w:val="008311A5"/>
    <w:rsid w:val="00832A0F"/>
    <w:rsid w:val="008336C2"/>
    <w:rsid w:val="00833880"/>
    <w:rsid w:val="00834785"/>
    <w:rsid w:val="0083509D"/>
    <w:rsid w:val="008364D8"/>
    <w:rsid w:val="00837403"/>
    <w:rsid w:val="00840D59"/>
    <w:rsid w:val="00841CD7"/>
    <w:rsid w:val="00842F7C"/>
    <w:rsid w:val="008432AC"/>
    <w:rsid w:val="00843436"/>
    <w:rsid w:val="0084432E"/>
    <w:rsid w:val="00845091"/>
    <w:rsid w:val="00845679"/>
    <w:rsid w:val="00846601"/>
    <w:rsid w:val="008471A5"/>
    <w:rsid w:val="008473B6"/>
    <w:rsid w:val="0085025A"/>
    <w:rsid w:val="00851978"/>
    <w:rsid w:val="00851BD1"/>
    <w:rsid w:val="0085293A"/>
    <w:rsid w:val="00853D41"/>
    <w:rsid w:val="00854D73"/>
    <w:rsid w:val="00855B98"/>
    <w:rsid w:val="00856EBF"/>
    <w:rsid w:val="008574AB"/>
    <w:rsid w:val="00860E51"/>
    <w:rsid w:val="00862234"/>
    <w:rsid w:val="00862281"/>
    <w:rsid w:val="00862E29"/>
    <w:rsid w:val="008633A5"/>
    <w:rsid w:val="0086376D"/>
    <w:rsid w:val="008644F1"/>
    <w:rsid w:val="00866368"/>
    <w:rsid w:val="00867C6C"/>
    <w:rsid w:val="00870504"/>
    <w:rsid w:val="0087141E"/>
    <w:rsid w:val="008727E6"/>
    <w:rsid w:val="00872840"/>
    <w:rsid w:val="00873161"/>
    <w:rsid w:val="008734E7"/>
    <w:rsid w:val="008738AA"/>
    <w:rsid w:val="00876673"/>
    <w:rsid w:val="0087707D"/>
    <w:rsid w:val="00877B24"/>
    <w:rsid w:val="008804BD"/>
    <w:rsid w:val="00880E36"/>
    <w:rsid w:val="00880E44"/>
    <w:rsid w:val="008818FE"/>
    <w:rsid w:val="00884BAD"/>
    <w:rsid w:val="0088556F"/>
    <w:rsid w:val="008868DA"/>
    <w:rsid w:val="00887527"/>
    <w:rsid w:val="0089091C"/>
    <w:rsid w:val="00890F65"/>
    <w:rsid w:val="00891DB9"/>
    <w:rsid w:val="008929B3"/>
    <w:rsid w:val="00892C6B"/>
    <w:rsid w:val="008936B1"/>
    <w:rsid w:val="008A093A"/>
    <w:rsid w:val="008A0D4E"/>
    <w:rsid w:val="008A114E"/>
    <w:rsid w:val="008A240B"/>
    <w:rsid w:val="008A2869"/>
    <w:rsid w:val="008A4808"/>
    <w:rsid w:val="008A4D46"/>
    <w:rsid w:val="008A5655"/>
    <w:rsid w:val="008A575A"/>
    <w:rsid w:val="008B11A2"/>
    <w:rsid w:val="008B385F"/>
    <w:rsid w:val="008B4407"/>
    <w:rsid w:val="008B5D66"/>
    <w:rsid w:val="008B6350"/>
    <w:rsid w:val="008B646B"/>
    <w:rsid w:val="008B6BE7"/>
    <w:rsid w:val="008B6DDF"/>
    <w:rsid w:val="008B7408"/>
    <w:rsid w:val="008B7AB5"/>
    <w:rsid w:val="008B7C21"/>
    <w:rsid w:val="008C0B96"/>
    <w:rsid w:val="008C0D89"/>
    <w:rsid w:val="008C126F"/>
    <w:rsid w:val="008C2A1D"/>
    <w:rsid w:val="008C2E7F"/>
    <w:rsid w:val="008C31C6"/>
    <w:rsid w:val="008C391F"/>
    <w:rsid w:val="008C3FA4"/>
    <w:rsid w:val="008C51D5"/>
    <w:rsid w:val="008C7688"/>
    <w:rsid w:val="008D018C"/>
    <w:rsid w:val="008D031C"/>
    <w:rsid w:val="008D050D"/>
    <w:rsid w:val="008D0ECE"/>
    <w:rsid w:val="008D0FBF"/>
    <w:rsid w:val="008D0FD1"/>
    <w:rsid w:val="008D241F"/>
    <w:rsid w:val="008D4490"/>
    <w:rsid w:val="008D4C45"/>
    <w:rsid w:val="008D50E9"/>
    <w:rsid w:val="008E00B6"/>
    <w:rsid w:val="008E03EC"/>
    <w:rsid w:val="008E0963"/>
    <w:rsid w:val="008E1C26"/>
    <w:rsid w:val="008E3F9E"/>
    <w:rsid w:val="008E657D"/>
    <w:rsid w:val="008E6B4A"/>
    <w:rsid w:val="008E71D4"/>
    <w:rsid w:val="008F0AA9"/>
    <w:rsid w:val="008F0FF7"/>
    <w:rsid w:val="008F110C"/>
    <w:rsid w:val="008F340E"/>
    <w:rsid w:val="008F553B"/>
    <w:rsid w:val="008F6516"/>
    <w:rsid w:val="008F7513"/>
    <w:rsid w:val="008F7962"/>
    <w:rsid w:val="008F7FB5"/>
    <w:rsid w:val="009010D2"/>
    <w:rsid w:val="00902619"/>
    <w:rsid w:val="0090307B"/>
    <w:rsid w:val="00903957"/>
    <w:rsid w:val="00903AD9"/>
    <w:rsid w:val="0090486D"/>
    <w:rsid w:val="00904EAA"/>
    <w:rsid w:val="00906DEF"/>
    <w:rsid w:val="00906E8F"/>
    <w:rsid w:val="00907B0B"/>
    <w:rsid w:val="00910D49"/>
    <w:rsid w:val="00914349"/>
    <w:rsid w:val="00914F10"/>
    <w:rsid w:val="00916741"/>
    <w:rsid w:val="00916ADD"/>
    <w:rsid w:val="00917594"/>
    <w:rsid w:val="00917BC7"/>
    <w:rsid w:val="009230A5"/>
    <w:rsid w:val="0092392B"/>
    <w:rsid w:val="0092591E"/>
    <w:rsid w:val="0092633E"/>
    <w:rsid w:val="00926AA0"/>
    <w:rsid w:val="009277FA"/>
    <w:rsid w:val="0093065A"/>
    <w:rsid w:val="00930807"/>
    <w:rsid w:val="00930AD8"/>
    <w:rsid w:val="009311F9"/>
    <w:rsid w:val="0093288D"/>
    <w:rsid w:val="0093320D"/>
    <w:rsid w:val="0093326F"/>
    <w:rsid w:val="009333A2"/>
    <w:rsid w:val="00933FD3"/>
    <w:rsid w:val="00935ADD"/>
    <w:rsid w:val="009363DB"/>
    <w:rsid w:val="00937211"/>
    <w:rsid w:val="00937963"/>
    <w:rsid w:val="0094056E"/>
    <w:rsid w:val="00941132"/>
    <w:rsid w:val="009430EA"/>
    <w:rsid w:val="00943AFE"/>
    <w:rsid w:val="009444E0"/>
    <w:rsid w:val="00944B1E"/>
    <w:rsid w:val="009458D7"/>
    <w:rsid w:val="00945BBE"/>
    <w:rsid w:val="0094692A"/>
    <w:rsid w:val="00947194"/>
    <w:rsid w:val="0095062A"/>
    <w:rsid w:val="00950895"/>
    <w:rsid w:val="00951800"/>
    <w:rsid w:val="009527AE"/>
    <w:rsid w:val="009528A1"/>
    <w:rsid w:val="00953A18"/>
    <w:rsid w:val="0095585C"/>
    <w:rsid w:val="00955B50"/>
    <w:rsid w:val="00956BB6"/>
    <w:rsid w:val="00956C32"/>
    <w:rsid w:val="009571AE"/>
    <w:rsid w:val="009576E7"/>
    <w:rsid w:val="00957750"/>
    <w:rsid w:val="00957A67"/>
    <w:rsid w:val="009602FE"/>
    <w:rsid w:val="00960531"/>
    <w:rsid w:val="00960FB5"/>
    <w:rsid w:val="0096232A"/>
    <w:rsid w:val="00962E30"/>
    <w:rsid w:val="00962F3F"/>
    <w:rsid w:val="0096315B"/>
    <w:rsid w:val="00964104"/>
    <w:rsid w:val="009662D9"/>
    <w:rsid w:val="00966B01"/>
    <w:rsid w:val="0097122A"/>
    <w:rsid w:val="009712D1"/>
    <w:rsid w:val="009723B6"/>
    <w:rsid w:val="00973382"/>
    <w:rsid w:val="00973879"/>
    <w:rsid w:val="00973D44"/>
    <w:rsid w:val="00975059"/>
    <w:rsid w:val="009754F4"/>
    <w:rsid w:val="00975587"/>
    <w:rsid w:val="0097613F"/>
    <w:rsid w:val="00976222"/>
    <w:rsid w:val="00980227"/>
    <w:rsid w:val="00981147"/>
    <w:rsid w:val="00982965"/>
    <w:rsid w:val="00982C79"/>
    <w:rsid w:val="00983057"/>
    <w:rsid w:val="00984D6D"/>
    <w:rsid w:val="00985418"/>
    <w:rsid w:val="00985D55"/>
    <w:rsid w:val="00985F88"/>
    <w:rsid w:val="009861EB"/>
    <w:rsid w:val="0098662C"/>
    <w:rsid w:val="00987C36"/>
    <w:rsid w:val="00991CD5"/>
    <w:rsid w:val="009921C9"/>
    <w:rsid w:val="0099237B"/>
    <w:rsid w:val="0099297C"/>
    <w:rsid w:val="00993637"/>
    <w:rsid w:val="00993DF0"/>
    <w:rsid w:val="009942EA"/>
    <w:rsid w:val="00994318"/>
    <w:rsid w:val="00994470"/>
    <w:rsid w:val="00994530"/>
    <w:rsid w:val="00995879"/>
    <w:rsid w:val="00996758"/>
    <w:rsid w:val="00996CED"/>
    <w:rsid w:val="00997670"/>
    <w:rsid w:val="00997E53"/>
    <w:rsid w:val="009A0EDE"/>
    <w:rsid w:val="009A1174"/>
    <w:rsid w:val="009A15BF"/>
    <w:rsid w:val="009A2292"/>
    <w:rsid w:val="009A3040"/>
    <w:rsid w:val="009A30D1"/>
    <w:rsid w:val="009A3240"/>
    <w:rsid w:val="009A347E"/>
    <w:rsid w:val="009A444F"/>
    <w:rsid w:val="009A4F0F"/>
    <w:rsid w:val="009A6ED2"/>
    <w:rsid w:val="009B0001"/>
    <w:rsid w:val="009B0F78"/>
    <w:rsid w:val="009B314D"/>
    <w:rsid w:val="009B416C"/>
    <w:rsid w:val="009B455E"/>
    <w:rsid w:val="009B489D"/>
    <w:rsid w:val="009B4B9C"/>
    <w:rsid w:val="009B5052"/>
    <w:rsid w:val="009B617A"/>
    <w:rsid w:val="009C237B"/>
    <w:rsid w:val="009C4F46"/>
    <w:rsid w:val="009C54A2"/>
    <w:rsid w:val="009C5D79"/>
    <w:rsid w:val="009C610C"/>
    <w:rsid w:val="009C730B"/>
    <w:rsid w:val="009D0207"/>
    <w:rsid w:val="009D1D1A"/>
    <w:rsid w:val="009D3976"/>
    <w:rsid w:val="009D3F5A"/>
    <w:rsid w:val="009D4A57"/>
    <w:rsid w:val="009D72BC"/>
    <w:rsid w:val="009D7E8D"/>
    <w:rsid w:val="009E18F9"/>
    <w:rsid w:val="009E195A"/>
    <w:rsid w:val="009E21B3"/>
    <w:rsid w:val="009E2F89"/>
    <w:rsid w:val="009E3CB2"/>
    <w:rsid w:val="009E4C01"/>
    <w:rsid w:val="009E4D7B"/>
    <w:rsid w:val="009E4E23"/>
    <w:rsid w:val="009E4FC5"/>
    <w:rsid w:val="009E6743"/>
    <w:rsid w:val="009E6C14"/>
    <w:rsid w:val="009E75F5"/>
    <w:rsid w:val="009F04F0"/>
    <w:rsid w:val="009F0C63"/>
    <w:rsid w:val="009F1E4B"/>
    <w:rsid w:val="009F23CA"/>
    <w:rsid w:val="009F2508"/>
    <w:rsid w:val="009F2969"/>
    <w:rsid w:val="009F38C7"/>
    <w:rsid w:val="009F48C0"/>
    <w:rsid w:val="009F4BFD"/>
    <w:rsid w:val="009F4CFD"/>
    <w:rsid w:val="009F6703"/>
    <w:rsid w:val="009F7C92"/>
    <w:rsid w:val="009F7E19"/>
    <w:rsid w:val="00A015AC"/>
    <w:rsid w:val="00A01AA0"/>
    <w:rsid w:val="00A02045"/>
    <w:rsid w:val="00A02255"/>
    <w:rsid w:val="00A0240F"/>
    <w:rsid w:val="00A02E9B"/>
    <w:rsid w:val="00A03A95"/>
    <w:rsid w:val="00A03DEB"/>
    <w:rsid w:val="00A040B1"/>
    <w:rsid w:val="00A0470C"/>
    <w:rsid w:val="00A05235"/>
    <w:rsid w:val="00A052E9"/>
    <w:rsid w:val="00A06BD6"/>
    <w:rsid w:val="00A11026"/>
    <w:rsid w:val="00A11C19"/>
    <w:rsid w:val="00A120DE"/>
    <w:rsid w:val="00A12102"/>
    <w:rsid w:val="00A12A0A"/>
    <w:rsid w:val="00A1366C"/>
    <w:rsid w:val="00A14D04"/>
    <w:rsid w:val="00A152E9"/>
    <w:rsid w:val="00A162A0"/>
    <w:rsid w:val="00A16B23"/>
    <w:rsid w:val="00A1745E"/>
    <w:rsid w:val="00A2102A"/>
    <w:rsid w:val="00A22114"/>
    <w:rsid w:val="00A23A05"/>
    <w:rsid w:val="00A23EFE"/>
    <w:rsid w:val="00A243BF"/>
    <w:rsid w:val="00A24632"/>
    <w:rsid w:val="00A24C48"/>
    <w:rsid w:val="00A26949"/>
    <w:rsid w:val="00A26CF7"/>
    <w:rsid w:val="00A27D90"/>
    <w:rsid w:val="00A27F13"/>
    <w:rsid w:val="00A30597"/>
    <w:rsid w:val="00A31E27"/>
    <w:rsid w:val="00A32388"/>
    <w:rsid w:val="00A32CB2"/>
    <w:rsid w:val="00A32E89"/>
    <w:rsid w:val="00A33984"/>
    <w:rsid w:val="00A35132"/>
    <w:rsid w:val="00A3580C"/>
    <w:rsid w:val="00A35ADA"/>
    <w:rsid w:val="00A36FE7"/>
    <w:rsid w:val="00A43BCD"/>
    <w:rsid w:val="00A44648"/>
    <w:rsid w:val="00A44DD8"/>
    <w:rsid w:val="00A46482"/>
    <w:rsid w:val="00A467F1"/>
    <w:rsid w:val="00A470E2"/>
    <w:rsid w:val="00A50590"/>
    <w:rsid w:val="00A506B8"/>
    <w:rsid w:val="00A50729"/>
    <w:rsid w:val="00A514B9"/>
    <w:rsid w:val="00A514F3"/>
    <w:rsid w:val="00A51657"/>
    <w:rsid w:val="00A5244E"/>
    <w:rsid w:val="00A5354D"/>
    <w:rsid w:val="00A54774"/>
    <w:rsid w:val="00A547D9"/>
    <w:rsid w:val="00A55257"/>
    <w:rsid w:val="00A56FDF"/>
    <w:rsid w:val="00A605C4"/>
    <w:rsid w:val="00A61A4B"/>
    <w:rsid w:val="00A6241B"/>
    <w:rsid w:val="00A62D2A"/>
    <w:rsid w:val="00A62D94"/>
    <w:rsid w:val="00A630D7"/>
    <w:rsid w:val="00A63470"/>
    <w:rsid w:val="00A65184"/>
    <w:rsid w:val="00A65D0A"/>
    <w:rsid w:val="00A667B4"/>
    <w:rsid w:val="00A6750B"/>
    <w:rsid w:val="00A701BB"/>
    <w:rsid w:val="00A70342"/>
    <w:rsid w:val="00A71287"/>
    <w:rsid w:val="00A71AED"/>
    <w:rsid w:val="00A7587D"/>
    <w:rsid w:val="00A7621C"/>
    <w:rsid w:val="00A762B1"/>
    <w:rsid w:val="00A76AF8"/>
    <w:rsid w:val="00A76BA2"/>
    <w:rsid w:val="00A770E6"/>
    <w:rsid w:val="00A811B6"/>
    <w:rsid w:val="00A826F8"/>
    <w:rsid w:val="00A829AA"/>
    <w:rsid w:val="00A829DD"/>
    <w:rsid w:val="00A834E6"/>
    <w:rsid w:val="00A83D51"/>
    <w:rsid w:val="00A84475"/>
    <w:rsid w:val="00A8501C"/>
    <w:rsid w:val="00A856A1"/>
    <w:rsid w:val="00A87907"/>
    <w:rsid w:val="00A90343"/>
    <w:rsid w:val="00A90373"/>
    <w:rsid w:val="00A909EC"/>
    <w:rsid w:val="00A9172A"/>
    <w:rsid w:val="00A921AD"/>
    <w:rsid w:val="00A92462"/>
    <w:rsid w:val="00A927E1"/>
    <w:rsid w:val="00A93419"/>
    <w:rsid w:val="00A940E9"/>
    <w:rsid w:val="00A95F1B"/>
    <w:rsid w:val="00A95F7C"/>
    <w:rsid w:val="00A96192"/>
    <w:rsid w:val="00A9628A"/>
    <w:rsid w:val="00A9769B"/>
    <w:rsid w:val="00AA12EC"/>
    <w:rsid w:val="00AA160A"/>
    <w:rsid w:val="00AA2268"/>
    <w:rsid w:val="00AA2BF1"/>
    <w:rsid w:val="00AA3D76"/>
    <w:rsid w:val="00AA3DB0"/>
    <w:rsid w:val="00AA45E7"/>
    <w:rsid w:val="00AA4AE1"/>
    <w:rsid w:val="00AA50DC"/>
    <w:rsid w:val="00AA56DF"/>
    <w:rsid w:val="00AA6764"/>
    <w:rsid w:val="00AA6AB3"/>
    <w:rsid w:val="00AB209D"/>
    <w:rsid w:val="00AB4699"/>
    <w:rsid w:val="00AB7003"/>
    <w:rsid w:val="00AB782B"/>
    <w:rsid w:val="00AC030C"/>
    <w:rsid w:val="00AC04E4"/>
    <w:rsid w:val="00AC0A0C"/>
    <w:rsid w:val="00AC0D77"/>
    <w:rsid w:val="00AC29E7"/>
    <w:rsid w:val="00AC2B75"/>
    <w:rsid w:val="00AC3652"/>
    <w:rsid w:val="00AC4114"/>
    <w:rsid w:val="00AC4B73"/>
    <w:rsid w:val="00AC6F1A"/>
    <w:rsid w:val="00AD0D78"/>
    <w:rsid w:val="00AD0E70"/>
    <w:rsid w:val="00AD1243"/>
    <w:rsid w:val="00AD1AC7"/>
    <w:rsid w:val="00AD209E"/>
    <w:rsid w:val="00AD2195"/>
    <w:rsid w:val="00AD242B"/>
    <w:rsid w:val="00AD3044"/>
    <w:rsid w:val="00AD4576"/>
    <w:rsid w:val="00AD4AAC"/>
    <w:rsid w:val="00AD5281"/>
    <w:rsid w:val="00AD5BF0"/>
    <w:rsid w:val="00AD5FDB"/>
    <w:rsid w:val="00AD6043"/>
    <w:rsid w:val="00AD62D5"/>
    <w:rsid w:val="00AD7BDA"/>
    <w:rsid w:val="00AD7D8C"/>
    <w:rsid w:val="00AD7EB8"/>
    <w:rsid w:val="00AE075B"/>
    <w:rsid w:val="00AE1FE7"/>
    <w:rsid w:val="00AE1FED"/>
    <w:rsid w:val="00AE37AB"/>
    <w:rsid w:val="00AE3FD8"/>
    <w:rsid w:val="00AE4339"/>
    <w:rsid w:val="00AE4AA9"/>
    <w:rsid w:val="00AE51F2"/>
    <w:rsid w:val="00AE5C1A"/>
    <w:rsid w:val="00AE6023"/>
    <w:rsid w:val="00AE73DB"/>
    <w:rsid w:val="00AE7439"/>
    <w:rsid w:val="00AE7F5D"/>
    <w:rsid w:val="00AF009D"/>
    <w:rsid w:val="00AF05A8"/>
    <w:rsid w:val="00AF10E8"/>
    <w:rsid w:val="00AF203C"/>
    <w:rsid w:val="00AF26EA"/>
    <w:rsid w:val="00AF32DD"/>
    <w:rsid w:val="00AF442E"/>
    <w:rsid w:val="00AF587C"/>
    <w:rsid w:val="00AF58AF"/>
    <w:rsid w:val="00AF6F6D"/>
    <w:rsid w:val="00AF703E"/>
    <w:rsid w:val="00AF7747"/>
    <w:rsid w:val="00B00BE9"/>
    <w:rsid w:val="00B00C55"/>
    <w:rsid w:val="00B017BC"/>
    <w:rsid w:val="00B01908"/>
    <w:rsid w:val="00B02E67"/>
    <w:rsid w:val="00B03977"/>
    <w:rsid w:val="00B03E8D"/>
    <w:rsid w:val="00B04F55"/>
    <w:rsid w:val="00B059F7"/>
    <w:rsid w:val="00B05B16"/>
    <w:rsid w:val="00B064B5"/>
    <w:rsid w:val="00B06D6A"/>
    <w:rsid w:val="00B0779A"/>
    <w:rsid w:val="00B105EB"/>
    <w:rsid w:val="00B10A1C"/>
    <w:rsid w:val="00B10E19"/>
    <w:rsid w:val="00B10ECE"/>
    <w:rsid w:val="00B10F71"/>
    <w:rsid w:val="00B11AD7"/>
    <w:rsid w:val="00B12115"/>
    <w:rsid w:val="00B12118"/>
    <w:rsid w:val="00B129FB"/>
    <w:rsid w:val="00B137FF"/>
    <w:rsid w:val="00B14CD3"/>
    <w:rsid w:val="00B14F6D"/>
    <w:rsid w:val="00B1617C"/>
    <w:rsid w:val="00B16955"/>
    <w:rsid w:val="00B17357"/>
    <w:rsid w:val="00B20295"/>
    <w:rsid w:val="00B20AC7"/>
    <w:rsid w:val="00B21A72"/>
    <w:rsid w:val="00B22AA6"/>
    <w:rsid w:val="00B22AD9"/>
    <w:rsid w:val="00B2320C"/>
    <w:rsid w:val="00B23CE6"/>
    <w:rsid w:val="00B2544B"/>
    <w:rsid w:val="00B256FB"/>
    <w:rsid w:val="00B27075"/>
    <w:rsid w:val="00B27595"/>
    <w:rsid w:val="00B30886"/>
    <w:rsid w:val="00B311F6"/>
    <w:rsid w:val="00B31CB0"/>
    <w:rsid w:val="00B323DA"/>
    <w:rsid w:val="00B3240B"/>
    <w:rsid w:val="00B332BA"/>
    <w:rsid w:val="00B343B9"/>
    <w:rsid w:val="00B3483C"/>
    <w:rsid w:val="00B3590B"/>
    <w:rsid w:val="00B35DFA"/>
    <w:rsid w:val="00B362AD"/>
    <w:rsid w:val="00B3774C"/>
    <w:rsid w:val="00B408A5"/>
    <w:rsid w:val="00B40A7F"/>
    <w:rsid w:val="00B40F40"/>
    <w:rsid w:val="00B41D18"/>
    <w:rsid w:val="00B42233"/>
    <w:rsid w:val="00B43199"/>
    <w:rsid w:val="00B43DB7"/>
    <w:rsid w:val="00B45D9C"/>
    <w:rsid w:val="00B462BF"/>
    <w:rsid w:val="00B46BAF"/>
    <w:rsid w:val="00B47337"/>
    <w:rsid w:val="00B475DB"/>
    <w:rsid w:val="00B47BCF"/>
    <w:rsid w:val="00B47C53"/>
    <w:rsid w:val="00B50D20"/>
    <w:rsid w:val="00B50EB4"/>
    <w:rsid w:val="00B51107"/>
    <w:rsid w:val="00B51200"/>
    <w:rsid w:val="00B51AB4"/>
    <w:rsid w:val="00B52173"/>
    <w:rsid w:val="00B527EA"/>
    <w:rsid w:val="00B529CF"/>
    <w:rsid w:val="00B5335E"/>
    <w:rsid w:val="00B5419B"/>
    <w:rsid w:val="00B5587D"/>
    <w:rsid w:val="00B55950"/>
    <w:rsid w:val="00B56AAB"/>
    <w:rsid w:val="00B603C5"/>
    <w:rsid w:val="00B60444"/>
    <w:rsid w:val="00B6078A"/>
    <w:rsid w:val="00B6245E"/>
    <w:rsid w:val="00B62549"/>
    <w:rsid w:val="00B62CAE"/>
    <w:rsid w:val="00B639B5"/>
    <w:rsid w:val="00B64DA4"/>
    <w:rsid w:val="00B65018"/>
    <w:rsid w:val="00B65AE0"/>
    <w:rsid w:val="00B70B91"/>
    <w:rsid w:val="00B70F92"/>
    <w:rsid w:val="00B7152F"/>
    <w:rsid w:val="00B732DC"/>
    <w:rsid w:val="00B73558"/>
    <w:rsid w:val="00B74DB8"/>
    <w:rsid w:val="00B75A11"/>
    <w:rsid w:val="00B75AF4"/>
    <w:rsid w:val="00B763C4"/>
    <w:rsid w:val="00B800EB"/>
    <w:rsid w:val="00B80D59"/>
    <w:rsid w:val="00B8179B"/>
    <w:rsid w:val="00B81929"/>
    <w:rsid w:val="00B81B12"/>
    <w:rsid w:val="00B8360A"/>
    <w:rsid w:val="00B83DBA"/>
    <w:rsid w:val="00B855B2"/>
    <w:rsid w:val="00B85787"/>
    <w:rsid w:val="00B87684"/>
    <w:rsid w:val="00B87A43"/>
    <w:rsid w:val="00B902E8"/>
    <w:rsid w:val="00B91C27"/>
    <w:rsid w:val="00B92EC1"/>
    <w:rsid w:val="00B93058"/>
    <w:rsid w:val="00B943C5"/>
    <w:rsid w:val="00B9572A"/>
    <w:rsid w:val="00B95BB4"/>
    <w:rsid w:val="00B95C43"/>
    <w:rsid w:val="00B95CCF"/>
    <w:rsid w:val="00B95CDE"/>
    <w:rsid w:val="00B96CB6"/>
    <w:rsid w:val="00B9769A"/>
    <w:rsid w:val="00BA07E0"/>
    <w:rsid w:val="00BA11D4"/>
    <w:rsid w:val="00BA2175"/>
    <w:rsid w:val="00BA2AAB"/>
    <w:rsid w:val="00BA2C4F"/>
    <w:rsid w:val="00BA58B2"/>
    <w:rsid w:val="00BA6AE7"/>
    <w:rsid w:val="00BA7165"/>
    <w:rsid w:val="00BA7592"/>
    <w:rsid w:val="00BA7C84"/>
    <w:rsid w:val="00BB0823"/>
    <w:rsid w:val="00BB2965"/>
    <w:rsid w:val="00BB2B46"/>
    <w:rsid w:val="00BB342A"/>
    <w:rsid w:val="00BB3D14"/>
    <w:rsid w:val="00BB3EC6"/>
    <w:rsid w:val="00BB4D47"/>
    <w:rsid w:val="00BB5FC8"/>
    <w:rsid w:val="00BB764A"/>
    <w:rsid w:val="00BB7AA2"/>
    <w:rsid w:val="00BC0BBC"/>
    <w:rsid w:val="00BC0E32"/>
    <w:rsid w:val="00BC12FA"/>
    <w:rsid w:val="00BC2CA8"/>
    <w:rsid w:val="00BC3215"/>
    <w:rsid w:val="00BC3693"/>
    <w:rsid w:val="00BC4635"/>
    <w:rsid w:val="00BC4C2D"/>
    <w:rsid w:val="00BC4D51"/>
    <w:rsid w:val="00BC5CBE"/>
    <w:rsid w:val="00BC6276"/>
    <w:rsid w:val="00BC708F"/>
    <w:rsid w:val="00BC7352"/>
    <w:rsid w:val="00BD2527"/>
    <w:rsid w:val="00BD2DF2"/>
    <w:rsid w:val="00BD2E5D"/>
    <w:rsid w:val="00BD344B"/>
    <w:rsid w:val="00BD4184"/>
    <w:rsid w:val="00BD4D00"/>
    <w:rsid w:val="00BD50BC"/>
    <w:rsid w:val="00BD5582"/>
    <w:rsid w:val="00BD59F0"/>
    <w:rsid w:val="00BD61C4"/>
    <w:rsid w:val="00BD6CA2"/>
    <w:rsid w:val="00BD6CC9"/>
    <w:rsid w:val="00BD7D72"/>
    <w:rsid w:val="00BE113D"/>
    <w:rsid w:val="00BE1C3D"/>
    <w:rsid w:val="00BE1DAD"/>
    <w:rsid w:val="00BE2B65"/>
    <w:rsid w:val="00BE2BF1"/>
    <w:rsid w:val="00BE333B"/>
    <w:rsid w:val="00BE34B7"/>
    <w:rsid w:val="00BE461F"/>
    <w:rsid w:val="00BE5705"/>
    <w:rsid w:val="00BE577F"/>
    <w:rsid w:val="00BE6654"/>
    <w:rsid w:val="00BE6E05"/>
    <w:rsid w:val="00BE7E9E"/>
    <w:rsid w:val="00BF02A5"/>
    <w:rsid w:val="00BF0EB7"/>
    <w:rsid w:val="00BF12F1"/>
    <w:rsid w:val="00BF1CA1"/>
    <w:rsid w:val="00BF1EF8"/>
    <w:rsid w:val="00BF3571"/>
    <w:rsid w:val="00BF4034"/>
    <w:rsid w:val="00BF51ED"/>
    <w:rsid w:val="00BF5251"/>
    <w:rsid w:val="00BF5B07"/>
    <w:rsid w:val="00BF5B7D"/>
    <w:rsid w:val="00BF5B9E"/>
    <w:rsid w:val="00BF5BB9"/>
    <w:rsid w:val="00BF71AF"/>
    <w:rsid w:val="00BF78EC"/>
    <w:rsid w:val="00BF7DB9"/>
    <w:rsid w:val="00C00A8F"/>
    <w:rsid w:val="00C012CF"/>
    <w:rsid w:val="00C01341"/>
    <w:rsid w:val="00C02459"/>
    <w:rsid w:val="00C02919"/>
    <w:rsid w:val="00C039C6"/>
    <w:rsid w:val="00C03B9C"/>
    <w:rsid w:val="00C03E05"/>
    <w:rsid w:val="00C04D67"/>
    <w:rsid w:val="00C05A8D"/>
    <w:rsid w:val="00C06979"/>
    <w:rsid w:val="00C0727E"/>
    <w:rsid w:val="00C07ABC"/>
    <w:rsid w:val="00C1090A"/>
    <w:rsid w:val="00C11415"/>
    <w:rsid w:val="00C11877"/>
    <w:rsid w:val="00C12123"/>
    <w:rsid w:val="00C1295A"/>
    <w:rsid w:val="00C133A3"/>
    <w:rsid w:val="00C13E73"/>
    <w:rsid w:val="00C141D7"/>
    <w:rsid w:val="00C147C4"/>
    <w:rsid w:val="00C14C4A"/>
    <w:rsid w:val="00C14E60"/>
    <w:rsid w:val="00C15F82"/>
    <w:rsid w:val="00C16240"/>
    <w:rsid w:val="00C17077"/>
    <w:rsid w:val="00C17BF3"/>
    <w:rsid w:val="00C17D49"/>
    <w:rsid w:val="00C20227"/>
    <w:rsid w:val="00C20263"/>
    <w:rsid w:val="00C215B8"/>
    <w:rsid w:val="00C2164C"/>
    <w:rsid w:val="00C216D4"/>
    <w:rsid w:val="00C21BC0"/>
    <w:rsid w:val="00C22D30"/>
    <w:rsid w:val="00C22FC7"/>
    <w:rsid w:val="00C2307F"/>
    <w:rsid w:val="00C23384"/>
    <w:rsid w:val="00C2358B"/>
    <w:rsid w:val="00C2367D"/>
    <w:rsid w:val="00C24190"/>
    <w:rsid w:val="00C25687"/>
    <w:rsid w:val="00C26ADE"/>
    <w:rsid w:val="00C3002E"/>
    <w:rsid w:val="00C30784"/>
    <w:rsid w:val="00C30C48"/>
    <w:rsid w:val="00C30FC2"/>
    <w:rsid w:val="00C313BB"/>
    <w:rsid w:val="00C31A97"/>
    <w:rsid w:val="00C32524"/>
    <w:rsid w:val="00C32761"/>
    <w:rsid w:val="00C32A9D"/>
    <w:rsid w:val="00C335E3"/>
    <w:rsid w:val="00C336DE"/>
    <w:rsid w:val="00C3765B"/>
    <w:rsid w:val="00C40E69"/>
    <w:rsid w:val="00C40F81"/>
    <w:rsid w:val="00C41749"/>
    <w:rsid w:val="00C41968"/>
    <w:rsid w:val="00C423E6"/>
    <w:rsid w:val="00C427B5"/>
    <w:rsid w:val="00C429B7"/>
    <w:rsid w:val="00C43853"/>
    <w:rsid w:val="00C43AE5"/>
    <w:rsid w:val="00C43F78"/>
    <w:rsid w:val="00C440CC"/>
    <w:rsid w:val="00C44670"/>
    <w:rsid w:val="00C44B13"/>
    <w:rsid w:val="00C44CD2"/>
    <w:rsid w:val="00C45278"/>
    <w:rsid w:val="00C47B31"/>
    <w:rsid w:val="00C50449"/>
    <w:rsid w:val="00C504CD"/>
    <w:rsid w:val="00C52021"/>
    <w:rsid w:val="00C5231B"/>
    <w:rsid w:val="00C5233A"/>
    <w:rsid w:val="00C53076"/>
    <w:rsid w:val="00C53310"/>
    <w:rsid w:val="00C54BA9"/>
    <w:rsid w:val="00C55A04"/>
    <w:rsid w:val="00C56117"/>
    <w:rsid w:val="00C5659F"/>
    <w:rsid w:val="00C573BF"/>
    <w:rsid w:val="00C578A3"/>
    <w:rsid w:val="00C57C23"/>
    <w:rsid w:val="00C57FE4"/>
    <w:rsid w:val="00C62266"/>
    <w:rsid w:val="00C63EE8"/>
    <w:rsid w:val="00C64C1B"/>
    <w:rsid w:val="00C65A4D"/>
    <w:rsid w:val="00C671D8"/>
    <w:rsid w:val="00C70209"/>
    <w:rsid w:val="00C7094F"/>
    <w:rsid w:val="00C70A7A"/>
    <w:rsid w:val="00C71146"/>
    <w:rsid w:val="00C714E4"/>
    <w:rsid w:val="00C72282"/>
    <w:rsid w:val="00C72A9E"/>
    <w:rsid w:val="00C72CA9"/>
    <w:rsid w:val="00C72E8A"/>
    <w:rsid w:val="00C730CF"/>
    <w:rsid w:val="00C74841"/>
    <w:rsid w:val="00C760D5"/>
    <w:rsid w:val="00C77200"/>
    <w:rsid w:val="00C808E0"/>
    <w:rsid w:val="00C815A2"/>
    <w:rsid w:val="00C815CF"/>
    <w:rsid w:val="00C84A03"/>
    <w:rsid w:val="00C84B06"/>
    <w:rsid w:val="00C93657"/>
    <w:rsid w:val="00C96E29"/>
    <w:rsid w:val="00C97192"/>
    <w:rsid w:val="00C97275"/>
    <w:rsid w:val="00C97E11"/>
    <w:rsid w:val="00CA1131"/>
    <w:rsid w:val="00CA1153"/>
    <w:rsid w:val="00CA2261"/>
    <w:rsid w:val="00CA267C"/>
    <w:rsid w:val="00CA2BD1"/>
    <w:rsid w:val="00CA48C8"/>
    <w:rsid w:val="00CA561C"/>
    <w:rsid w:val="00CA62CA"/>
    <w:rsid w:val="00CA643A"/>
    <w:rsid w:val="00CA71C2"/>
    <w:rsid w:val="00CB198B"/>
    <w:rsid w:val="00CB27F1"/>
    <w:rsid w:val="00CB2A10"/>
    <w:rsid w:val="00CB2A21"/>
    <w:rsid w:val="00CB51A0"/>
    <w:rsid w:val="00CB5572"/>
    <w:rsid w:val="00CC0043"/>
    <w:rsid w:val="00CC0359"/>
    <w:rsid w:val="00CC21CE"/>
    <w:rsid w:val="00CC2520"/>
    <w:rsid w:val="00CC2CD2"/>
    <w:rsid w:val="00CC307A"/>
    <w:rsid w:val="00CC32D0"/>
    <w:rsid w:val="00CC3CA3"/>
    <w:rsid w:val="00CC5087"/>
    <w:rsid w:val="00CC57EC"/>
    <w:rsid w:val="00CC6ECD"/>
    <w:rsid w:val="00CC7247"/>
    <w:rsid w:val="00CC77C9"/>
    <w:rsid w:val="00CC7956"/>
    <w:rsid w:val="00CD01F9"/>
    <w:rsid w:val="00CD1AFD"/>
    <w:rsid w:val="00CD2B0F"/>
    <w:rsid w:val="00CD3C7A"/>
    <w:rsid w:val="00CD5A62"/>
    <w:rsid w:val="00CD5C75"/>
    <w:rsid w:val="00CD662C"/>
    <w:rsid w:val="00CE0813"/>
    <w:rsid w:val="00CE0A52"/>
    <w:rsid w:val="00CE114B"/>
    <w:rsid w:val="00CE14C2"/>
    <w:rsid w:val="00CE40E3"/>
    <w:rsid w:val="00CE4F62"/>
    <w:rsid w:val="00CE55AB"/>
    <w:rsid w:val="00CE6605"/>
    <w:rsid w:val="00CE66A1"/>
    <w:rsid w:val="00CF0E3D"/>
    <w:rsid w:val="00CF12BA"/>
    <w:rsid w:val="00CF1B1A"/>
    <w:rsid w:val="00CF216D"/>
    <w:rsid w:val="00CF28C5"/>
    <w:rsid w:val="00CF2A27"/>
    <w:rsid w:val="00CF3713"/>
    <w:rsid w:val="00CF5427"/>
    <w:rsid w:val="00CF7236"/>
    <w:rsid w:val="00CF7E41"/>
    <w:rsid w:val="00CF7E46"/>
    <w:rsid w:val="00D00567"/>
    <w:rsid w:val="00D00E98"/>
    <w:rsid w:val="00D00F60"/>
    <w:rsid w:val="00D02CDD"/>
    <w:rsid w:val="00D053B0"/>
    <w:rsid w:val="00D05AFD"/>
    <w:rsid w:val="00D065FC"/>
    <w:rsid w:val="00D069D9"/>
    <w:rsid w:val="00D0711D"/>
    <w:rsid w:val="00D07CF1"/>
    <w:rsid w:val="00D07EC9"/>
    <w:rsid w:val="00D113E2"/>
    <w:rsid w:val="00D136F7"/>
    <w:rsid w:val="00D13A22"/>
    <w:rsid w:val="00D13A2E"/>
    <w:rsid w:val="00D14923"/>
    <w:rsid w:val="00D15ADF"/>
    <w:rsid w:val="00D16119"/>
    <w:rsid w:val="00D169BB"/>
    <w:rsid w:val="00D1732C"/>
    <w:rsid w:val="00D17729"/>
    <w:rsid w:val="00D17931"/>
    <w:rsid w:val="00D179BF"/>
    <w:rsid w:val="00D17F51"/>
    <w:rsid w:val="00D20A24"/>
    <w:rsid w:val="00D21241"/>
    <w:rsid w:val="00D21637"/>
    <w:rsid w:val="00D2329D"/>
    <w:rsid w:val="00D2332D"/>
    <w:rsid w:val="00D24605"/>
    <w:rsid w:val="00D24F67"/>
    <w:rsid w:val="00D256FF"/>
    <w:rsid w:val="00D271CA"/>
    <w:rsid w:val="00D30001"/>
    <w:rsid w:val="00D31121"/>
    <w:rsid w:val="00D320D3"/>
    <w:rsid w:val="00D323A3"/>
    <w:rsid w:val="00D32682"/>
    <w:rsid w:val="00D333FA"/>
    <w:rsid w:val="00D33CD3"/>
    <w:rsid w:val="00D33D63"/>
    <w:rsid w:val="00D3480C"/>
    <w:rsid w:val="00D3497C"/>
    <w:rsid w:val="00D34AA6"/>
    <w:rsid w:val="00D36724"/>
    <w:rsid w:val="00D36794"/>
    <w:rsid w:val="00D36D93"/>
    <w:rsid w:val="00D37D69"/>
    <w:rsid w:val="00D37F24"/>
    <w:rsid w:val="00D40288"/>
    <w:rsid w:val="00D404D9"/>
    <w:rsid w:val="00D4080A"/>
    <w:rsid w:val="00D40D36"/>
    <w:rsid w:val="00D42AF7"/>
    <w:rsid w:val="00D42CAE"/>
    <w:rsid w:val="00D42DA3"/>
    <w:rsid w:val="00D4335A"/>
    <w:rsid w:val="00D433A8"/>
    <w:rsid w:val="00D44D7A"/>
    <w:rsid w:val="00D452A8"/>
    <w:rsid w:val="00D45FA7"/>
    <w:rsid w:val="00D4653B"/>
    <w:rsid w:val="00D475AF"/>
    <w:rsid w:val="00D47763"/>
    <w:rsid w:val="00D47A12"/>
    <w:rsid w:val="00D50B21"/>
    <w:rsid w:val="00D51CA0"/>
    <w:rsid w:val="00D51CC8"/>
    <w:rsid w:val="00D52346"/>
    <w:rsid w:val="00D52925"/>
    <w:rsid w:val="00D52CEF"/>
    <w:rsid w:val="00D53204"/>
    <w:rsid w:val="00D53245"/>
    <w:rsid w:val="00D53B3E"/>
    <w:rsid w:val="00D545AB"/>
    <w:rsid w:val="00D5501A"/>
    <w:rsid w:val="00D560C1"/>
    <w:rsid w:val="00D563B0"/>
    <w:rsid w:val="00D5716A"/>
    <w:rsid w:val="00D57802"/>
    <w:rsid w:val="00D61ABD"/>
    <w:rsid w:val="00D61CCE"/>
    <w:rsid w:val="00D636E1"/>
    <w:rsid w:val="00D63F76"/>
    <w:rsid w:val="00D6425A"/>
    <w:rsid w:val="00D649A1"/>
    <w:rsid w:val="00D64AA6"/>
    <w:rsid w:val="00D64BEE"/>
    <w:rsid w:val="00D64C0B"/>
    <w:rsid w:val="00D6511F"/>
    <w:rsid w:val="00D65793"/>
    <w:rsid w:val="00D65BF2"/>
    <w:rsid w:val="00D70E0A"/>
    <w:rsid w:val="00D717C4"/>
    <w:rsid w:val="00D719BE"/>
    <w:rsid w:val="00D722C2"/>
    <w:rsid w:val="00D72479"/>
    <w:rsid w:val="00D726C2"/>
    <w:rsid w:val="00D72F81"/>
    <w:rsid w:val="00D73772"/>
    <w:rsid w:val="00D7560A"/>
    <w:rsid w:val="00D76D28"/>
    <w:rsid w:val="00D7753A"/>
    <w:rsid w:val="00D776C0"/>
    <w:rsid w:val="00D8196E"/>
    <w:rsid w:val="00D82CAC"/>
    <w:rsid w:val="00D82CF0"/>
    <w:rsid w:val="00D842FF"/>
    <w:rsid w:val="00D84677"/>
    <w:rsid w:val="00D84AB1"/>
    <w:rsid w:val="00D85CDC"/>
    <w:rsid w:val="00D85EEF"/>
    <w:rsid w:val="00D86807"/>
    <w:rsid w:val="00D8711B"/>
    <w:rsid w:val="00D908B3"/>
    <w:rsid w:val="00D90D0E"/>
    <w:rsid w:val="00D928C7"/>
    <w:rsid w:val="00D934DE"/>
    <w:rsid w:val="00D936DB"/>
    <w:rsid w:val="00D93EFD"/>
    <w:rsid w:val="00D95D12"/>
    <w:rsid w:val="00D960D6"/>
    <w:rsid w:val="00D96C1E"/>
    <w:rsid w:val="00D97B76"/>
    <w:rsid w:val="00DA1D0B"/>
    <w:rsid w:val="00DA2630"/>
    <w:rsid w:val="00DA29E7"/>
    <w:rsid w:val="00DA2C4F"/>
    <w:rsid w:val="00DA4C94"/>
    <w:rsid w:val="00DA54AF"/>
    <w:rsid w:val="00DA71D1"/>
    <w:rsid w:val="00DA7201"/>
    <w:rsid w:val="00DA7545"/>
    <w:rsid w:val="00DB068D"/>
    <w:rsid w:val="00DB07DA"/>
    <w:rsid w:val="00DB1CD8"/>
    <w:rsid w:val="00DB22EC"/>
    <w:rsid w:val="00DB295E"/>
    <w:rsid w:val="00DB2E0D"/>
    <w:rsid w:val="00DB3D7C"/>
    <w:rsid w:val="00DB5510"/>
    <w:rsid w:val="00DB5A26"/>
    <w:rsid w:val="00DB62BD"/>
    <w:rsid w:val="00DB6651"/>
    <w:rsid w:val="00DC0A81"/>
    <w:rsid w:val="00DC16BF"/>
    <w:rsid w:val="00DC1DB1"/>
    <w:rsid w:val="00DC1E3D"/>
    <w:rsid w:val="00DC1E93"/>
    <w:rsid w:val="00DC2192"/>
    <w:rsid w:val="00DC23B5"/>
    <w:rsid w:val="00DC44BF"/>
    <w:rsid w:val="00DC48B2"/>
    <w:rsid w:val="00DC6621"/>
    <w:rsid w:val="00DC7029"/>
    <w:rsid w:val="00DC75B4"/>
    <w:rsid w:val="00DD0717"/>
    <w:rsid w:val="00DD0CA6"/>
    <w:rsid w:val="00DD0D30"/>
    <w:rsid w:val="00DD0E32"/>
    <w:rsid w:val="00DD1E57"/>
    <w:rsid w:val="00DD3467"/>
    <w:rsid w:val="00DD38C6"/>
    <w:rsid w:val="00DD5D57"/>
    <w:rsid w:val="00DE0734"/>
    <w:rsid w:val="00DE0A67"/>
    <w:rsid w:val="00DE2B32"/>
    <w:rsid w:val="00DE2B64"/>
    <w:rsid w:val="00DE2F64"/>
    <w:rsid w:val="00DE3863"/>
    <w:rsid w:val="00DE3CCB"/>
    <w:rsid w:val="00DE3D07"/>
    <w:rsid w:val="00DE4352"/>
    <w:rsid w:val="00DE4908"/>
    <w:rsid w:val="00DE58F6"/>
    <w:rsid w:val="00DE619D"/>
    <w:rsid w:val="00DE6984"/>
    <w:rsid w:val="00DE776C"/>
    <w:rsid w:val="00DE7B47"/>
    <w:rsid w:val="00DF0FB7"/>
    <w:rsid w:val="00DF1460"/>
    <w:rsid w:val="00DF1528"/>
    <w:rsid w:val="00DF1A84"/>
    <w:rsid w:val="00DF27A4"/>
    <w:rsid w:val="00DF2DF6"/>
    <w:rsid w:val="00DF38B6"/>
    <w:rsid w:val="00DF4525"/>
    <w:rsid w:val="00DF4E0E"/>
    <w:rsid w:val="00DF615C"/>
    <w:rsid w:val="00DF7E30"/>
    <w:rsid w:val="00E00EAB"/>
    <w:rsid w:val="00E023FF"/>
    <w:rsid w:val="00E029F5"/>
    <w:rsid w:val="00E02BE9"/>
    <w:rsid w:val="00E02D7F"/>
    <w:rsid w:val="00E02E30"/>
    <w:rsid w:val="00E02F33"/>
    <w:rsid w:val="00E0368E"/>
    <w:rsid w:val="00E054E9"/>
    <w:rsid w:val="00E06BC9"/>
    <w:rsid w:val="00E07BBD"/>
    <w:rsid w:val="00E105F6"/>
    <w:rsid w:val="00E10E58"/>
    <w:rsid w:val="00E12CA0"/>
    <w:rsid w:val="00E16435"/>
    <w:rsid w:val="00E17375"/>
    <w:rsid w:val="00E17B2C"/>
    <w:rsid w:val="00E209A7"/>
    <w:rsid w:val="00E20DBB"/>
    <w:rsid w:val="00E210A4"/>
    <w:rsid w:val="00E21750"/>
    <w:rsid w:val="00E21881"/>
    <w:rsid w:val="00E226D2"/>
    <w:rsid w:val="00E22FD8"/>
    <w:rsid w:val="00E234A9"/>
    <w:rsid w:val="00E23BBE"/>
    <w:rsid w:val="00E23CD4"/>
    <w:rsid w:val="00E23FF1"/>
    <w:rsid w:val="00E24A07"/>
    <w:rsid w:val="00E25D0F"/>
    <w:rsid w:val="00E266ED"/>
    <w:rsid w:val="00E274C5"/>
    <w:rsid w:val="00E27B8C"/>
    <w:rsid w:val="00E27C3E"/>
    <w:rsid w:val="00E30CD5"/>
    <w:rsid w:val="00E31EF0"/>
    <w:rsid w:val="00E3212B"/>
    <w:rsid w:val="00E332FD"/>
    <w:rsid w:val="00E33435"/>
    <w:rsid w:val="00E3360F"/>
    <w:rsid w:val="00E3436F"/>
    <w:rsid w:val="00E34B58"/>
    <w:rsid w:val="00E353DB"/>
    <w:rsid w:val="00E36A06"/>
    <w:rsid w:val="00E36CC0"/>
    <w:rsid w:val="00E37500"/>
    <w:rsid w:val="00E37C02"/>
    <w:rsid w:val="00E4088B"/>
    <w:rsid w:val="00E40B31"/>
    <w:rsid w:val="00E40B6E"/>
    <w:rsid w:val="00E414D6"/>
    <w:rsid w:val="00E42162"/>
    <w:rsid w:val="00E42398"/>
    <w:rsid w:val="00E4250E"/>
    <w:rsid w:val="00E42F1C"/>
    <w:rsid w:val="00E43734"/>
    <w:rsid w:val="00E43958"/>
    <w:rsid w:val="00E4494E"/>
    <w:rsid w:val="00E44AD9"/>
    <w:rsid w:val="00E469AC"/>
    <w:rsid w:val="00E46B24"/>
    <w:rsid w:val="00E46CE7"/>
    <w:rsid w:val="00E46D70"/>
    <w:rsid w:val="00E46D92"/>
    <w:rsid w:val="00E471E0"/>
    <w:rsid w:val="00E4727D"/>
    <w:rsid w:val="00E472B3"/>
    <w:rsid w:val="00E473B1"/>
    <w:rsid w:val="00E51F04"/>
    <w:rsid w:val="00E526AA"/>
    <w:rsid w:val="00E5274F"/>
    <w:rsid w:val="00E53C12"/>
    <w:rsid w:val="00E548A1"/>
    <w:rsid w:val="00E56DD4"/>
    <w:rsid w:val="00E57955"/>
    <w:rsid w:val="00E57F44"/>
    <w:rsid w:val="00E60687"/>
    <w:rsid w:val="00E614AC"/>
    <w:rsid w:val="00E621CB"/>
    <w:rsid w:val="00E6316D"/>
    <w:rsid w:val="00E64634"/>
    <w:rsid w:val="00E65102"/>
    <w:rsid w:val="00E65525"/>
    <w:rsid w:val="00E67579"/>
    <w:rsid w:val="00E67A58"/>
    <w:rsid w:val="00E67D6A"/>
    <w:rsid w:val="00E709B5"/>
    <w:rsid w:val="00E70D93"/>
    <w:rsid w:val="00E713DA"/>
    <w:rsid w:val="00E72CFD"/>
    <w:rsid w:val="00E73312"/>
    <w:rsid w:val="00E735FF"/>
    <w:rsid w:val="00E737C6"/>
    <w:rsid w:val="00E73808"/>
    <w:rsid w:val="00E73AA2"/>
    <w:rsid w:val="00E73F67"/>
    <w:rsid w:val="00E741CE"/>
    <w:rsid w:val="00E74DAD"/>
    <w:rsid w:val="00E74FFC"/>
    <w:rsid w:val="00E752FD"/>
    <w:rsid w:val="00E7774D"/>
    <w:rsid w:val="00E80678"/>
    <w:rsid w:val="00E829B9"/>
    <w:rsid w:val="00E83703"/>
    <w:rsid w:val="00E845A8"/>
    <w:rsid w:val="00E85261"/>
    <w:rsid w:val="00E85545"/>
    <w:rsid w:val="00E857CE"/>
    <w:rsid w:val="00E8634E"/>
    <w:rsid w:val="00E91175"/>
    <w:rsid w:val="00E924C5"/>
    <w:rsid w:val="00E9257A"/>
    <w:rsid w:val="00E92792"/>
    <w:rsid w:val="00E93937"/>
    <w:rsid w:val="00E941A5"/>
    <w:rsid w:val="00E94577"/>
    <w:rsid w:val="00E946C9"/>
    <w:rsid w:val="00E94952"/>
    <w:rsid w:val="00E94EF4"/>
    <w:rsid w:val="00E950A2"/>
    <w:rsid w:val="00E96226"/>
    <w:rsid w:val="00E965C4"/>
    <w:rsid w:val="00E96BE0"/>
    <w:rsid w:val="00EA0E65"/>
    <w:rsid w:val="00EA1173"/>
    <w:rsid w:val="00EA1924"/>
    <w:rsid w:val="00EA21AD"/>
    <w:rsid w:val="00EA232E"/>
    <w:rsid w:val="00EA3BBD"/>
    <w:rsid w:val="00EA4054"/>
    <w:rsid w:val="00EA4326"/>
    <w:rsid w:val="00EA5376"/>
    <w:rsid w:val="00EA6389"/>
    <w:rsid w:val="00EA7237"/>
    <w:rsid w:val="00EB0394"/>
    <w:rsid w:val="00EB08FD"/>
    <w:rsid w:val="00EB0D13"/>
    <w:rsid w:val="00EB1027"/>
    <w:rsid w:val="00EB206A"/>
    <w:rsid w:val="00EB34D3"/>
    <w:rsid w:val="00EB4D06"/>
    <w:rsid w:val="00EB5E81"/>
    <w:rsid w:val="00EB691E"/>
    <w:rsid w:val="00EB6945"/>
    <w:rsid w:val="00EB7F64"/>
    <w:rsid w:val="00EC00FC"/>
    <w:rsid w:val="00EC0BEB"/>
    <w:rsid w:val="00EC0C3E"/>
    <w:rsid w:val="00EC0E63"/>
    <w:rsid w:val="00EC10C9"/>
    <w:rsid w:val="00EC2CB2"/>
    <w:rsid w:val="00EC328D"/>
    <w:rsid w:val="00EC3B2B"/>
    <w:rsid w:val="00EC4545"/>
    <w:rsid w:val="00EC4A81"/>
    <w:rsid w:val="00EC4A96"/>
    <w:rsid w:val="00EC4D15"/>
    <w:rsid w:val="00EC5063"/>
    <w:rsid w:val="00EC5165"/>
    <w:rsid w:val="00EC5660"/>
    <w:rsid w:val="00EC6A0A"/>
    <w:rsid w:val="00EC76C5"/>
    <w:rsid w:val="00EC7D8A"/>
    <w:rsid w:val="00ED08D7"/>
    <w:rsid w:val="00ED0AD3"/>
    <w:rsid w:val="00ED1C49"/>
    <w:rsid w:val="00ED3A6E"/>
    <w:rsid w:val="00ED4699"/>
    <w:rsid w:val="00ED4860"/>
    <w:rsid w:val="00ED6362"/>
    <w:rsid w:val="00ED6433"/>
    <w:rsid w:val="00ED7156"/>
    <w:rsid w:val="00EE1671"/>
    <w:rsid w:val="00EE1CA5"/>
    <w:rsid w:val="00EE37DD"/>
    <w:rsid w:val="00EE3FAD"/>
    <w:rsid w:val="00EE4C2A"/>
    <w:rsid w:val="00EE505A"/>
    <w:rsid w:val="00EE5A1D"/>
    <w:rsid w:val="00EE7A09"/>
    <w:rsid w:val="00EF1184"/>
    <w:rsid w:val="00EF1455"/>
    <w:rsid w:val="00EF1B39"/>
    <w:rsid w:val="00EF1CD4"/>
    <w:rsid w:val="00EF1CD6"/>
    <w:rsid w:val="00EF1DE7"/>
    <w:rsid w:val="00EF2059"/>
    <w:rsid w:val="00EF299D"/>
    <w:rsid w:val="00EF29BB"/>
    <w:rsid w:val="00EF2C9C"/>
    <w:rsid w:val="00EF39C5"/>
    <w:rsid w:val="00EF417D"/>
    <w:rsid w:val="00EF5767"/>
    <w:rsid w:val="00EF59B6"/>
    <w:rsid w:val="00EF62B6"/>
    <w:rsid w:val="00EF77A9"/>
    <w:rsid w:val="00F00EF4"/>
    <w:rsid w:val="00F03C7E"/>
    <w:rsid w:val="00F05183"/>
    <w:rsid w:val="00F051BE"/>
    <w:rsid w:val="00F057C2"/>
    <w:rsid w:val="00F0581A"/>
    <w:rsid w:val="00F06067"/>
    <w:rsid w:val="00F10255"/>
    <w:rsid w:val="00F113C7"/>
    <w:rsid w:val="00F1146A"/>
    <w:rsid w:val="00F11934"/>
    <w:rsid w:val="00F11DCB"/>
    <w:rsid w:val="00F12855"/>
    <w:rsid w:val="00F14454"/>
    <w:rsid w:val="00F15585"/>
    <w:rsid w:val="00F15923"/>
    <w:rsid w:val="00F15B46"/>
    <w:rsid w:val="00F16113"/>
    <w:rsid w:val="00F16246"/>
    <w:rsid w:val="00F16A1A"/>
    <w:rsid w:val="00F1764F"/>
    <w:rsid w:val="00F20EC6"/>
    <w:rsid w:val="00F2345C"/>
    <w:rsid w:val="00F24B39"/>
    <w:rsid w:val="00F257EC"/>
    <w:rsid w:val="00F258ED"/>
    <w:rsid w:val="00F25F69"/>
    <w:rsid w:val="00F25F8F"/>
    <w:rsid w:val="00F2619F"/>
    <w:rsid w:val="00F26C1F"/>
    <w:rsid w:val="00F2731D"/>
    <w:rsid w:val="00F30460"/>
    <w:rsid w:val="00F30A61"/>
    <w:rsid w:val="00F30E2E"/>
    <w:rsid w:val="00F30FC5"/>
    <w:rsid w:val="00F31BA7"/>
    <w:rsid w:val="00F31F9C"/>
    <w:rsid w:val="00F32EE5"/>
    <w:rsid w:val="00F33121"/>
    <w:rsid w:val="00F34B4F"/>
    <w:rsid w:val="00F35978"/>
    <w:rsid w:val="00F36559"/>
    <w:rsid w:val="00F36586"/>
    <w:rsid w:val="00F376A0"/>
    <w:rsid w:val="00F37D79"/>
    <w:rsid w:val="00F40287"/>
    <w:rsid w:val="00F40BCE"/>
    <w:rsid w:val="00F40E2C"/>
    <w:rsid w:val="00F40F90"/>
    <w:rsid w:val="00F413D1"/>
    <w:rsid w:val="00F417EE"/>
    <w:rsid w:val="00F419AA"/>
    <w:rsid w:val="00F438BA"/>
    <w:rsid w:val="00F44EBB"/>
    <w:rsid w:val="00F451B5"/>
    <w:rsid w:val="00F45221"/>
    <w:rsid w:val="00F46758"/>
    <w:rsid w:val="00F469F4"/>
    <w:rsid w:val="00F4770F"/>
    <w:rsid w:val="00F502BE"/>
    <w:rsid w:val="00F51853"/>
    <w:rsid w:val="00F51B75"/>
    <w:rsid w:val="00F5313A"/>
    <w:rsid w:val="00F53C5C"/>
    <w:rsid w:val="00F5454D"/>
    <w:rsid w:val="00F549A6"/>
    <w:rsid w:val="00F55027"/>
    <w:rsid w:val="00F55C9F"/>
    <w:rsid w:val="00F56FAE"/>
    <w:rsid w:val="00F57C93"/>
    <w:rsid w:val="00F57DA7"/>
    <w:rsid w:val="00F57EF5"/>
    <w:rsid w:val="00F57F01"/>
    <w:rsid w:val="00F6002E"/>
    <w:rsid w:val="00F603AC"/>
    <w:rsid w:val="00F60E01"/>
    <w:rsid w:val="00F61AD3"/>
    <w:rsid w:val="00F61CAF"/>
    <w:rsid w:val="00F6211D"/>
    <w:rsid w:val="00F62785"/>
    <w:rsid w:val="00F633E9"/>
    <w:rsid w:val="00F63891"/>
    <w:rsid w:val="00F64D12"/>
    <w:rsid w:val="00F65553"/>
    <w:rsid w:val="00F6651C"/>
    <w:rsid w:val="00F6721C"/>
    <w:rsid w:val="00F67976"/>
    <w:rsid w:val="00F704AE"/>
    <w:rsid w:val="00F72496"/>
    <w:rsid w:val="00F73285"/>
    <w:rsid w:val="00F74649"/>
    <w:rsid w:val="00F75C79"/>
    <w:rsid w:val="00F75F4D"/>
    <w:rsid w:val="00F7682A"/>
    <w:rsid w:val="00F81356"/>
    <w:rsid w:val="00F81587"/>
    <w:rsid w:val="00F829C8"/>
    <w:rsid w:val="00F83A0C"/>
    <w:rsid w:val="00F83F8C"/>
    <w:rsid w:val="00F84251"/>
    <w:rsid w:val="00F848FD"/>
    <w:rsid w:val="00F84C3A"/>
    <w:rsid w:val="00F84E21"/>
    <w:rsid w:val="00F85463"/>
    <w:rsid w:val="00F85755"/>
    <w:rsid w:val="00F85D0B"/>
    <w:rsid w:val="00F8720A"/>
    <w:rsid w:val="00F873EF"/>
    <w:rsid w:val="00F90762"/>
    <w:rsid w:val="00F9096A"/>
    <w:rsid w:val="00F90A47"/>
    <w:rsid w:val="00F9168C"/>
    <w:rsid w:val="00F92A8A"/>
    <w:rsid w:val="00F93CB6"/>
    <w:rsid w:val="00F93CF5"/>
    <w:rsid w:val="00F95D44"/>
    <w:rsid w:val="00F95DE5"/>
    <w:rsid w:val="00FA1A13"/>
    <w:rsid w:val="00FA4194"/>
    <w:rsid w:val="00FA48A4"/>
    <w:rsid w:val="00FA5823"/>
    <w:rsid w:val="00FA644D"/>
    <w:rsid w:val="00FB02B7"/>
    <w:rsid w:val="00FB0937"/>
    <w:rsid w:val="00FB1DA6"/>
    <w:rsid w:val="00FB2024"/>
    <w:rsid w:val="00FB3474"/>
    <w:rsid w:val="00FB38E1"/>
    <w:rsid w:val="00FB6884"/>
    <w:rsid w:val="00FB6A6A"/>
    <w:rsid w:val="00FC17DE"/>
    <w:rsid w:val="00FC20A8"/>
    <w:rsid w:val="00FC21D5"/>
    <w:rsid w:val="00FC2202"/>
    <w:rsid w:val="00FC2B22"/>
    <w:rsid w:val="00FC43C9"/>
    <w:rsid w:val="00FC7D93"/>
    <w:rsid w:val="00FD0BFC"/>
    <w:rsid w:val="00FD1988"/>
    <w:rsid w:val="00FD1FC2"/>
    <w:rsid w:val="00FD2494"/>
    <w:rsid w:val="00FD392A"/>
    <w:rsid w:val="00FD4939"/>
    <w:rsid w:val="00FD6ECD"/>
    <w:rsid w:val="00FE005E"/>
    <w:rsid w:val="00FE02E7"/>
    <w:rsid w:val="00FE0317"/>
    <w:rsid w:val="00FE10DE"/>
    <w:rsid w:val="00FE16DA"/>
    <w:rsid w:val="00FE181C"/>
    <w:rsid w:val="00FE3003"/>
    <w:rsid w:val="00FE305F"/>
    <w:rsid w:val="00FE3EDE"/>
    <w:rsid w:val="00FE5391"/>
    <w:rsid w:val="00FE549A"/>
    <w:rsid w:val="00FE5A47"/>
    <w:rsid w:val="00FE5B09"/>
    <w:rsid w:val="00FE6765"/>
    <w:rsid w:val="00FF23E5"/>
    <w:rsid w:val="00FF2710"/>
    <w:rsid w:val="00FF4666"/>
    <w:rsid w:val="00FF6273"/>
    <w:rsid w:val="00FF6C50"/>
    <w:rsid w:val="00FF6D8F"/>
    <w:rsid w:val="00FF6F1B"/>
    <w:rsid w:val="00FF727A"/>
    <w:rsid w:val="00FF732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F26CB"/>
  <w15:chartTrackingRefBased/>
  <w15:docId w15:val="{AE7FFB8C-561D-464A-B375-0F9ACDD1B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427D28"/>
    <w:pPr>
      <w:keepNext/>
      <w:keepLines/>
      <w:spacing w:before="240" w:after="0" w:line="240" w:lineRule="auto"/>
      <w:jc w:val="both"/>
      <w:outlineLvl w:val="0"/>
    </w:pPr>
    <w:rPr>
      <w:rFonts w:ascii="Arial" w:eastAsiaTheme="majorEastAsia" w:hAnsi="Arial" w:cs="Arial"/>
      <w:color w:val="4472C4" w:themeColor="accent1"/>
      <w:sz w:val="28"/>
      <w:szCs w:val="24"/>
      <w:lang w:val="en-GB"/>
    </w:rPr>
  </w:style>
  <w:style w:type="paragraph" w:styleId="Heading2">
    <w:name w:val="heading 2"/>
    <w:basedOn w:val="Normal"/>
    <w:next w:val="Normal"/>
    <w:link w:val="Heading2Char"/>
    <w:uiPriority w:val="9"/>
    <w:unhideWhenUsed/>
    <w:qFormat/>
    <w:rsid w:val="002075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35978"/>
    <w:pPr>
      <w:keepNext/>
      <w:keepLines/>
      <w:spacing w:before="40" w:after="0"/>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35978"/>
    <w:rPr>
      <w:rFonts w:asciiTheme="majorHAnsi" w:eastAsiaTheme="majorEastAsia" w:hAnsiTheme="majorHAnsi" w:cstheme="majorBidi"/>
      <w:color w:val="1F3763" w:themeColor="accent1" w:themeShade="7F"/>
      <w:sz w:val="24"/>
      <w:szCs w:val="24"/>
      <w:lang w:val="en-US"/>
    </w:rPr>
  </w:style>
  <w:style w:type="character" w:styleId="Emphasis">
    <w:name w:val="Emphasis"/>
    <w:basedOn w:val="DefaultParagraphFont"/>
    <w:uiPriority w:val="20"/>
    <w:qFormat/>
    <w:rsid w:val="00F35978"/>
    <w:rPr>
      <w:i/>
      <w:iCs/>
    </w:rPr>
  </w:style>
  <w:style w:type="paragraph" w:styleId="ListParagraph">
    <w:name w:val="List Paragraph"/>
    <w:basedOn w:val="Normal"/>
    <w:uiPriority w:val="34"/>
    <w:qFormat/>
    <w:rsid w:val="009C610C"/>
    <w:pPr>
      <w:spacing w:after="200" w:line="276" w:lineRule="auto"/>
      <w:ind w:left="720"/>
      <w:contextualSpacing/>
    </w:pPr>
    <w:rPr>
      <w:rFonts w:ascii="Calibri" w:eastAsia="SimSun" w:hAnsi="Calibri" w:cs="Arial"/>
      <w:lang w:val="en-GB" w:eastAsia="zh-CN"/>
    </w:rPr>
  </w:style>
  <w:style w:type="character" w:customStyle="1" w:styleId="Heading1Char">
    <w:name w:val="Heading 1 Char"/>
    <w:basedOn w:val="DefaultParagraphFont"/>
    <w:link w:val="Heading1"/>
    <w:uiPriority w:val="9"/>
    <w:rsid w:val="00427D28"/>
    <w:rPr>
      <w:rFonts w:ascii="Arial" w:eastAsiaTheme="majorEastAsia" w:hAnsi="Arial" w:cs="Arial"/>
      <w:color w:val="4472C4" w:themeColor="accent1"/>
      <w:sz w:val="28"/>
      <w:szCs w:val="24"/>
      <w:lang w:val="en-GB"/>
    </w:rPr>
  </w:style>
  <w:style w:type="character" w:styleId="CommentReference">
    <w:name w:val="annotation reference"/>
    <w:basedOn w:val="DefaultParagraphFont"/>
    <w:uiPriority w:val="99"/>
    <w:semiHidden/>
    <w:unhideWhenUsed/>
    <w:rsid w:val="007819E7"/>
    <w:rPr>
      <w:sz w:val="16"/>
      <w:szCs w:val="16"/>
    </w:rPr>
  </w:style>
  <w:style w:type="paragraph" w:styleId="CommentText">
    <w:name w:val="annotation text"/>
    <w:basedOn w:val="Normal"/>
    <w:link w:val="CommentTextChar"/>
    <w:uiPriority w:val="99"/>
    <w:unhideWhenUsed/>
    <w:rsid w:val="007819E7"/>
    <w:pPr>
      <w:spacing w:line="240" w:lineRule="auto"/>
    </w:pPr>
    <w:rPr>
      <w:sz w:val="20"/>
      <w:szCs w:val="20"/>
    </w:rPr>
  </w:style>
  <w:style w:type="character" w:customStyle="1" w:styleId="CommentTextChar">
    <w:name w:val="Comment Text Char"/>
    <w:basedOn w:val="DefaultParagraphFont"/>
    <w:link w:val="CommentText"/>
    <w:uiPriority w:val="99"/>
    <w:rsid w:val="007819E7"/>
    <w:rPr>
      <w:sz w:val="20"/>
      <w:szCs w:val="20"/>
    </w:rPr>
  </w:style>
  <w:style w:type="paragraph" w:styleId="CommentSubject">
    <w:name w:val="annotation subject"/>
    <w:basedOn w:val="CommentText"/>
    <w:next w:val="CommentText"/>
    <w:link w:val="CommentSubjectChar"/>
    <w:uiPriority w:val="99"/>
    <w:semiHidden/>
    <w:unhideWhenUsed/>
    <w:rsid w:val="007819E7"/>
    <w:rPr>
      <w:b/>
      <w:bCs/>
    </w:rPr>
  </w:style>
  <w:style w:type="character" w:customStyle="1" w:styleId="CommentSubjectChar">
    <w:name w:val="Comment Subject Char"/>
    <w:basedOn w:val="CommentTextChar"/>
    <w:link w:val="CommentSubject"/>
    <w:uiPriority w:val="99"/>
    <w:semiHidden/>
    <w:rsid w:val="007819E7"/>
    <w:rPr>
      <w:b/>
      <w:bCs/>
      <w:sz w:val="20"/>
      <w:szCs w:val="20"/>
    </w:rPr>
  </w:style>
  <w:style w:type="paragraph" w:styleId="BalloonText">
    <w:name w:val="Balloon Text"/>
    <w:basedOn w:val="Normal"/>
    <w:link w:val="BalloonTextChar"/>
    <w:uiPriority w:val="99"/>
    <w:semiHidden/>
    <w:unhideWhenUsed/>
    <w:rsid w:val="007819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9E7"/>
    <w:rPr>
      <w:rFonts w:ascii="Segoe UI" w:hAnsi="Segoe UI" w:cs="Segoe UI"/>
      <w:sz w:val="18"/>
      <w:szCs w:val="18"/>
    </w:rPr>
  </w:style>
  <w:style w:type="character" w:styleId="Hyperlink">
    <w:name w:val="Hyperlink"/>
    <w:basedOn w:val="DefaultParagraphFont"/>
    <w:uiPriority w:val="99"/>
    <w:unhideWhenUsed/>
    <w:rsid w:val="003E34B7"/>
    <w:rPr>
      <w:color w:val="0000FF"/>
      <w:u w:val="single"/>
    </w:rPr>
  </w:style>
  <w:style w:type="paragraph" w:customStyle="1" w:styleId="EndNoteBibliographyTitle">
    <w:name w:val="EndNote Bibliography Title"/>
    <w:basedOn w:val="Normal"/>
    <w:link w:val="EndNoteBibliographyTitleChar"/>
    <w:rsid w:val="00D2332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2332D"/>
    <w:rPr>
      <w:rFonts w:ascii="Calibri" w:hAnsi="Calibri" w:cs="Calibri"/>
      <w:noProof/>
      <w:lang w:val="en-US"/>
    </w:rPr>
  </w:style>
  <w:style w:type="paragraph" w:customStyle="1" w:styleId="EndNoteBibliography">
    <w:name w:val="EndNote Bibliography"/>
    <w:basedOn w:val="Normal"/>
    <w:link w:val="EndNoteBibliographyChar"/>
    <w:rsid w:val="00D2332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2332D"/>
    <w:rPr>
      <w:rFonts w:ascii="Calibri" w:hAnsi="Calibri" w:cs="Calibri"/>
      <w:noProof/>
      <w:lang w:val="en-US"/>
    </w:rPr>
  </w:style>
  <w:style w:type="character" w:customStyle="1" w:styleId="smallcaps">
    <w:name w:val="smallcaps"/>
    <w:basedOn w:val="DefaultParagraphFont"/>
    <w:rsid w:val="00133FE7"/>
  </w:style>
  <w:style w:type="paragraph" w:customStyle="1" w:styleId="p">
    <w:name w:val="p"/>
    <w:basedOn w:val="Normal"/>
    <w:rsid w:val="00BF0EB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207587"/>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664956"/>
    <w:pPr>
      <w:spacing w:after="0" w:line="240" w:lineRule="auto"/>
    </w:pPr>
  </w:style>
  <w:style w:type="paragraph" w:styleId="NoSpacing">
    <w:name w:val="No Spacing"/>
    <w:autoRedefine/>
    <w:uiPriority w:val="1"/>
    <w:qFormat/>
    <w:rsid w:val="00E31EF0"/>
    <w:pPr>
      <w:spacing w:after="0" w:line="240" w:lineRule="auto"/>
      <w:jc w:val="both"/>
    </w:pPr>
    <w:rPr>
      <w:rFonts w:ascii="Arial" w:hAnsi="Arial" w:cs="Arial"/>
      <w:lang w:val="en-GB"/>
    </w:rPr>
  </w:style>
  <w:style w:type="table" w:styleId="TableGrid">
    <w:name w:val="Table Grid"/>
    <w:basedOn w:val="TableNormal"/>
    <w:uiPriority w:val="39"/>
    <w:rsid w:val="001938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4576"/>
    <w:rPr>
      <w:color w:val="954F72" w:themeColor="followedHyperlink"/>
      <w:u w:val="single"/>
    </w:rPr>
  </w:style>
  <w:style w:type="paragraph" w:styleId="NormalWeb">
    <w:name w:val="Normal (Web)"/>
    <w:basedOn w:val="Normal"/>
    <w:uiPriority w:val="99"/>
    <w:semiHidden/>
    <w:unhideWhenUsed/>
    <w:rsid w:val="00F60E0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Header">
    <w:name w:val="header"/>
    <w:basedOn w:val="Normal"/>
    <w:link w:val="HeaderChar"/>
    <w:uiPriority w:val="99"/>
    <w:unhideWhenUsed/>
    <w:rsid w:val="00DC1E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E3D"/>
  </w:style>
  <w:style w:type="paragraph" w:styleId="Footer">
    <w:name w:val="footer"/>
    <w:basedOn w:val="Normal"/>
    <w:link w:val="FooterChar"/>
    <w:uiPriority w:val="99"/>
    <w:unhideWhenUsed/>
    <w:rsid w:val="00DC1E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E3D"/>
  </w:style>
  <w:style w:type="character" w:customStyle="1" w:styleId="identifier">
    <w:name w:val="identifier"/>
    <w:basedOn w:val="DefaultParagraphFont"/>
    <w:rsid w:val="004E47E9"/>
  </w:style>
  <w:style w:type="character" w:customStyle="1" w:styleId="id-label">
    <w:name w:val="id-label"/>
    <w:basedOn w:val="DefaultParagraphFont"/>
    <w:rsid w:val="004E47E9"/>
  </w:style>
  <w:style w:type="character" w:styleId="Strong">
    <w:name w:val="Strong"/>
    <w:basedOn w:val="DefaultParagraphFont"/>
    <w:uiPriority w:val="22"/>
    <w:qFormat/>
    <w:rsid w:val="00445009"/>
    <w:rPr>
      <w:b/>
      <w:bCs/>
    </w:rPr>
  </w:style>
  <w:style w:type="character" w:customStyle="1" w:styleId="UnresolvedMention1">
    <w:name w:val="Unresolved Mention1"/>
    <w:basedOn w:val="DefaultParagraphFont"/>
    <w:uiPriority w:val="99"/>
    <w:semiHidden/>
    <w:unhideWhenUsed/>
    <w:rsid w:val="002645BD"/>
    <w:rPr>
      <w:color w:val="605E5C"/>
      <w:shd w:val="clear" w:color="auto" w:fill="E1DFDD"/>
    </w:rPr>
  </w:style>
  <w:style w:type="character" w:customStyle="1" w:styleId="UnresolvedMention2">
    <w:name w:val="Unresolved Mention2"/>
    <w:basedOn w:val="DefaultParagraphFont"/>
    <w:uiPriority w:val="99"/>
    <w:semiHidden/>
    <w:unhideWhenUsed/>
    <w:rsid w:val="00A02045"/>
    <w:rPr>
      <w:color w:val="605E5C"/>
      <w:shd w:val="clear" w:color="auto" w:fill="E1DFDD"/>
    </w:rPr>
  </w:style>
  <w:style w:type="character" w:customStyle="1" w:styleId="UnresolvedMention3">
    <w:name w:val="Unresolved Mention3"/>
    <w:basedOn w:val="DefaultParagraphFont"/>
    <w:uiPriority w:val="99"/>
    <w:semiHidden/>
    <w:unhideWhenUsed/>
    <w:rsid w:val="00322B45"/>
    <w:rPr>
      <w:color w:val="605E5C"/>
      <w:shd w:val="clear" w:color="auto" w:fill="E1DFDD"/>
    </w:rPr>
  </w:style>
  <w:style w:type="character" w:customStyle="1" w:styleId="UnresolvedMention">
    <w:name w:val="Unresolved Mention"/>
    <w:basedOn w:val="DefaultParagraphFont"/>
    <w:uiPriority w:val="99"/>
    <w:semiHidden/>
    <w:unhideWhenUsed/>
    <w:rsid w:val="00136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738975">
      <w:bodyDiv w:val="1"/>
      <w:marLeft w:val="0"/>
      <w:marRight w:val="0"/>
      <w:marTop w:val="0"/>
      <w:marBottom w:val="0"/>
      <w:divBdr>
        <w:top w:val="none" w:sz="0" w:space="0" w:color="auto"/>
        <w:left w:val="none" w:sz="0" w:space="0" w:color="auto"/>
        <w:bottom w:val="none" w:sz="0" w:space="0" w:color="auto"/>
        <w:right w:val="none" w:sz="0" w:space="0" w:color="auto"/>
      </w:divBdr>
    </w:div>
    <w:div w:id="430200439">
      <w:bodyDiv w:val="1"/>
      <w:marLeft w:val="0"/>
      <w:marRight w:val="0"/>
      <w:marTop w:val="0"/>
      <w:marBottom w:val="0"/>
      <w:divBdr>
        <w:top w:val="none" w:sz="0" w:space="0" w:color="auto"/>
        <w:left w:val="none" w:sz="0" w:space="0" w:color="auto"/>
        <w:bottom w:val="none" w:sz="0" w:space="0" w:color="auto"/>
        <w:right w:val="none" w:sz="0" w:space="0" w:color="auto"/>
      </w:divBdr>
      <w:divsChild>
        <w:div w:id="507066858">
          <w:marLeft w:val="0"/>
          <w:marRight w:val="0"/>
          <w:marTop w:val="0"/>
          <w:marBottom w:val="0"/>
          <w:divBdr>
            <w:top w:val="none" w:sz="0" w:space="0" w:color="auto"/>
            <w:left w:val="none" w:sz="0" w:space="0" w:color="auto"/>
            <w:bottom w:val="none" w:sz="0" w:space="0" w:color="auto"/>
            <w:right w:val="none" w:sz="0" w:space="0" w:color="auto"/>
          </w:divBdr>
          <w:divsChild>
            <w:div w:id="31618862">
              <w:marLeft w:val="0"/>
              <w:marRight w:val="0"/>
              <w:marTop w:val="0"/>
              <w:marBottom w:val="0"/>
              <w:divBdr>
                <w:top w:val="none" w:sz="0" w:space="0" w:color="auto"/>
                <w:left w:val="none" w:sz="0" w:space="0" w:color="auto"/>
                <w:bottom w:val="none" w:sz="0" w:space="0" w:color="auto"/>
                <w:right w:val="none" w:sz="0" w:space="0" w:color="auto"/>
              </w:divBdr>
            </w:div>
            <w:div w:id="1556160505">
              <w:marLeft w:val="699"/>
              <w:marRight w:val="0"/>
              <w:marTop w:val="0"/>
              <w:marBottom w:val="0"/>
              <w:divBdr>
                <w:top w:val="none" w:sz="0" w:space="0" w:color="auto"/>
                <w:left w:val="none" w:sz="0" w:space="0" w:color="auto"/>
                <w:bottom w:val="none" w:sz="0" w:space="0" w:color="auto"/>
                <w:right w:val="none" w:sz="0" w:space="0" w:color="auto"/>
              </w:divBdr>
            </w:div>
          </w:divsChild>
        </w:div>
        <w:div w:id="1288203129">
          <w:marLeft w:val="0"/>
          <w:marRight w:val="0"/>
          <w:marTop w:val="0"/>
          <w:marBottom w:val="0"/>
          <w:divBdr>
            <w:top w:val="none" w:sz="0" w:space="0" w:color="auto"/>
            <w:left w:val="none" w:sz="0" w:space="0" w:color="auto"/>
            <w:bottom w:val="none" w:sz="0" w:space="0" w:color="auto"/>
            <w:right w:val="none" w:sz="0" w:space="0" w:color="auto"/>
          </w:divBdr>
          <w:divsChild>
            <w:div w:id="1168866218">
              <w:marLeft w:val="0"/>
              <w:marRight w:val="0"/>
              <w:marTop w:val="0"/>
              <w:marBottom w:val="0"/>
              <w:divBdr>
                <w:top w:val="none" w:sz="0" w:space="0" w:color="auto"/>
                <w:left w:val="none" w:sz="0" w:space="0" w:color="auto"/>
                <w:bottom w:val="none" w:sz="0" w:space="0" w:color="auto"/>
                <w:right w:val="none" w:sz="0" w:space="0" w:color="auto"/>
              </w:divBdr>
            </w:div>
            <w:div w:id="136170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41807">
      <w:bodyDiv w:val="1"/>
      <w:marLeft w:val="0"/>
      <w:marRight w:val="0"/>
      <w:marTop w:val="0"/>
      <w:marBottom w:val="0"/>
      <w:divBdr>
        <w:top w:val="none" w:sz="0" w:space="0" w:color="auto"/>
        <w:left w:val="none" w:sz="0" w:space="0" w:color="auto"/>
        <w:bottom w:val="none" w:sz="0" w:space="0" w:color="auto"/>
        <w:right w:val="none" w:sz="0" w:space="0" w:color="auto"/>
      </w:divBdr>
    </w:div>
    <w:div w:id="1084844014">
      <w:bodyDiv w:val="1"/>
      <w:marLeft w:val="0"/>
      <w:marRight w:val="0"/>
      <w:marTop w:val="0"/>
      <w:marBottom w:val="0"/>
      <w:divBdr>
        <w:top w:val="none" w:sz="0" w:space="0" w:color="auto"/>
        <w:left w:val="none" w:sz="0" w:space="0" w:color="auto"/>
        <w:bottom w:val="none" w:sz="0" w:space="0" w:color="auto"/>
        <w:right w:val="none" w:sz="0" w:space="0" w:color="auto"/>
      </w:divBdr>
    </w:div>
    <w:div w:id="1355231811">
      <w:bodyDiv w:val="1"/>
      <w:marLeft w:val="0"/>
      <w:marRight w:val="0"/>
      <w:marTop w:val="0"/>
      <w:marBottom w:val="0"/>
      <w:divBdr>
        <w:top w:val="none" w:sz="0" w:space="0" w:color="auto"/>
        <w:left w:val="none" w:sz="0" w:space="0" w:color="auto"/>
        <w:bottom w:val="none" w:sz="0" w:space="0" w:color="auto"/>
        <w:right w:val="none" w:sz="0" w:space="0" w:color="auto"/>
      </w:divBdr>
    </w:div>
    <w:div w:id="1439065249">
      <w:bodyDiv w:val="1"/>
      <w:marLeft w:val="0"/>
      <w:marRight w:val="0"/>
      <w:marTop w:val="0"/>
      <w:marBottom w:val="0"/>
      <w:divBdr>
        <w:top w:val="none" w:sz="0" w:space="0" w:color="auto"/>
        <w:left w:val="none" w:sz="0" w:space="0" w:color="auto"/>
        <w:bottom w:val="none" w:sz="0" w:space="0" w:color="auto"/>
        <w:right w:val="none" w:sz="0" w:space="0" w:color="auto"/>
      </w:divBdr>
    </w:div>
    <w:div w:id="1496342455">
      <w:bodyDiv w:val="1"/>
      <w:marLeft w:val="0"/>
      <w:marRight w:val="0"/>
      <w:marTop w:val="0"/>
      <w:marBottom w:val="0"/>
      <w:divBdr>
        <w:top w:val="none" w:sz="0" w:space="0" w:color="auto"/>
        <w:left w:val="none" w:sz="0" w:space="0" w:color="auto"/>
        <w:bottom w:val="none" w:sz="0" w:space="0" w:color="auto"/>
        <w:right w:val="none" w:sz="0" w:space="0" w:color="auto"/>
      </w:divBdr>
    </w:div>
    <w:div w:id="15725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341-6439"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server.poissonboltzmann.org/"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ekhidna2.biocenter.helsinki.fi/dali/"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Andreja.Mikoc@irb.hr"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388F1-F552-4526-87E8-648A078B2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18831</Words>
  <Characters>107340</Characters>
  <Application>Microsoft Office Word</Application>
  <DocSecurity>0</DocSecurity>
  <Lines>894</Lines>
  <Paragraphs>251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AndReja;Petra Mikolcevic</dc:creator>
  <cp:keywords/>
  <dc:description/>
  <cp:lastModifiedBy>User</cp:lastModifiedBy>
  <cp:revision>2</cp:revision>
  <cp:lastPrinted>2022-04-05T11:19:00Z</cp:lastPrinted>
  <dcterms:created xsi:type="dcterms:W3CDTF">2022-04-07T12:26:00Z</dcterms:created>
  <dcterms:modified xsi:type="dcterms:W3CDTF">2022-04-07T12:26:00Z</dcterms:modified>
</cp:coreProperties>
</file>