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F42" w:rsidRPr="00F31732" w:rsidRDefault="00E46F25" w:rsidP="00174607">
      <w:pPr>
        <w:jc w:val="both"/>
        <w:rPr>
          <w:rFonts w:ascii="Times New Roman" w:hAnsi="Times New Roman" w:cs="Times New Roman"/>
          <w:b/>
          <w:sz w:val="24"/>
          <w:szCs w:val="24"/>
        </w:rPr>
      </w:pPr>
      <w:r w:rsidRPr="00F31732">
        <w:rPr>
          <w:rFonts w:ascii="Times New Roman" w:hAnsi="Times New Roman" w:cs="Times New Roman"/>
          <w:b/>
          <w:sz w:val="24"/>
          <w:szCs w:val="24"/>
        </w:rPr>
        <w:t xml:space="preserve">Influence of </w:t>
      </w:r>
      <w:r w:rsidR="00E22CE4" w:rsidRPr="00F31732">
        <w:rPr>
          <w:rFonts w:ascii="Times New Roman" w:hAnsi="Times New Roman" w:cs="Times New Roman"/>
          <w:b/>
          <w:sz w:val="24"/>
          <w:szCs w:val="24"/>
        </w:rPr>
        <w:t>surface morphology and structure of alginate microparticles on the bioactive agents release</w:t>
      </w:r>
      <w:r w:rsidR="0061459E" w:rsidRPr="00F31732">
        <w:rPr>
          <w:rFonts w:ascii="Times New Roman" w:hAnsi="Times New Roman" w:cs="Times New Roman"/>
          <w:b/>
          <w:sz w:val="24"/>
          <w:szCs w:val="24"/>
        </w:rPr>
        <w:t xml:space="preserve"> </w:t>
      </w:r>
      <w:r w:rsidR="00F23CFE" w:rsidRPr="00F31732">
        <w:rPr>
          <w:rFonts w:ascii="Times New Roman" w:hAnsi="Times New Roman" w:cs="Times New Roman"/>
          <w:b/>
          <w:sz w:val="24"/>
          <w:szCs w:val="24"/>
        </w:rPr>
        <w:t>behavior</w:t>
      </w:r>
    </w:p>
    <w:p w:rsidR="00F87D89" w:rsidRPr="00F31732" w:rsidRDefault="00F87D89" w:rsidP="003E1F42">
      <w:pPr>
        <w:spacing w:line="240" w:lineRule="auto"/>
        <w:rPr>
          <w:rFonts w:ascii="Times New Roman" w:hAnsi="Times New Roman" w:cs="Times New Roman"/>
          <w:sz w:val="24"/>
          <w:szCs w:val="24"/>
        </w:rPr>
      </w:pPr>
    </w:p>
    <w:p w:rsidR="003E1F42" w:rsidRPr="00F31732" w:rsidRDefault="003E1F42" w:rsidP="003E1F42">
      <w:pPr>
        <w:spacing w:line="240" w:lineRule="auto"/>
        <w:rPr>
          <w:rFonts w:ascii="Times New Roman" w:hAnsi="Times New Roman" w:cs="Times New Roman"/>
          <w:sz w:val="24"/>
          <w:szCs w:val="24"/>
        </w:rPr>
      </w:pPr>
      <w:r w:rsidRPr="00F31732">
        <w:rPr>
          <w:rFonts w:ascii="Times New Roman" w:hAnsi="Times New Roman" w:cs="Times New Roman"/>
          <w:sz w:val="24"/>
          <w:szCs w:val="24"/>
        </w:rPr>
        <w:t>S</w:t>
      </w:r>
      <w:r w:rsidR="00841353" w:rsidRPr="00F31732">
        <w:rPr>
          <w:rFonts w:ascii="Times New Roman" w:hAnsi="Times New Roman" w:cs="Times New Roman"/>
          <w:sz w:val="24"/>
          <w:szCs w:val="24"/>
        </w:rPr>
        <w:t>laven</w:t>
      </w:r>
      <w:r w:rsidRPr="00F31732">
        <w:rPr>
          <w:rFonts w:ascii="Times New Roman" w:hAnsi="Times New Roman" w:cs="Times New Roman"/>
          <w:sz w:val="24"/>
          <w:szCs w:val="24"/>
        </w:rPr>
        <w:t xml:space="preserve"> Jurić</w:t>
      </w:r>
      <w:r w:rsidRPr="00F31732">
        <w:rPr>
          <w:rFonts w:ascii="Times New Roman" w:hAnsi="Times New Roman" w:cs="Times New Roman"/>
          <w:sz w:val="24"/>
          <w:szCs w:val="24"/>
          <w:vertAlign w:val="superscript"/>
        </w:rPr>
        <w:t>1</w:t>
      </w:r>
      <w:r w:rsidRPr="00F31732">
        <w:rPr>
          <w:rFonts w:ascii="Times New Roman" w:hAnsi="Times New Roman" w:cs="Times New Roman"/>
          <w:sz w:val="24"/>
          <w:szCs w:val="24"/>
        </w:rPr>
        <w:t xml:space="preserve">, </w:t>
      </w:r>
      <w:r w:rsidR="007642CF" w:rsidRPr="00F31732">
        <w:rPr>
          <w:rFonts w:ascii="Times New Roman" w:hAnsi="Times New Roman" w:cs="Times New Roman"/>
          <w:sz w:val="24"/>
          <w:szCs w:val="24"/>
        </w:rPr>
        <w:t>S</w:t>
      </w:r>
      <w:r w:rsidR="00841353" w:rsidRPr="00F31732">
        <w:rPr>
          <w:rFonts w:ascii="Times New Roman" w:hAnsi="Times New Roman" w:cs="Times New Roman"/>
          <w:sz w:val="24"/>
          <w:szCs w:val="24"/>
        </w:rPr>
        <w:t>uzana</w:t>
      </w:r>
      <w:r w:rsidR="007642CF" w:rsidRPr="00F31732">
        <w:rPr>
          <w:rFonts w:ascii="Times New Roman" w:hAnsi="Times New Roman" w:cs="Times New Roman"/>
          <w:sz w:val="24"/>
          <w:szCs w:val="24"/>
        </w:rPr>
        <w:t xml:space="preserve"> Šegota</w:t>
      </w:r>
      <w:r w:rsidR="00293653" w:rsidRPr="00F31732">
        <w:rPr>
          <w:rFonts w:ascii="Times New Roman" w:hAnsi="Times New Roman" w:cs="Times New Roman"/>
          <w:sz w:val="24"/>
          <w:szCs w:val="24"/>
        </w:rPr>
        <w:t>,</w:t>
      </w:r>
      <w:r w:rsidR="007642CF" w:rsidRPr="00F31732">
        <w:rPr>
          <w:rFonts w:ascii="Times New Roman" w:hAnsi="Times New Roman" w:cs="Times New Roman"/>
          <w:sz w:val="24"/>
          <w:szCs w:val="24"/>
          <w:vertAlign w:val="superscript"/>
        </w:rPr>
        <w:t>2</w:t>
      </w:r>
      <w:r w:rsidR="00293653" w:rsidRPr="00F31732">
        <w:rPr>
          <w:rFonts w:ascii="Times New Roman" w:hAnsi="Times New Roman" w:cs="Times New Roman"/>
          <w:sz w:val="24"/>
          <w:szCs w:val="24"/>
        </w:rPr>
        <w:t xml:space="preserve"> M</w:t>
      </w:r>
      <w:r w:rsidR="00841353" w:rsidRPr="00F31732">
        <w:rPr>
          <w:rFonts w:ascii="Times New Roman" w:hAnsi="Times New Roman" w:cs="Times New Roman"/>
          <w:sz w:val="24"/>
          <w:szCs w:val="24"/>
        </w:rPr>
        <w:t>arko</w:t>
      </w:r>
      <w:r w:rsidR="00293653" w:rsidRPr="00F31732">
        <w:rPr>
          <w:rFonts w:ascii="Times New Roman" w:hAnsi="Times New Roman" w:cs="Times New Roman"/>
          <w:sz w:val="24"/>
          <w:szCs w:val="24"/>
        </w:rPr>
        <w:t xml:space="preserve"> Vinceković</w:t>
      </w:r>
      <w:r w:rsidR="00293653" w:rsidRPr="00F31732">
        <w:rPr>
          <w:rFonts w:ascii="Times New Roman" w:hAnsi="Times New Roman" w:cs="Times New Roman"/>
          <w:sz w:val="24"/>
          <w:szCs w:val="24"/>
          <w:vertAlign w:val="superscript"/>
        </w:rPr>
        <w:t>1*</w:t>
      </w:r>
    </w:p>
    <w:p w:rsidR="003E1F42" w:rsidRPr="00F31732" w:rsidRDefault="00973FF1" w:rsidP="003E1F42">
      <w:pPr>
        <w:spacing w:line="240" w:lineRule="auto"/>
        <w:jc w:val="both"/>
        <w:rPr>
          <w:rFonts w:ascii="Times New Roman" w:hAnsi="Times New Roman" w:cs="Times New Roman"/>
          <w:sz w:val="24"/>
          <w:szCs w:val="24"/>
        </w:rPr>
      </w:pPr>
      <w:r w:rsidRPr="00F31732">
        <w:rPr>
          <w:rFonts w:ascii="Times New Roman" w:hAnsi="Times New Roman" w:cs="Times New Roman"/>
          <w:sz w:val="24"/>
          <w:szCs w:val="24"/>
          <w:vertAlign w:val="superscript"/>
        </w:rPr>
        <w:t>1</w:t>
      </w:r>
      <w:r w:rsidR="003E1F42" w:rsidRPr="00F31732">
        <w:rPr>
          <w:rFonts w:ascii="Times New Roman" w:hAnsi="Times New Roman" w:cs="Times New Roman"/>
          <w:sz w:val="24"/>
          <w:szCs w:val="24"/>
        </w:rPr>
        <w:t xml:space="preserve">Department of Chemistry, University of Zagreb Faculty of Agriculture, </w:t>
      </w:r>
      <w:r w:rsidR="00B2315D" w:rsidRPr="00F31732">
        <w:rPr>
          <w:rFonts w:ascii="Times New Roman" w:hAnsi="Times New Roman" w:cs="Times New Roman"/>
          <w:sz w:val="24"/>
          <w:szCs w:val="24"/>
        </w:rPr>
        <w:t>Svetošimunska 25</w:t>
      </w:r>
    </w:p>
    <w:p w:rsidR="00B2315D" w:rsidRPr="00F31732" w:rsidRDefault="00973FF1" w:rsidP="00973FF1">
      <w:pPr>
        <w:rPr>
          <w:rFonts w:ascii="Times New Roman" w:hAnsi="Times New Roman" w:cs="Times New Roman"/>
          <w:sz w:val="24"/>
          <w:szCs w:val="24"/>
        </w:rPr>
      </w:pPr>
      <w:r w:rsidRPr="00F31732">
        <w:rPr>
          <w:rFonts w:ascii="Times New Roman" w:hAnsi="Times New Roman" w:cs="Times New Roman"/>
          <w:sz w:val="24"/>
          <w:szCs w:val="24"/>
          <w:vertAlign w:val="superscript"/>
        </w:rPr>
        <w:t>2</w:t>
      </w:r>
      <w:r w:rsidRPr="00F31732">
        <w:rPr>
          <w:rFonts w:ascii="Times New Roman" w:hAnsi="Times New Roman" w:cs="Times New Roman"/>
          <w:sz w:val="24"/>
          <w:szCs w:val="24"/>
        </w:rPr>
        <w:t xml:space="preserve">Ruđer Bošković Institute, </w:t>
      </w:r>
      <w:r w:rsidRPr="00F31732">
        <w:rPr>
          <w:rFonts w:ascii="Times New Roman" w:hAnsi="Times New Roman" w:cs="Times New Roman"/>
          <w:color w:val="000000"/>
          <w:sz w:val="24"/>
          <w:szCs w:val="24"/>
        </w:rPr>
        <w:t>Laboratory f</w:t>
      </w:r>
      <w:r w:rsidRPr="00F31732">
        <w:rPr>
          <w:rFonts w:ascii="Times New Roman" w:hAnsi="Times New Roman" w:cs="Times New Roman"/>
          <w:sz w:val="24"/>
          <w:szCs w:val="24"/>
        </w:rPr>
        <w:t>or Biocolloids and Surface Chemistry</w:t>
      </w:r>
      <w:r w:rsidR="003E1F42" w:rsidRPr="00F31732">
        <w:rPr>
          <w:rFonts w:ascii="Times New Roman" w:hAnsi="Times New Roman" w:cs="Times New Roman"/>
          <w:sz w:val="24"/>
          <w:szCs w:val="24"/>
        </w:rPr>
        <w:t xml:space="preserve">, </w:t>
      </w:r>
      <w:r w:rsidR="00B2315D" w:rsidRPr="00F31732">
        <w:rPr>
          <w:rFonts w:ascii="Times New Roman" w:hAnsi="Times New Roman" w:cs="Times New Roman"/>
          <w:sz w:val="24"/>
          <w:szCs w:val="24"/>
        </w:rPr>
        <w:t>Bijenička c. 54</w:t>
      </w:r>
    </w:p>
    <w:p w:rsidR="003E1F42" w:rsidRPr="00F31732" w:rsidRDefault="003E1F42" w:rsidP="00973FF1">
      <w:pPr>
        <w:rPr>
          <w:rFonts w:ascii="Times New Roman" w:hAnsi="Times New Roman" w:cs="Times New Roman"/>
          <w:sz w:val="24"/>
          <w:szCs w:val="24"/>
        </w:rPr>
      </w:pPr>
      <w:r w:rsidRPr="00F31732">
        <w:rPr>
          <w:rFonts w:ascii="Times New Roman" w:hAnsi="Times New Roman" w:cs="Times New Roman"/>
          <w:sz w:val="24"/>
          <w:szCs w:val="24"/>
        </w:rPr>
        <w:t>10000 Zagreb</w:t>
      </w:r>
      <w:r w:rsidR="00B2315D" w:rsidRPr="00F31732">
        <w:rPr>
          <w:rFonts w:ascii="Times New Roman" w:hAnsi="Times New Roman" w:cs="Times New Roman"/>
          <w:sz w:val="24"/>
          <w:szCs w:val="24"/>
        </w:rPr>
        <w:t>,</w:t>
      </w:r>
      <w:r w:rsidRPr="00F31732">
        <w:rPr>
          <w:rFonts w:ascii="Times New Roman" w:hAnsi="Times New Roman" w:cs="Times New Roman"/>
          <w:sz w:val="24"/>
          <w:szCs w:val="24"/>
        </w:rPr>
        <w:t xml:space="preserve"> Croatia</w:t>
      </w:r>
    </w:p>
    <w:p w:rsidR="003E1F42" w:rsidRPr="00F31732" w:rsidRDefault="003E1F42" w:rsidP="00282E11">
      <w:pPr>
        <w:spacing w:line="240" w:lineRule="auto"/>
        <w:jc w:val="both"/>
        <w:rPr>
          <w:rFonts w:ascii="Times New Roman" w:eastAsia="Calibri" w:hAnsi="Times New Roman" w:cs="Times New Roman"/>
          <w:b/>
          <w:sz w:val="24"/>
          <w:szCs w:val="24"/>
        </w:rPr>
      </w:pPr>
    </w:p>
    <w:p w:rsidR="00282E11" w:rsidRPr="00F31732" w:rsidRDefault="00282E11" w:rsidP="00282E11">
      <w:pPr>
        <w:spacing w:line="240" w:lineRule="auto"/>
        <w:jc w:val="both"/>
        <w:rPr>
          <w:rFonts w:ascii="Times New Roman" w:hAnsi="Times New Roman" w:cs="Times New Roman"/>
          <w:color w:val="000000"/>
          <w:sz w:val="24"/>
          <w:szCs w:val="24"/>
        </w:rPr>
      </w:pPr>
      <w:r w:rsidRPr="00F31732">
        <w:rPr>
          <w:rFonts w:ascii="Times New Roman" w:hAnsi="Times New Roman" w:cs="Times New Roman"/>
          <w:color w:val="000000"/>
          <w:sz w:val="24"/>
          <w:szCs w:val="24"/>
        </w:rPr>
        <w:t xml:space="preserve">*Corresponding author: </w:t>
      </w:r>
      <w:r w:rsidRPr="00F31732">
        <w:rPr>
          <w:rFonts w:ascii="Times New Roman" w:hAnsi="Times New Roman" w:cs="Times New Roman"/>
          <w:color w:val="000000" w:themeColor="text1"/>
          <w:sz w:val="24"/>
          <w:szCs w:val="24"/>
        </w:rPr>
        <w:t>Marko Vinceković</w:t>
      </w:r>
      <w:r w:rsidR="00F86F59" w:rsidRPr="00F31732">
        <w:rPr>
          <w:rFonts w:ascii="Times New Roman" w:hAnsi="Times New Roman" w:cs="Times New Roman"/>
          <w:color w:val="000000" w:themeColor="text1"/>
          <w:sz w:val="24"/>
          <w:szCs w:val="24"/>
        </w:rPr>
        <w:t>, PhD</w:t>
      </w:r>
    </w:p>
    <w:p w:rsidR="00282E11" w:rsidRPr="00F31732" w:rsidRDefault="00282E11" w:rsidP="00282E11">
      <w:pPr>
        <w:spacing w:line="240" w:lineRule="auto"/>
        <w:jc w:val="both"/>
        <w:rPr>
          <w:rFonts w:ascii="Times New Roman" w:hAnsi="Times New Roman" w:cs="Times New Roman"/>
          <w:color w:val="000000"/>
          <w:sz w:val="24"/>
          <w:szCs w:val="24"/>
        </w:rPr>
      </w:pPr>
      <w:r w:rsidRPr="00F31732">
        <w:rPr>
          <w:rFonts w:ascii="Times New Roman" w:hAnsi="Times New Roman" w:cs="Times New Roman"/>
          <w:color w:val="000000" w:themeColor="text1"/>
          <w:sz w:val="24"/>
          <w:szCs w:val="24"/>
        </w:rPr>
        <w:t>Tel: + 385</w:t>
      </w:r>
      <w:r w:rsidR="00BF00D0"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1</w:t>
      </w:r>
      <w:r w:rsidR="00BF00D0"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2393953</w:t>
      </w:r>
    </w:p>
    <w:p w:rsidR="003E1F42" w:rsidRPr="00F31732" w:rsidRDefault="00296C1E" w:rsidP="003E1F42">
      <w:pPr>
        <w:rPr>
          <w:rFonts w:ascii="Times New Roman" w:hAnsi="Times New Roman" w:cs="Times New Roman"/>
          <w:color w:val="007398"/>
          <w:sz w:val="24"/>
          <w:szCs w:val="24"/>
        </w:rPr>
      </w:pPr>
      <w:r w:rsidRPr="00F31732">
        <w:rPr>
          <w:rFonts w:ascii="Times New Roman" w:hAnsi="Times New Roman" w:cs="Times New Roman"/>
          <w:sz w:val="24"/>
          <w:szCs w:val="24"/>
        </w:rPr>
        <w:t>E-mail address</w:t>
      </w:r>
      <w:r w:rsidR="005B34EA" w:rsidRPr="00F31732">
        <w:rPr>
          <w:rFonts w:ascii="Times New Roman" w:hAnsi="Times New Roman" w:cs="Times New Roman"/>
          <w:sz w:val="24"/>
          <w:szCs w:val="24"/>
        </w:rPr>
        <w:t>es</w:t>
      </w:r>
      <w:r w:rsidRPr="00F31732">
        <w:rPr>
          <w:rFonts w:ascii="Times New Roman" w:hAnsi="Times New Roman" w:cs="Times New Roman"/>
          <w:sz w:val="24"/>
          <w:szCs w:val="24"/>
        </w:rPr>
        <w:t xml:space="preserve">: </w:t>
      </w:r>
      <w:hyperlink r:id="rId6" w:history="1">
        <w:r w:rsidRPr="00F31732">
          <w:rPr>
            <w:rStyle w:val="Hyperlink"/>
            <w:rFonts w:ascii="Times New Roman" w:hAnsi="Times New Roman" w:cs="Times New Roman"/>
            <w:sz w:val="24"/>
            <w:szCs w:val="24"/>
          </w:rPr>
          <w:t>mvincekovic@agr.hr</w:t>
        </w:r>
      </w:hyperlink>
      <w:r w:rsidR="005B34EA" w:rsidRPr="00F31732">
        <w:rPr>
          <w:rStyle w:val="Hyperlink"/>
          <w:rFonts w:ascii="Times New Roman" w:hAnsi="Times New Roman" w:cs="Times New Roman"/>
          <w:sz w:val="24"/>
          <w:szCs w:val="24"/>
        </w:rPr>
        <w:t xml:space="preserve">, </w:t>
      </w:r>
      <w:hyperlink r:id="rId7" w:history="1">
        <w:r w:rsidR="00F86F59" w:rsidRPr="00F31732">
          <w:rPr>
            <w:rStyle w:val="Hyperlink"/>
            <w:rFonts w:ascii="Times New Roman" w:hAnsi="Times New Roman" w:cs="Times New Roman"/>
            <w:sz w:val="24"/>
            <w:szCs w:val="24"/>
          </w:rPr>
          <w:t>sjuric@agr.hr</w:t>
        </w:r>
      </w:hyperlink>
      <w:r w:rsidR="005B34EA" w:rsidRPr="00F31732">
        <w:rPr>
          <w:rStyle w:val="Hyperlink"/>
          <w:rFonts w:ascii="Times New Roman" w:hAnsi="Times New Roman" w:cs="Times New Roman"/>
          <w:sz w:val="24"/>
          <w:szCs w:val="24"/>
        </w:rPr>
        <w:t>, ssegota@irb.hr</w:t>
      </w:r>
      <w:r w:rsidR="003E1F42" w:rsidRPr="00F31732">
        <w:rPr>
          <w:rFonts w:ascii="Times New Roman" w:hAnsi="Times New Roman" w:cs="Times New Roman"/>
          <w:sz w:val="24"/>
          <w:szCs w:val="24"/>
        </w:rPr>
        <w:br w:type="page"/>
      </w:r>
    </w:p>
    <w:p w:rsidR="003E1F42" w:rsidRPr="00F31732" w:rsidRDefault="003E1F42" w:rsidP="003E1F42">
      <w:pPr>
        <w:rPr>
          <w:rFonts w:ascii="Times New Roman" w:hAnsi="Times New Roman" w:cs="Times New Roman"/>
          <w:b/>
          <w:sz w:val="24"/>
          <w:szCs w:val="24"/>
        </w:rPr>
      </w:pPr>
      <w:r w:rsidRPr="00F31732">
        <w:rPr>
          <w:rFonts w:ascii="Times New Roman" w:hAnsi="Times New Roman" w:cs="Times New Roman"/>
          <w:b/>
          <w:sz w:val="24"/>
          <w:szCs w:val="24"/>
        </w:rPr>
        <w:lastRenderedPageBreak/>
        <w:t>ABSTRACT</w:t>
      </w:r>
    </w:p>
    <w:p w:rsidR="00C84E94" w:rsidRPr="00F31732" w:rsidRDefault="008F062C" w:rsidP="009777E8">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The </w:t>
      </w:r>
      <w:r w:rsidR="0061459E" w:rsidRPr="00F31732">
        <w:rPr>
          <w:rFonts w:ascii="Times New Roman" w:hAnsi="Times New Roman" w:cs="Times New Roman"/>
          <w:sz w:val="24"/>
          <w:szCs w:val="24"/>
        </w:rPr>
        <w:t>structure</w:t>
      </w:r>
      <w:r w:rsidR="00DC2852" w:rsidRPr="00F31732">
        <w:rPr>
          <w:rFonts w:ascii="Times New Roman" w:hAnsi="Times New Roman" w:cs="Times New Roman"/>
          <w:sz w:val="24"/>
          <w:szCs w:val="24"/>
        </w:rPr>
        <w:t>-</w:t>
      </w:r>
      <w:r w:rsidR="0061459E" w:rsidRPr="00F31732">
        <w:rPr>
          <w:rFonts w:ascii="Times New Roman" w:hAnsi="Times New Roman" w:cs="Times New Roman"/>
          <w:sz w:val="24"/>
          <w:szCs w:val="24"/>
        </w:rPr>
        <w:t xml:space="preserve">property </w:t>
      </w:r>
      <w:r w:rsidRPr="00F31732">
        <w:rPr>
          <w:rFonts w:ascii="Times New Roman" w:hAnsi="Times New Roman" w:cs="Times New Roman"/>
          <w:sz w:val="24"/>
          <w:szCs w:val="24"/>
        </w:rPr>
        <w:t xml:space="preserve">relationship </w:t>
      </w:r>
      <w:r w:rsidR="00001B22" w:rsidRPr="00F31732">
        <w:rPr>
          <w:rFonts w:ascii="Times New Roman" w:hAnsi="Times New Roman" w:cs="Times New Roman"/>
          <w:sz w:val="24"/>
          <w:szCs w:val="24"/>
        </w:rPr>
        <w:t>in alginate</w:t>
      </w:r>
      <w:r w:rsidR="007138F0" w:rsidRPr="00F31732">
        <w:rPr>
          <w:rFonts w:ascii="Times New Roman" w:hAnsi="Times New Roman" w:cs="Times New Roman"/>
          <w:sz w:val="24"/>
          <w:szCs w:val="24"/>
        </w:rPr>
        <w:t xml:space="preserve"> </w:t>
      </w:r>
      <w:r w:rsidRPr="00F31732">
        <w:rPr>
          <w:rFonts w:ascii="Times New Roman" w:hAnsi="Times New Roman" w:cs="Times New Roman"/>
          <w:sz w:val="24"/>
          <w:szCs w:val="24"/>
        </w:rPr>
        <w:t>microparticle</w:t>
      </w:r>
      <w:r w:rsidR="00A33095" w:rsidRPr="00F31732">
        <w:rPr>
          <w:rFonts w:ascii="Times New Roman" w:hAnsi="Times New Roman" w:cs="Times New Roman"/>
          <w:sz w:val="24"/>
          <w:szCs w:val="24"/>
        </w:rPr>
        <w:t>s</w:t>
      </w:r>
      <w:r w:rsidRPr="00F31732">
        <w:rPr>
          <w:rFonts w:ascii="Times New Roman" w:hAnsi="Times New Roman" w:cs="Times New Roman"/>
          <w:sz w:val="24"/>
          <w:szCs w:val="24"/>
        </w:rPr>
        <w:t xml:space="preserve"> </w:t>
      </w:r>
      <w:r w:rsidR="00242A03" w:rsidRPr="00F31732">
        <w:rPr>
          <w:rFonts w:ascii="Times New Roman" w:hAnsi="Times New Roman" w:cs="Times New Roman"/>
          <w:sz w:val="24"/>
          <w:szCs w:val="24"/>
        </w:rPr>
        <w:t xml:space="preserve">(microspheres and microcapsules) </w:t>
      </w:r>
      <w:r w:rsidR="00F91ADD" w:rsidRPr="00F31732">
        <w:rPr>
          <w:rFonts w:ascii="Times New Roman" w:hAnsi="Times New Roman" w:cs="Times New Roman"/>
          <w:sz w:val="24"/>
          <w:szCs w:val="24"/>
        </w:rPr>
        <w:t xml:space="preserve">prepared with or </w:t>
      </w:r>
      <w:r w:rsidR="00001B22" w:rsidRPr="00F31732">
        <w:rPr>
          <w:rFonts w:ascii="Times New Roman" w:hAnsi="Times New Roman" w:cs="Times New Roman"/>
          <w:sz w:val="24"/>
          <w:szCs w:val="24"/>
        </w:rPr>
        <w:t>with</w:t>
      </w:r>
      <w:r w:rsidR="00F91ADD" w:rsidRPr="00F31732">
        <w:rPr>
          <w:rFonts w:ascii="Times New Roman" w:hAnsi="Times New Roman" w:cs="Times New Roman"/>
          <w:sz w:val="24"/>
          <w:szCs w:val="24"/>
        </w:rPr>
        <w:t>out</w:t>
      </w:r>
      <w:r w:rsidR="00001B22" w:rsidRPr="00F31732">
        <w:rPr>
          <w:rFonts w:ascii="Times New Roman" w:hAnsi="Times New Roman" w:cs="Times New Roman"/>
          <w:sz w:val="24"/>
          <w:szCs w:val="24"/>
        </w:rPr>
        <w:t xml:space="preserve"> </w:t>
      </w:r>
      <w:r w:rsidR="00E22CE4" w:rsidRPr="00F31732">
        <w:rPr>
          <w:rFonts w:ascii="Times New Roman" w:hAnsi="Times New Roman" w:cs="Times New Roman"/>
          <w:i/>
          <w:sz w:val="24"/>
          <w:szCs w:val="24"/>
        </w:rPr>
        <w:t xml:space="preserve">Trichoderma </w:t>
      </w:r>
      <w:r w:rsidR="00E22CE4" w:rsidRPr="00F31732">
        <w:rPr>
          <w:rFonts w:ascii="Times New Roman" w:hAnsi="Times New Roman" w:cs="Times New Roman"/>
          <w:i/>
          <w:noProof/>
          <w:sz w:val="24"/>
          <w:szCs w:val="24"/>
        </w:rPr>
        <w:t>viride</w:t>
      </w:r>
      <w:r w:rsidR="00E22CE4" w:rsidRPr="00F31732">
        <w:rPr>
          <w:rFonts w:ascii="Times New Roman" w:hAnsi="Times New Roman" w:cs="Times New Roman"/>
          <w:i/>
          <w:sz w:val="24"/>
          <w:szCs w:val="24"/>
        </w:rPr>
        <w:t xml:space="preserve"> </w:t>
      </w:r>
      <w:r w:rsidR="00B9716E" w:rsidRPr="00F31732">
        <w:rPr>
          <w:rFonts w:ascii="Times New Roman" w:hAnsi="Times New Roman" w:cs="Times New Roman"/>
          <w:sz w:val="24"/>
          <w:szCs w:val="24"/>
        </w:rPr>
        <w:t xml:space="preserve">spores </w:t>
      </w:r>
      <w:r w:rsidR="00E22CE4" w:rsidRPr="00F31732">
        <w:rPr>
          <w:rFonts w:ascii="Times New Roman" w:hAnsi="Times New Roman" w:cs="Times New Roman"/>
          <w:sz w:val="24"/>
          <w:szCs w:val="24"/>
        </w:rPr>
        <w:t>(</w:t>
      </w:r>
      <w:r w:rsidR="00E22CE4" w:rsidRPr="00F31732">
        <w:rPr>
          <w:rFonts w:ascii="Times New Roman" w:hAnsi="Times New Roman" w:cs="Times New Roman"/>
          <w:i/>
          <w:sz w:val="24"/>
          <w:szCs w:val="24"/>
        </w:rPr>
        <w:t>Tv</w:t>
      </w:r>
      <w:r w:rsidR="00E22CE4"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B53319" w:rsidRPr="00F31732">
        <w:rPr>
          <w:rFonts w:ascii="Times New Roman" w:hAnsi="Times New Roman" w:cs="Times New Roman"/>
          <w:sz w:val="24"/>
          <w:szCs w:val="24"/>
        </w:rPr>
        <w:t xml:space="preserve">was investigated. </w:t>
      </w:r>
      <w:r w:rsidR="00EE2F36" w:rsidRPr="00F31732">
        <w:rPr>
          <w:rFonts w:ascii="Times New Roman" w:hAnsi="Times New Roman" w:cs="Times New Roman"/>
          <w:sz w:val="24"/>
          <w:szCs w:val="24"/>
        </w:rPr>
        <w:t xml:space="preserve">Surface morphology, structure and release behavior from </w:t>
      </w:r>
      <w:r w:rsidR="00E22CE4" w:rsidRPr="00F31732">
        <w:rPr>
          <w:rFonts w:ascii="Times New Roman" w:hAnsi="Times New Roman" w:cs="Times New Roman"/>
          <w:sz w:val="24"/>
          <w:szCs w:val="24"/>
        </w:rPr>
        <w:t xml:space="preserve">alginate </w:t>
      </w:r>
      <w:r w:rsidR="00EE2F36" w:rsidRPr="00F31732">
        <w:rPr>
          <w:rFonts w:ascii="Times New Roman" w:hAnsi="Times New Roman" w:cs="Times New Roman"/>
          <w:sz w:val="24"/>
          <w:szCs w:val="24"/>
        </w:rPr>
        <w:t xml:space="preserve">microparticles strongly depend on calcium concentration and presence of </w:t>
      </w:r>
      <w:r w:rsidR="00F91ADD" w:rsidRPr="00F31732">
        <w:rPr>
          <w:rFonts w:ascii="Times New Roman" w:hAnsi="Times New Roman" w:cs="Times New Roman"/>
          <w:i/>
          <w:sz w:val="24"/>
          <w:szCs w:val="24"/>
        </w:rPr>
        <w:t xml:space="preserve">Tv </w:t>
      </w:r>
      <w:r w:rsidR="00EE2F36" w:rsidRPr="00F31732">
        <w:rPr>
          <w:rFonts w:ascii="Times New Roman" w:hAnsi="Times New Roman" w:cs="Times New Roman"/>
          <w:sz w:val="24"/>
          <w:szCs w:val="24"/>
        </w:rPr>
        <w:t xml:space="preserve">and chitosan layer. </w:t>
      </w:r>
      <w:r w:rsidR="00B50361" w:rsidRPr="00F31732">
        <w:rPr>
          <w:rFonts w:ascii="Times New Roman" w:hAnsi="Times New Roman" w:cs="Times New Roman"/>
          <w:sz w:val="24"/>
          <w:szCs w:val="24"/>
        </w:rPr>
        <w:t xml:space="preserve">All microparticles </w:t>
      </w:r>
      <w:r w:rsidR="00B50361" w:rsidRPr="00F31732">
        <w:rPr>
          <w:rFonts w:ascii="Times New Roman" w:hAnsi="Times New Roman" w:cs="Times New Roman"/>
          <w:noProof/>
          <w:sz w:val="24"/>
          <w:szCs w:val="24"/>
        </w:rPr>
        <w:t>exhibited</w:t>
      </w:r>
      <w:r w:rsidR="00B50361" w:rsidRPr="00F31732">
        <w:rPr>
          <w:rFonts w:ascii="Times New Roman" w:hAnsi="Times New Roman" w:cs="Times New Roman"/>
          <w:sz w:val="24"/>
          <w:szCs w:val="24"/>
        </w:rPr>
        <w:t xml:space="preserve"> a </w:t>
      </w:r>
      <w:r w:rsidR="00B50361" w:rsidRPr="00F31732">
        <w:rPr>
          <w:rFonts w:ascii="Times New Roman" w:hAnsi="Times New Roman" w:cs="Times New Roman"/>
          <w:noProof/>
          <w:sz w:val="24"/>
          <w:szCs w:val="24"/>
        </w:rPr>
        <w:t>granular</w:t>
      </w:r>
      <w:r w:rsidR="00B50361" w:rsidRPr="00F31732">
        <w:rPr>
          <w:rFonts w:ascii="Times New Roman" w:hAnsi="Times New Roman" w:cs="Times New Roman"/>
          <w:sz w:val="24"/>
          <w:szCs w:val="24"/>
        </w:rPr>
        <w:t xml:space="preserve"> surface structure with substructures consisting of abundant smaller particles. </w:t>
      </w:r>
      <w:r w:rsidR="00F91ADD" w:rsidRPr="00F31732">
        <w:rPr>
          <w:rFonts w:ascii="Times New Roman" w:hAnsi="Times New Roman" w:cs="Times New Roman"/>
          <w:i/>
          <w:sz w:val="24"/>
          <w:szCs w:val="24"/>
        </w:rPr>
        <w:t xml:space="preserve">In </w:t>
      </w:r>
      <w:r w:rsidR="00F91ADD" w:rsidRPr="00F31732">
        <w:rPr>
          <w:rFonts w:ascii="Times New Roman" w:hAnsi="Times New Roman" w:cs="Times New Roman"/>
          <w:i/>
          <w:noProof/>
          <w:sz w:val="24"/>
          <w:szCs w:val="24"/>
        </w:rPr>
        <w:t>vitro</w:t>
      </w:r>
      <w:r w:rsidR="00F91ADD" w:rsidRPr="00F31732">
        <w:rPr>
          <w:rFonts w:ascii="Times New Roman" w:hAnsi="Times New Roman" w:cs="Times New Roman"/>
          <w:sz w:val="24"/>
          <w:szCs w:val="24"/>
        </w:rPr>
        <w:t xml:space="preserve"> active agents release study </w:t>
      </w:r>
      <w:r w:rsidR="00CD49E7" w:rsidRPr="00F31732">
        <w:rPr>
          <w:rFonts w:ascii="Times New Roman" w:hAnsi="Times New Roman" w:cs="Times New Roman"/>
          <w:sz w:val="24"/>
          <w:szCs w:val="24"/>
        </w:rPr>
        <w:t>revealed</w:t>
      </w:r>
      <w:r w:rsidR="00F91ADD" w:rsidRPr="00F31732">
        <w:rPr>
          <w:rFonts w:ascii="Times New Roman" w:hAnsi="Times New Roman" w:cs="Times New Roman"/>
          <w:sz w:val="24"/>
          <w:szCs w:val="24"/>
        </w:rPr>
        <w:t xml:space="preserve"> </w:t>
      </w:r>
      <w:r w:rsidR="008B6C28" w:rsidRPr="00F31732">
        <w:rPr>
          <w:rFonts w:ascii="Times New Roman" w:hAnsi="Times New Roman" w:cs="Times New Roman"/>
          <w:sz w:val="24"/>
          <w:szCs w:val="24"/>
        </w:rPr>
        <w:t xml:space="preserve">that </w:t>
      </w:r>
      <w:r w:rsidR="00E22CE4" w:rsidRPr="00F31732">
        <w:rPr>
          <w:rFonts w:ascii="Times New Roman" w:hAnsi="Times New Roman" w:cs="Times New Roman"/>
          <w:sz w:val="24"/>
          <w:szCs w:val="24"/>
        </w:rPr>
        <w:t xml:space="preserve">the increase in calcium cation concentration </w:t>
      </w:r>
      <w:r w:rsidR="00D94D85" w:rsidRPr="00F31732">
        <w:rPr>
          <w:rFonts w:ascii="Times New Roman" w:hAnsi="Times New Roman" w:cs="Times New Roman"/>
          <w:sz w:val="24"/>
          <w:szCs w:val="24"/>
        </w:rPr>
        <w:t xml:space="preserve">as well </w:t>
      </w:r>
      <w:r w:rsidR="00B50361" w:rsidRPr="00F31732">
        <w:rPr>
          <w:rFonts w:ascii="Times New Roman" w:eastAsia="Calibri" w:hAnsi="Times New Roman" w:cs="Times New Roman"/>
          <w:sz w:val="24"/>
          <w:szCs w:val="24"/>
        </w:rPr>
        <w:t xml:space="preserve">the presence of the </w:t>
      </w:r>
      <w:r w:rsidR="00B50361" w:rsidRPr="00F31732">
        <w:rPr>
          <w:rFonts w:ascii="Times New Roman" w:eastAsia="Calibri" w:hAnsi="Times New Roman" w:cs="Times New Roman"/>
          <w:noProof/>
          <w:sz w:val="24"/>
          <w:szCs w:val="24"/>
        </w:rPr>
        <w:t>chitosan</w:t>
      </w:r>
      <w:r w:rsidR="00B50361" w:rsidRPr="00F31732">
        <w:rPr>
          <w:rFonts w:ascii="Times New Roman" w:eastAsia="Calibri" w:hAnsi="Times New Roman" w:cs="Times New Roman"/>
          <w:sz w:val="24"/>
          <w:szCs w:val="24"/>
        </w:rPr>
        <w:t xml:space="preserve"> layer</w:t>
      </w:r>
      <w:r w:rsidR="00B50361" w:rsidRPr="00F31732">
        <w:rPr>
          <w:rFonts w:ascii="Times New Roman" w:hAnsi="Times New Roman" w:cs="Times New Roman"/>
          <w:sz w:val="24"/>
          <w:szCs w:val="24"/>
        </w:rPr>
        <w:t xml:space="preserve"> </w:t>
      </w:r>
      <w:r w:rsidR="00E22CE4" w:rsidRPr="00F31732">
        <w:rPr>
          <w:rFonts w:ascii="Times New Roman" w:hAnsi="Times New Roman" w:cs="Times New Roman"/>
          <w:sz w:val="24"/>
          <w:szCs w:val="24"/>
        </w:rPr>
        <w:t xml:space="preserve">reduced the release rate of </w:t>
      </w:r>
      <w:r w:rsidR="00F91ADD" w:rsidRPr="00F31732">
        <w:rPr>
          <w:rFonts w:ascii="Times New Roman" w:hAnsi="Times New Roman" w:cs="Times New Roman"/>
          <w:sz w:val="24"/>
          <w:szCs w:val="24"/>
        </w:rPr>
        <w:t xml:space="preserve">both, </w:t>
      </w:r>
      <w:r w:rsidR="00F91ADD" w:rsidRPr="00F31732">
        <w:rPr>
          <w:rFonts w:ascii="Times New Roman" w:hAnsi="Times New Roman" w:cs="Times New Roman"/>
          <w:i/>
          <w:sz w:val="24"/>
          <w:szCs w:val="24"/>
        </w:rPr>
        <w:t xml:space="preserve">Tv </w:t>
      </w:r>
      <w:r w:rsidR="00F91ADD" w:rsidRPr="00F31732">
        <w:rPr>
          <w:rFonts w:ascii="Times New Roman" w:hAnsi="Times New Roman" w:cs="Times New Roman"/>
          <w:sz w:val="24"/>
          <w:szCs w:val="24"/>
        </w:rPr>
        <w:t xml:space="preserve">and calcium </w:t>
      </w:r>
      <w:r w:rsidR="006E1393">
        <w:rPr>
          <w:rFonts w:ascii="Times New Roman" w:hAnsi="Times New Roman" w:cs="Times New Roman"/>
          <w:sz w:val="24"/>
          <w:szCs w:val="24"/>
        </w:rPr>
        <w:t>cat</w:t>
      </w:r>
      <w:r w:rsidR="00E22CE4" w:rsidRPr="00F31732">
        <w:rPr>
          <w:rFonts w:ascii="Times New Roman" w:hAnsi="Times New Roman" w:cs="Times New Roman"/>
          <w:sz w:val="24"/>
          <w:szCs w:val="24"/>
        </w:rPr>
        <w:t xml:space="preserve">ions </w:t>
      </w:r>
      <w:r w:rsidR="00F91ADD" w:rsidRPr="00F31732">
        <w:rPr>
          <w:rFonts w:ascii="Times New Roman" w:hAnsi="Times New Roman" w:cs="Times New Roman"/>
          <w:sz w:val="24"/>
          <w:szCs w:val="24"/>
        </w:rPr>
        <w:t xml:space="preserve">from alginate microparticles. </w:t>
      </w:r>
      <w:r w:rsidR="00C41E64" w:rsidRPr="00F31732">
        <w:rPr>
          <w:rFonts w:ascii="Times New Roman" w:hAnsi="Times New Roman" w:cs="Times New Roman"/>
          <w:color w:val="000000" w:themeColor="text1"/>
          <w:sz w:val="24"/>
          <w:szCs w:val="24"/>
        </w:rPr>
        <w:t>The</w:t>
      </w:r>
      <w:r w:rsidR="006E28F5" w:rsidRPr="00F31732">
        <w:rPr>
          <w:rFonts w:ascii="Times New Roman" w:eastAsia="Calibri" w:hAnsi="Times New Roman" w:cs="Times New Roman"/>
          <w:color w:val="000000" w:themeColor="text1"/>
          <w:sz w:val="24"/>
          <w:szCs w:val="24"/>
        </w:rPr>
        <w:t xml:space="preserve"> underlying </w:t>
      </w:r>
      <w:r w:rsidR="00BA7E53" w:rsidRPr="00F31732">
        <w:rPr>
          <w:rFonts w:ascii="Times New Roman" w:eastAsia="Calibri" w:hAnsi="Times New Roman" w:cs="Times New Roman"/>
          <w:i/>
          <w:color w:val="000000" w:themeColor="text1"/>
          <w:sz w:val="24"/>
          <w:szCs w:val="24"/>
        </w:rPr>
        <w:t>Tv</w:t>
      </w:r>
      <w:r w:rsidR="00083816" w:rsidRPr="00F31732">
        <w:rPr>
          <w:rFonts w:ascii="Times New Roman" w:eastAsia="Calibri" w:hAnsi="Times New Roman" w:cs="Times New Roman"/>
          <w:i/>
          <w:color w:val="000000" w:themeColor="text1"/>
          <w:sz w:val="24"/>
          <w:szCs w:val="24"/>
        </w:rPr>
        <w:t xml:space="preserve"> </w:t>
      </w:r>
      <w:r w:rsidR="006E28F5" w:rsidRPr="00F31732">
        <w:rPr>
          <w:rFonts w:ascii="Times New Roman" w:eastAsia="Calibri" w:hAnsi="Times New Roman" w:cs="Times New Roman"/>
          <w:color w:val="000000" w:themeColor="text1"/>
          <w:sz w:val="24"/>
          <w:szCs w:val="24"/>
        </w:rPr>
        <w:t>release mechanism</w:t>
      </w:r>
      <w:r w:rsidR="0031654B" w:rsidRPr="00F31732">
        <w:rPr>
          <w:rFonts w:ascii="Times New Roman" w:eastAsia="Calibri" w:hAnsi="Times New Roman" w:cs="Times New Roman"/>
          <w:color w:val="000000" w:themeColor="text1"/>
          <w:sz w:val="24"/>
          <w:szCs w:val="24"/>
        </w:rPr>
        <w:t xml:space="preserve"> </w:t>
      </w:r>
      <w:r w:rsidR="00083816" w:rsidRPr="00F31732">
        <w:rPr>
          <w:rFonts w:ascii="Times New Roman" w:eastAsia="Calibri" w:hAnsi="Times New Roman" w:cs="Times New Roman"/>
          <w:color w:val="000000" w:themeColor="text1"/>
          <w:sz w:val="24"/>
          <w:szCs w:val="24"/>
        </w:rPr>
        <w:t xml:space="preserve">from microspheres </w:t>
      </w:r>
      <w:r w:rsidR="0031654B" w:rsidRPr="00F31732">
        <w:rPr>
          <w:rFonts w:ascii="Times New Roman" w:eastAsia="Calibri" w:hAnsi="Times New Roman" w:cs="Times New Roman"/>
          <w:color w:val="000000" w:themeColor="text1"/>
          <w:sz w:val="24"/>
          <w:szCs w:val="24"/>
        </w:rPr>
        <w:t xml:space="preserve">is </w:t>
      </w:r>
      <w:r w:rsidR="0038459F" w:rsidRPr="00F31732">
        <w:rPr>
          <w:rFonts w:ascii="Times New Roman" w:eastAsia="Calibri" w:hAnsi="Times New Roman" w:cs="Times New Roman"/>
          <w:color w:val="000000" w:themeColor="text1"/>
          <w:sz w:val="24"/>
          <w:szCs w:val="24"/>
        </w:rPr>
        <w:t>anomalous transport kinetics</w:t>
      </w:r>
      <w:r w:rsidR="00083816" w:rsidRPr="00F31732">
        <w:rPr>
          <w:rFonts w:ascii="Times New Roman" w:hAnsi="Times New Roman" w:cs="Times New Roman"/>
          <w:sz w:val="24"/>
          <w:szCs w:val="24"/>
        </w:rPr>
        <w:t xml:space="preserve">, </w:t>
      </w:r>
      <w:r w:rsidR="00083816" w:rsidRPr="00F31732">
        <w:rPr>
          <w:rFonts w:ascii="Times New Roman" w:hAnsi="Times New Roman" w:cs="Times New Roman"/>
          <w:noProof/>
          <w:sz w:val="24"/>
          <w:szCs w:val="24"/>
        </w:rPr>
        <w:t>whereas</w:t>
      </w:r>
      <w:r w:rsidR="006636CF" w:rsidRPr="00F31732">
        <w:rPr>
          <w:rFonts w:ascii="Times New Roman" w:eastAsia="Calibri" w:hAnsi="Times New Roman" w:cs="Times New Roman"/>
          <w:sz w:val="24"/>
          <w:szCs w:val="24"/>
        </w:rPr>
        <w:t xml:space="preserve"> </w:t>
      </w:r>
      <w:r w:rsidR="00083816" w:rsidRPr="00F31732">
        <w:rPr>
          <w:rFonts w:ascii="Times New Roman" w:hAnsi="Times New Roman" w:cs="Times New Roman"/>
          <w:sz w:val="24"/>
          <w:szCs w:val="24"/>
        </w:rPr>
        <w:t>from microcapsules</w:t>
      </w:r>
      <w:r w:rsidR="006636CF" w:rsidRPr="00F31732">
        <w:rPr>
          <w:rFonts w:ascii="Times New Roman" w:hAnsi="Times New Roman" w:cs="Times New Roman"/>
          <w:sz w:val="24"/>
          <w:szCs w:val="24"/>
        </w:rPr>
        <w:t xml:space="preserve"> </w:t>
      </w:r>
      <w:r w:rsidR="00083816" w:rsidRPr="00F31732">
        <w:rPr>
          <w:rFonts w:ascii="Times New Roman" w:hAnsi="Times New Roman" w:cs="Times New Roman"/>
          <w:sz w:val="24"/>
          <w:szCs w:val="24"/>
        </w:rPr>
        <w:t xml:space="preserve">is controlled by </w:t>
      </w:r>
      <w:r w:rsidR="002A2738" w:rsidRPr="00F31732">
        <w:rPr>
          <w:rFonts w:ascii="Times New Roman" w:eastAsia="Calibri" w:hAnsi="Times New Roman" w:cs="Times New Roman"/>
          <w:sz w:val="24"/>
          <w:szCs w:val="24"/>
        </w:rPr>
        <w:t>Type II transport</w:t>
      </w:r>
      <w:r w:rsidR="00007FCA" w:rsidRPr="00F31732">
        <w:rPr>
          <w:rFonts w:ascii="Times New Roman" w:hAnsi="Times New Roman" w:cs="Times New Roman"/>
          <w:sz w:val="24"/>
          <w:szCs w:val="24"/>
        </w:rPr>
        <w:t>.</w:t>
      </w:r>
      <w:r w:rsidR="00A912A8" w:rsidRPr="00F31732">
        <w:rPr>
          <w:rFonts w:ascii="Times New Roman" w:eastAsia="Calibri" w:hAnsi="Times New Roman" w:cs="Times New Roman"/>
          <w:sz w:val="24"/>
          <w:szCs w:val="24"/>
        </w:rPr>
        <w:t xml:space="preserve"> </w:t>
      </w:r>
      <w:r w:rsidR="008F33EF" w:rsidRPr="00F31732">
        <w:rPr>
          <w:rFonts w:ascii="Times New Roman" w:hAnsi="Times New Roman" w:cs="Times New Roman"/>
          <w:sz w:val="24"/>
          <w:szCs w:val="24"/>
        </w:rPr>
        <w:t>The</w:t>
      </w:r>
      <w:r w:rsidR="0031654B" w:rsidRPr="00F31732">
        <w:rPr>
          <w:rFonts w:ascii="Times New Roman" w:hAnsi="Times New Roman" w:cs="Times New Roman"/>
          <w:sz w:val="24"/>
          <w:szCs w:val="24"/>
        </w:rPr>
        <w:t xml:space="preserve"> </w:t>
      </w:r>
      <w:r w:rsidR="0031654B" w:rsidRPr="00F31732">
        <w:rPr>
          <w:rFonts w:ascii="Times New Roman" w:eastAsia="Calibri" w:hAnsi="Times New Roman" w:cs="Times New Roman"/>
          <w:sz w:val="24"/>
          <w:szCs w:val="24"/>
        </w:rPr>
        <w:t xml:space="preserve">transition of glassy structure to rubbery state is slower on microcapsule than on microsphere surface due to </w:t>
      </w:r>
      <w:r w:rsidR="006636CF" w:rsidRPr="00F31732">
        <w:rPr>
          <w:rFonts w:ascii="Times New Roman" w:eastAsia="Calibri" w:hAnsi="Times New Roman" w:cs="Times New Roman"/>
          <w:sz w:val="24"/>
          <w:szCs w:val="24"/>
        </w:rPr>
        <w:t>bigger surface grains</w:t>
      </w:r>
      <w:r w:rsidR="006C27BB" w:rsidRPr="00F31732">
        <w:rPr>
          <w:rFonts w:ascii="Times New Roman" w:eastAsia="Calibri" w:hAnsi="Times New Roman" w:cs="Times New Roman"/>
          <w:sz w:val="24"/>
          <w:szCs w:val="24"/>
        </w:rPr>
        <w:t>.</w:t>
      </w:r>
      <w:r w:rsidR="00090ECB" w:rsidRPr="00F31732">
        <w:rPr>
          <w:rFonts w:ascii="Times New Roman" w:eastAsia="Calibri" w:hAnsi="Times New Roman" w:cs="Times New Roman"/>
          <w:sz w:val="24"/>
          <w:szCs w:val="24"/>
        </w:rPr>
        <w:t xml:space="preserve"> </w:t>
      </w:r>
      <w:r w:rsidR="001800E5" w:rsidRPr="00F31732">
        <w:rPr>
          <w:rFonts w:ascii="Times New Roman" w:hAnsi="Times New Roman" w:cs="Times New Roman"/>
          <w:sz w:val="24"/>
          <w:szCs w:val="24"/>
        </w:rPr>
        <w:t xml:space="preserve">The </w:t>
      </w:r>
      <w:r w:rsidR="00090ECB" w:rsidRPr="00F31732">
        <w:rPr>
          <w:rFonts w:ascii="Times New Roman" w:hAnsi="Times New Roman" w:cs="Times New Roman"/>
          <w:sz w:val="24"/>
          <w:szCs w:val="24"/>
        </w:rPr>
        <w:t xml:space="preserve">differences in microparticle surface properties did not affect the </w:t>
      </w:r>
      <w:r w:rsidR="001800E5" w:rsidRPr="00F31732">
        <w:rPr>
          <w:rFonts w:ascii="Times New Roman" w:hAnsi="Times New Roman" w:cs="Times New Roman"/>
          <w:sz w:val="24"/>
          <w:szCs w:val="24"/>
        </w:rPr>
        <w:t xml:space="preserve">mechanism </w:t>
      </w:r>
      <w:r w:rsidR="00090ECB" w:rsidRPr="00F31732">
        <w:rPr>
          <w:rFonts w:ascii="Times New Roman" w:hAnsi="Times New Roman" w:cs="Times New Roman"/>
          <w:sz w:val="24"/>
          <w:szCs w:val="24"/>
        </w:rPr>
        <w:t xml:space="preserve">controlling </w:t>
      </w:r>
      <w:r w:rsidR="001800E5" w:rsidRPr="00F31732">
        <w:rPr>
          <w:rFonts w:ascii="Times New Roman" w:hAnsi="Times New Roman" w:cs="Times New Roman"/>
          <w:sz w:val="24"/>
          <w:szCs w:val="24"/>
        </w:rPr>
        <w:t xml:space="preserve">calcium ions </w:t>
      </w:r>
      <w:r w:rsidR="00A37C56" w:rsidRPr="00F31732">
        <w:rPr>
          <w:rFonts w:ascii="Times New Roman" w:hAnsi="Times New Roman" w:cs="Times New Roman"/>
          <w:sz w:val="24"/>
          <w:szCs w:val="24"/>
        </w:rPr>
        <w:t>release detected as</w:t>
      </w:r>
      <w:r w:rsidR="00090ECB" w:rsidRPr="00F31732">
        <w:rPr>
          <w:rFonts w:ascii="Times New Roman" w:hAnsi="Times New Roman" w:cs="Times New Roman"/>
          <w:sz w:val="24"/>
          <w:szCs w:val="24"/>
        </w:rPr>
        <w:t xml:space="preserve"> diffusion through microparticles.</w:t>
      </w:r>
      <w:r w:rsidR="008F33EF" w:rsidRPr="00F31732">
        <w:rPr>
          <w:rFonts w:ascii="Times New Roman" w:hAnsi="Times New Roman" w:cs="Times New Roman"/>
          <w:sz w:val="24"/>
          <w:szCs w:val="24"/>
        </w:rPr>
        <w:t xml:space="preserve"> </w:t>
      </w:r>
    </w:p>
    <w:p w:rsidR="003E1F42" w:rsidRPr="00F31732" w:rsidRDefault="00591249" w:rsidP="00095B80">
      <w:pPr>
        <w:spacing w:line="240" w:lineRule="auto"/>
        <w:jc w:val="both"/>
        <w:rPr>
          <w:rFonts w:ascii="Times New Roman" w:eastAsia="Calibri" w:hAnsi="Times New Roman" w:cs="Times New Roman"/>
          <w:sz w:val="24"/>
          <w:szCs w:val="24"/>
        </w:rPr>
      </w:pPr>
      <w:r w:rsidRPr="00F31732">
        <w:rPr>
          <w:rFonts w:ascii="Times New Roman" w:eastAsia="Calibri" w:hAnsi="Times New Roman" w:cs="Times New Roman"/>
          <w:b/>
          <w:noProof/>
          <w:sz w:val="24"/>
          <w:szCs w:val="24"/>
        </w:rPr>
        <w:t>Keywords</w:t>
      </w:r>
      <w:r w:rsidRPr="00F31732">
        <w:rPr>
          <w:rFonts w:ascii="Times New Roman" w:eastAsia="Calibri" w:hAnsi="Times New Roman" w:cs="Times New Roman"/>
          <w:noProof/>
          <w:sz w:val="24"/>
          <w:szCs w:val="24"/>
        </w:rPr>
        <w:t>:</w:t>
      </w:r>
      <w:r w:rsidRPr="00F31732">
        <w:rPr>
          <w:rFonts w:ascii="Times New Roman" w:eastAsia="Calibri" w:hAnsi="Times New Roman" w:cs="Times New Roman"/>
          <w:sz w:val="24"/>
          <w:szCs w:val="24"/>
        </w:rPr>
        <w:t xml:space="preserve"> </w:t>
      </w:r>
      <w:r w:rsidR="00E17537" w:rsidRPr="00F31732">
        <w:rPr>
          <w:rFonts w:ascii="Times New Roman" w:eastAsia="Calibri" w:hAnsi="Times New Roman" w:cs="Times New Roman"/>
          <w:sz w:val="24"/>
          <w:szCs w:val="24"/>
        </w:rPr>
        <w:t>alginate</w:t>
      </w:r>
      <w:r w:rsidR="00001B22" w:rsidRPr="00F31732">
        <w:rPr>
          <w:rFonts w:ascii="Times New Roman" w:eastAsia="Calibri" w:hAnsi="Times New Roman" w:cs="Times New Roman"/>
          <w:sz w:val="24"/>
          <w:szCs w:val="24"/>
        </w:rPr>
        <w:t xml:space="preserve"> </w:t>
      </w:r>
      <w:r w:rsidR="00E22CE4" w:rsidRPr="00F31732">
        <w:rPr>
          <w:rFonts w:ascii="Times New Roman" w:eastAsia="Calibri" w:hAnsi="Times New Roman" w:cs="Times New Roman"/>
          <w:sz w:val="24"/>
          <w:szCs w:val="24"/>
        </w:rPr>
        <w:t>microparticles</w:t>
      </w:r>
      <w:r w:rsidR="00001B22" w:rsidRPr="00F31732">
        <w:rPr>
          <w:rFonts w:ascii="Times New Roman" w:eastAsia="Calibri" w:hAnsi="Times New Roman" w:cs="Times New Roman"/>
          <w:sz w:val="24"/>
          <w:szCs w:val="24"/>
        </w:rPr>
        <w:t xml:space="preserve">, biofertilizer, </w:t>
      </w:r>
      <w:r w:rsidR="007C6D6E" w:rsidRPr="00F31732">
        <w:rPr>
          <w:rFonts w:ascii="Times New Roman" w:eastAsia="Calibri" w:hAnsi="Times New Roman" w:cs="Times New Roman"/>
          <w:sz w:val="24"/>
          <w:szCs w:val="24"/>
        </w:rPr>
        <w:t xml:space="preserve">release mechanism, </w:t>
      </w:r>
      <w:r w:rsidR="00E17537" w:rsidRPr="00F31732">
        <w:rPr>
          <w:rFonts w:ascii="Times New Roman" w:eastAsia="Calibri" w:hAnsi="Times New Roman" w:cs="Times New Roman"/>
          <w:sz w:val="24"/>
          <w:szCs w:val="24"/>
        </w:rPr>
        <w:t xml:space="preserve">structure/property relationship, </w:t>
      </w:r>
      <w:r w:rsidRPr="00F31732">
        <w:rPr>
          <w:rFonts w:ascii="Times New Roman" w:eastAsia="Calibri" w:hAnsi="Times New Roman" w:cs="Times New Roman"/>
          <w:i/>
          <w:sz w:val="24"/>
          <w:szCs w:val="24"/>
        </w:rPr>
        <w:t xml:space="preserve">Trichoderma </w:t>
      </w:r>
      <w:r w:rsidRPr="00F31732">
        <w:rPr>
          <w:rFonts w:ascii="Times New Roman" w:eastAsia="Calibri" w:hAnsi="Times New Roman" w:cs="Times New Roman"/>
          <w:i/>
          <w:noProof/>
          <w:sz w:val="24"/>
          <w:szCs w:val="24"/>
        </w:rPr>
        <w:t>viride</w:t>
      </w:r>
      <w:r w:rsidRPr="00F31732">
        <w:rPr>
          <w:rFonts w:ascii="Times New Roman" w:eastAsia="Calibri" w:hAnsi="Times New Roman" w:cs="Times New Roman"/>
          <w:i/>
          <w:sz w:val="24"/>
          <w:szCs w:val="24"/>
        </w:rPr>
        <w:t xml:space="preserve"> </w:t>
      </w:r>
      <w:r w:rsidR="003E1F42" w:rsidRPr="00F31732">
        <w:rPr>
          <w:rFonts w:ascii="Times New Roman" w:hAnsi="Times New Roman" w:cs="Times New Roman"/>
          <w:b/>
          <w:sz w:val="24"/>
          <w:szCs w:val="24"/>
        </w:rPr>
        <w:br w:type="page"/>
      </w:r>
    </w:p>
    <w:p w:rsidR="003E1F42" w:rsidRPr="00F31732" w:rsidRDefault="003E1F42" w:rsidP="003E1F42">
      <w:pPr>
        <w:rPr>
          <w:rFonts w:ascii="Times New Roman" w:hAnsi="Times New Roman" w:cs="Times New Roman"/>
          <w:b/>
          <w:sz w:val="24"/>
          <w:szCs w:val="24"/>
        </w:rPr>
      </w:pPr>
      <w:r w:rsidRPr="00F31732">
        <w:rPr>
          <w:rFonts w:ascii="Times New Roman" w:hAnsi="Times New Roman" w:cs="Times New Roman"/>
          <w:b/>
          <w:sz w:val="24"/>
          <w:szCs w:val="24"/>
        </w:rPr>
        <w:lastRenderedPageBreak/>
        <w:t xml:space="preserve">1. </w:t>
      </w:r>
      <w:r w:rsidR="003C2BC1" w:rsidRPr="00F31732">
        <w:rPr>
          <w:rFonts w:ascii="Times New Roman" w:hAnsi="Times New Roman" w:cs="Times New Roman"/>
          <w:b/>
          <w:sz w:val="24"/>
          <w:szCs w:val="24"/>
        </w:rPr>
        <w:t>Introduction</w:t>
      </w:r>
    </w:p>
    <w:p w:rsidR="0061459E" w:rsidRPr="00F31732" w:rsidRDefault="001529C1" w:rsidP="00527BA3">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The use of </w:t>
      </w:r>
      <w:r w:rsidR="00681743" w:rsidRPr="00F31732">
        <w:rPr>
          <w:rFonts w:ascii="Times New Roman" w:hAnsi="Times New Roman" w:cs="Times New Roman"/>
          <w:sz w:val="24"/>
          <w:szCs w:val="24"/>
        </w:rPr>
        <w:t>agrochemicals</w:t>
      </w:r>
      <w:r w:rsidRPr="00F31732">
        <w:rPr>
          <w:rFonts w:ascii="Times New Roman" w:hAnsi="Times New Roman" w:cs="Times New Roman"/>
          <w:sz w:val="24"/>
          <w:szCs w:val="24"/>
        </w:rPr>
        <w:t xml:space="preserve"> in agriculture had substantial repercussions for the environment, food security as well as human health because some of them are persistent organic pollutants</w:t>
      </w:r>
      <w:r w:rsidR="00681743" w:rsidRPr="00F31732">
        <w:rPr>
          <w:rFonts w:ascii="Times New Roman" w:hAnsi="Times New Roman" w:cs="Times New Roman"/>
          <w:sz w:val="24"/>
          <w:szCs w:val="24"/>
        </w:rPr>
        <w:t xml:space="preserve">. </w:t>
      </w:r>
      <w:r w:rsidRPr="00F31732">
        <w:rPr>
          <w:rFonts w:ascii="Times New Roman" w:hAnsi="Times New Roman" w:cs="Times New Roman"/>
          <w:sz w:val="24"/>
          <w:szCs w:val="24"/>
        </w:rPr>
        <w:t>To diminish the overall exposure to agrochemicals</w:t>
      </w:r>
      <w:r w:rsidR="00656489"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854E58" w:rsidRPr="00F31732">
        <w:rPr>
          <w:rFonts w:ascii="Times New Roman" w:hAnsi="Times New Roman" w:cs="Times New Roman"/>
          <w:sz w:val="24"/>
          <w:szCs w:val="24"/>
        </w:rPr>
        <w:t xml:space="preserve">the </w:t>
      </w:r>
      <w:r w:rsidRPr="00F31732">
        <w:rPr>
          <w:rFonts w:ascii="Times New Roman" w:hAnsi="Times New Roman" w:cs="Times New Roman"/>
          <w:sz w:val="24"/>
          <w:szCs w:val="24"/>
        </w:rPr>
        <w:t xml:space="preserve">worldwide intention </w:t>
      </w:r>
      <w:r w:rsidR="00AE3F73" w:rsidRPr="00F31732">
        <w:rPr>
          <w:rFonts w:ascii="Times New Roman" w:hAnsi="Times New Roman" w:cs="Times New Roman"/>
          <w:sz w:val="24"/>
          <w:szCs w:val="24"/>
        </w:rPr>
        <w:t xml:space="preserve">is </w:t>
      </w:r>
      <w:r w:rsidR="003F3265" w:rsidRPr="00F31732">
        <w:rPr>
          <w:rFonts w:ascii="Times New Roman" w:hAnsi="Times New Roman" w:cs="Times New Roman"/>
          <w:sz w:val="24"/>
          <w:szCs w:val="24"/>
        </w:rPr>
        <w:t>the restriction of</w:t>
      </w:r>
      <w:r w:rsidRPr="00F31732">
        <w:rPr>
          <w:rFonts w:ascii="Times New Roman" w:hAnsi="Times New Roman" w:cs="Times New Roman"/>
          <w:sz w:val="24"/>
          <w:szCs w:val="24"/>
        </w:rPr>
        <w:t xml:space="preserve"> their use and application </w:t>
      </w:r>
      <w:r w:rsidR="003F3265" w:rsidRPr="00F31732">
        <w:rPr>
          <w:rFonts w:ascii="Times New Roman" w:hAnsi="Times New Roman" w:cs="Times New Roman"/>
          <w:sz w:val="24"/>
          <w:szCs w:val="24"/>
        </w:rPr>
        <w:t xml:space="preserve">of </w:t>
      </w:r>
      <w:r w:rsidRPr="00F31732">
        <w:rPr>
          <w:rFonts w:ascii="Times New Roman" w:hAnsi="Times New Roman" w:cs="Times New Roman"/>
          <w:sz w:val="24"/>
          <w:szCs w:val="24"/>
        </w:rPr>
        <w:t xml:space="preserve">environmentally </w:t>
      </w:r>
      <w:r w:rsidR="00DC5F89" w:rsidRPr="00F31732">
        <w:rPr>
          <w:rFonts w:ascii="Times New Roman" w:hAnsi="Times New Roman" w:cs="Times New Roman"/>
          <w:sz w:val="24"/>
          <w:szCs w:val="24"/>
        </w:rPr>
        <w:t xml:space="preserve">friendly </w:t>
      </w:r>
      <w:r w:rsidR="00732512" w:rsidRPr="00F31732">
        <w:rPr>
          <w:rFonts w:ascii="Times New Roman" w:hAnsi="Times New Roman" w:cs="Times New Roman"/>
          <w:sz w:val="24"/>
          <w:szCs w:val="24"/>
        </w:rPr>
        <w:t>formulations</w:t>
      </w:r>
      <w:r w:rsidRPr="00F31732">
        <w:rPr>
          <w:rFonts w:ascii="Times New Roman" w:hAnsi="Times New Roman" w:cs="Times New Roman"/>
          <w:sz w:val="24"/>
          <w:szCs w:val="24"/>
        </w:rPr>
        <w:t xml:space="preserve"> </w:t>
      </w:r>
      <w:r w:rsidR="0082309D" w:rsidRPr="00F31732">
        <w:rPr>
          <w:rFonts w:ascii="Times New Roman" w:hAnsi="Times New Roman" w:cs="Times New Roman"/>
          <w:sz w:val="24"/>
          <w:szCs w:val="24"/>
        </w:rPr>
        <w:t>like biofertilizers</w:t>
      </w:r>
      <w:r w:rsidR="00AE3F73" w:rsidRPr="00F31732">
        <w:rPr>
          <w:rFonts w:ascii="Times New Roman" w:hAnsi="Times New Roman" w:cs="Times New Roman"/>
          <w:sz w:val="24"/>
          <w:szCs w:val="24"/>
        </w:rPr>
        <w:t xml:space="preserve"> </w:t>
      </w:r>
      <w:r w:rsidR="008F71A0" w:rsidRPr="00F31732">
        <w:rPr>
          <w:rFonts w:ascii="Times New Roman" w:hAnsi="Times New Roman" w:cs="Times New Roman"/>
          <w:sz w:val="24"/>
          <w:szCs w:val="24"/>
        </w:rPr>
        <w:t>and/</w:t>
      </w:r>
      <w:r w:rsidR="00AE3F73" w:rsidRPr="00F31732">
        <w:rPr>
          <w:rFonts w:ascii="Times New Roman" w:hAnsi="Times New Roman" w:cs="Times New Roman"/>
          <w:sz w:val="24"/>
          <w:szCs w:val="24"/>
        </w:rPr>
        <w:t>or biopesticides</w:t>
      </w:r>
      <w:r w:rsidR="00051DE4" w:rsidRPr="00F31732">
        <w:rPr>
          <w:rFonts w:ascii="Times New Roman" w:hAnsi="Times New Roman" w:cs="Times New Roman"/>
          <w:sz w:val="24"/>
          <w:szCs w:val="24"/>
        </w:rPr>
        <w:t xml:space="preserve">. </w:t>
      </w:r>
      <w:r w:rsidR="00311490" w:rsidRPr="00F31732">
        <w:rPr>
          <w:rFonts w:ascii="Times New Roman" w:eastAsia="Times New Roman" w:hAnsi="Times New Roman" w:cs="Times New Roman"/>
          <w:sz w:val="24"/>
          <w:szCs w:val="24"/>
          <w:lang w:eastAsia="hr-HR"/>
        </w:rPr>
        <w:t xml:space="preserve">A </w:t>
      </w:r>
      <w:r w:rsidR="00311490" w:rsidRPr="00F31732">
        <w:rPr>
          <w:rFonts w:ascii="Times New Roman" w:eastAsia="Times New Roman" w:hAnsi="Times New Roman" w:cs="Times New Roman"/>
          <w:bCs/>
          <w:sz w:val="24"/>
          <w:szCs w:val="24"/>
          <w:lang w:eastAsia="hr-HR"/>
        </w:rPr>
        <w:t>biofertilizer</w:t>
      </w:r>
      <w:r w:rsidR="00311490" w:rsidRPr="00F31732">
        <w:rPr>
          <w:rFonts w:ascii="Times New Roman" w:eastAsia="Times New Roman" w:hAnsi="Times New Roman" w:cs="Times New Roman"/>
          <w:sz w:val="24"/>
          <w:szCs w:val="24"/>
          <w:lang w:eastAsia="hr-HR"/>
        </w:rPr>
        <w:t xml:space="preserve"> is a substance which contains living microorganisms which, when applied to seeds, plant surfaces, or soil, colonize the rhizosphere or the interior of the plant and promotes growth by increasing the supply or availability of primary nutrients to the host plant</w:t>
      </w:r>
      <w:r w:rsidR="003C2BC1" w:rsidRPr="00F31732">
        <w:rPr>
          <w:rFonts w:ascii="Times New Roman" w:eastAsia="Times New Roman" w:hAnsi="Times New Roman" w:cs="Times New Roman"/>
          <w:sz w:val="24"/>
          <w:szCs w:val="24"/>
          <w:lang w:eastAsia="hr-HR"/>
        </w:rPr>
        <w:t xml:space="preserve"> </w:t>
      </w:r>
      <w:r w:rsidR="00921211" w:rsidRPr="00F31732">
        <w:rPr>
          <w:rFonts w:ascii="Times New Roman" w:eastAsia="Times New Roman" w:hAnsi="Times New Roman" w:cs="Times New Roman"/>
          <w:sz w:val="24"/>
          <w:szCs w:val="24"/>
          <w:lang w:eastAsia="hr-HR"/>
        </w:rPr>
        <w:t>(Vessey, 2003).</w:t>
      </w:r>
      <w:r w:rsidR="00311490" w:rsidRPr="00F31732">
        <w:rPr>
          <w:rFonts w:ascii="Times New Roman" w:eastAsia="Times New Roman" w:hAnsi="Times New Roman" w:cs="Times New Roman"/>
          <w:sz w:val="24"/>
          <w:szCs w:val="24"/>
          <w:lang w:eastAsia="hr-HR"/>
        </w:rPr>
        <w:t xml:space="preserve"> </w:t>
      </w:r>
      <w:r w:rsidR="003F3265" w:rsidRPr="00F31732">
        <w:rPr>
          <w:rFonts w:ascii="Times New Roman" w:hAnsi="Times New Roman" w:cs="Times New Roman"/>
          <w:sz w:val="24"/>
          <w:szCs w:val="24"/>
        </w:rPr>
        <w:t xml:space="preserve">Biofertilizer </w:t>
      </w:r>
      <w:r w:rsidR="00093782" w:rsidRPr="00F31732">
        <w:rPr>
          <w:rFonts w:ascii="Times New Roman" w:hAnsi="Times New Roman" w:cs="Times New Roman"/>
          <w:sz w:val="24"/>
          <w:szCs w:val="24"/>
        </w:rPr>
        <w:t xml:space="preserve">formulations </w:t>
      </w:r>
      <w:r w:rsidR="008F71A0" w:rsidRPr="00F31732">
        <w:rPr>
          <w:rFonts w:ascii="Times New Roman" w:hAnsi="Times New Roman" w:cs="Times New Roman"/>
          <w:sz w:val="24"/>
          <w:szCs w:val="24"/>
        </w:rPr>
        <w:t>usually contain a</w:t>
      </w:r>
      <w:r w:rsidR="003F3265" w:rsidRPr="00F31732">
        <w:rPr>
          <w:rFonts w:ascii="Times New Roman" w:hAnsi="Times New Roman" w:cs="Times New Roman"/>
          <w:sz w:val="24"/>
          <w:szCs w:val="24"/>
        </w:rPr>
        <w:t xml:space="preserve"> living microorganism </w:t>
      </w:r>
      <w:r w:rsidR="00AE3F73" w:rsidRPr="00F31732">
        <w:rPr>
          <w:rFonts w:ascii="Times New Roman" w:hAnsi="Times New Roman" w:cs="Times New Roman"/>
          <w:sz w:val="24"/>
          <w:szCs w:val="24"/>
        </w:rPr>
        <w:t>(</w:t>
      </w:r>
      <w:r w:rsidR="003F3265" w:rsidRPr="00F31732">
        <w:rPr>
          <w:rFonts w:ascii="Times New Roman" w:hAnsi="Times New Roman" w:cs="Times New Roman"/>
          <w:sz w:val="24"/>
          <w:szCs w:val="24"/>
        </w:rPr>
        <w:t>bacteri</w:t>
      </w:r>
      <w:r w:rsidR="00BA1954" w:rsidRPr="00F31732">
        <w:rPr>
          <w:rFonts w:ascii="Times New Roman" w:hAnsi="Times New Roman" w:cs="Times New Roman"/>
          <w:sz w:val="24"/>
          <w:szCs w:val="24"/>
        </w:rPr>
        <w:t>a</w:t>
      </w:r>
      <w:r w:rsidR="00AC424C" w:rsidRPr="00F31732">
        <w:rPr>
          <w:rFonts w:ascii="Times New Roman" w:hAnsi="Times New Roman" w:cs="Times New Roman"/>
          <w:sz w:val="24"/>
          <w:szCs w:val="24"/>
        </w:rPr>
        <w:t xml:space="preserve">, </w:t>
      </w:r>
      <w:r w:rsidR="003F3265" w:rsidRPr="00F31732">
        <w:rPr>
          <w:rFonts w:ascii="Times New Roman" w:hAnsi="Times New Roman" w:cs="Times New Roman"/>
          <w:sz w:val="24"/>
          <w:szCs w:val="24"/>
        </w:rPr>
        <w:t>fung</w:t>
      </w:r>
      <w:r w:rsidR="001D211F" w:rsidRPr="00F31732">
        <w:rPr>
          <w:rFonts w:ascii="Times New Roman" w:hAnsi="Times New Roman" w:cs="Times New Roman"/>
          <w:sz w:val="24"/>
          <w:szCs w:val="24"/>
        </w:rPr>
        <w:t>i</w:t>
      </w:r>
      <w:r w:rsidR="00E01570" w:rsidRPr="00F31732">
        <w:rPr>
          <w:rFonts w:ascii="Times New Roman" w:hAnsi="Times New Roman" w:cs="Times New Roman"/>
          <w:sz w:val="24"/>
          <w:szCs w:val="24"/>
        </w:rPr>
        <w:t>, nematodes</w:t>
      </w:r>
      <w:r w:rsidR="00AE3F73" w:rsidRPr="00F31732">
        <w:rPr>
          <w:rFonts w:ascii="Times New Roman" w:hAnsi="Times New Roman" w:cs="Times New Roman"/>
          <w:sz w:val="24"/>
          <w:szCs w:val="24"/>
        </w:rPr>
        <w:t xml:space="preserve">) </w:t>
      </w:r>
      <w:r w:rsidR="008F71A0" w:rsidRPr="00F31732">
        <w:rPr>
          <w:rFonts w:ascii="Times New Roman" w:hAnsi="Times New Roman" w:cs="Times New Roman"/>
          <w:sz w:val="24"/>
          <w:szCs w:val="24"/>
        </w:rPr>
        <w:t>and a suitable carrier together with additives</w:t>
      </w:r>
      <w:r w:rsidR="00E70E13" w:rsidRPr="00F31732">
        <w:rPr>
          <w:rFonts w:ascii="Times New Roman" w:hAnsi="Times New Roman" w:cs="Times New Roman"/>
          <w:sz w:val="24"/>
          <w:szCs w:val="24"/>
        </w:rPr>
        <w:t xml:space="preserve">. </w:t>
      </w:r>
      <w:r w:rsidR="008F71A0" w:rsidRPr="00F31732">
        <w:rPr>
          <w:rFonts w:ascii="Times New Roman" w:hAnsi="Times New Roman" w:cs="Times New Roman"/>
          <w:sz w:val="24"/>
          <w:szCs w:val="24"/>
        </w:rPr>
        <w:t>Efficient</w:t>
      </w:r>
      <w:r w:rsidR="005E1D5D" w:rsidRPr="00F31732">
        <w:rPr>
          <w:rFonts w:ascii="Times New Roman" w:hAnsi="Times New Roman" w:cs="Times New Roman"/>
          <w:sz w:val="24"/>
          <w:szCs w:val="24"/>
        </w:rPr>
        <w:t xml:space="preserve"> formulation </w:t>
      </w:r>
      <w:r w:rsidR="00B21B53" w:rsidRPr="00F31732">
        <w:rPr>
          <w:rFonts w:ascii="Times New Roman" w:hAnsi="Times New Roman" w:cs="Times New Roman"/>
          <w:sz w:val="24"/>
          <w:szCs w:val="24"/>
        </w:rPr>
        <w:t>demand</w:t>
      </w:r>
      <w:r w:rsidR="00AE3F73" w:rsidRPr="00F31732">
        <w:rPr>
          <w:rFonts w:ascii="Times New Roman" w:hAnsi="Times New Roman" w:cs="Times New Roman"/>
          <w:sz w:val="24"/>
          <w:szCs w:val="24"/>
        </w:rPr>
        <w:t>s</w:t>
      </w:r>
      <w:r w:rsidR="005E1D5D" w:rsidRPr="00F31732">
        <w:rPr>
          <w:rFonts w:ascii="Times New Roman" w:hAnsi="Times New Roman" w:cs="Times New Roman"/>
          <w:sz w:val="24"/>
          <w:szCs w:val="24"/>
        </w:rPr>
        <w:t xml:space="preserve"> </w:t>
      </w:r>
      <w:r w:rsidR="00B21B53" w:rsidRPr="00F31732">
        <w:rPr>
          <w:rFonts w:ascii="Times New Roman" w:hAnsi="Times New Roman" w:cs="Times New Roman"/>
          <w:sz w:val="24"/>
          <w:szCs w:val="24"/>
        </w:rPr>
        <w:t xml:space="preserve">a carrier material which must preserve or maintain living organisms in </w:t>
      </w:r>
      <w:r w:rsidR="00AE3F73" w:rsidRPr="00F31732">
        <w:rPr>
          <w:rFonts w:ascii="Times New Roman" w:hAnsi="Times New Roman" w:cs="Times New Roman"/>
          <w:sz w:val="24"/>
          <w:szCs w:val="24"/>
        </w:rPr>
        <w:t xml:space="preserve">a </w:t>
      </w:r>
      <w:r w:rsidR="00B21B53" w:rsidRPr="00F31732">
        <w:rPr>
          <w:rFonts w:ascii="Times New Roman" w:hAnsi="Times New Roman" w:cs="Times New Roman"/>
          <w:sz w:val="24"/>
          <w:szCs w:val="24"/>
        </w:rPr>
        <w:t>viable condition</w:t>
      </w:r>
      <w:r w:rsidR="003F4388" w:rsidRPr="00F31732">
        <w:rPr>
          <w:rFonts w:ascii="Times New Roman" w:hAnsi="Times New Roman" w:cs="Times New Roman"/>
          <w:sz w:val="24"/>
          <w:szCs w:val="24"/>
        </w:rPr>
        <w:t xml:space="preserve"> during storage and transport </w:t>
      </w:r>
      <w:r w:rsidR="006C7298" w:rsidRPr="00F31732">
        <w:rPr>
          <w:rFonts w:ascii="Times New Roman" w:hAnsi="Times New Roman" w:cs="Times New Roman"/>
          <w:sz w:val="24"/>
          <w:szCs w:val="24"/>
        </w:rPr>
        <w:t>as well as</w:t>
      </w:r>
      <w:r w:rsidR="003F4388" w:rsidRPr="00F31732">
        <w:rPr>
          <w:rFonts w:ascii="Times New Roman" w:hAnsi="Times New Roman" w:cs="Times New Roman"/>
          <w:sz w:val="24"/>
          <w:szCs w:val="24"/>
        </w:rPr>
        <w:t xml:space="preserve"> </w:t>
      </w:r>
      <w:r w:rsidR="00861835" w:rsidRPr="00F31732">
        <w:rPr>
          <w:rFonts w:ascii="Times New Roman" w:hAnsi="Times New Roman" w:cs="Times New Roman"/>
          <w:sz w:val="24"/>
          <w:szCs w:val="24"/>
        </w:rPr>
        <w:t>must keep</w:t>
      </w:r>
      <w:r w:rsidR="003F4388" w:rsidRPr="00F31732">
        <w:rPr>
          <w:rFonts w:ascii="Times New Roman" w:hAnsi="Times New Roman" w:cs="Times New Roman"/>
          <w:sz w:val="24"/>
          <w:szCs w:val="24"/>
        </w:rPr>
        <w:t xml:space="preserve"> its functional properties after application.</w:t>
      </w:r>
      <w:r w:rsidR="00B21B53" w:rsidRPr="00F31732">
        <w:rPr>
          <w:rFonts w:ascii="Times New Roman" w:hAnsi="Times New Roman" w:cs="Times New Roman"/>
          <w:sz w:val="24"/>
          <w:szCs w:val="24"/>
        </w:rPr>
        <w:t xml:space="preserve"> </w:t>
      </w:r>
      <w:r w:rsidR="00AE3F73" w:rsidRPr="00F31732">
        <w:rPr>
          <w:rFonts w:ascii="Times New Roman" w:hAnsi="Times New Roman" w:cs="Times New Roman"/>
          <w:sz w:val="24"/>
          <w:szCs w:val="24"/>
        </w:rPr>
        <w:t>Current biofertilizer f</w:t>
      </w:r>
      <w:r w:rsidR="00B21B53" w:rsidRPr="00F31732">
        <w:rPr>
          <w:rFonts w:ascii="Times New Roman" w:hAnsi="Times New Roman" w:cs="Times New Roman"/>
          <w:sz w:val="24"/>
          <w:szCs w:val="24"/>
        </w:rPr>
        <w:t>ormulation</w:t>
      </w:r>
      <w:r w:rsidR="00AE3F73" w:rsidRPr="00F31732">
        <w:rPr>
          <w:rFonts w:ascii="Times New Roman" w:hAnsi="Times New Roman" w:cs="Times New Roman"/>
          <w:sz w:val="24"/>
          <w:szCs w:val="24"/>
        </w:rPr>
        <w:t>s</w:t>
      </w:r>
      <w:r w:rsidR="00B21B53" w:rsidRPr="00F31732">
        <w:rPr>
          <w:rFonts w:ascii="Times New Roman" w:hAnsi="Times New Roman" w:cs="Times New Roman"/>
          <w:sz w:val="24"/>
          <w:szCs w:val="24"/>
        </w:rPr>
        <w:t xml:space="preserve"> </w:t>
      </w:r>
      <w:r w:rsidR="003F4388" w:rsidRPr="00F31732">
        <w:rPr>
          <w:rFonts w:ascii="Times New Roman" w:hAnsi="Times New Roman" w:cs="Times New Roman"/>
          <w:sz w:val="24"/>
          <w:szCs w:val="24"/>
        </w:rPr>
        <w:t xml:space="preserve">for agriculture </w:t>
      </w:r>
      <w:r w:rsidR="00AE3F73" w:rsidRPr="00F31732">
        <w:rPr>
          <w:rFonts w:ascii="Times New Roman" w:hAnsi="Times New Roman" w:cs="Times New Roman"/>
          <w:sz w:val="24"/>
          <w:szCs w:val="24"/>
        </w:rPr>
        <w:t xml:space="preserve">are </w:t>
      </w:r>
      <w:r w:rsidR="00B21B53" w:rsidRPr="00F31732">
        <w:rPr>
          <w:rFonts w:ascii="Times New Roman" w:hAnsi="Times New Roman" w:cs="Times New Roman"/>
          <w:sz w:val="24"/>
          <w:szCs w:val="24"/>
        </w:rPr>
        <w:t>available as powder</w:t>
      </w:r>
      <w:r w:rsidR="00AE3F73" w:rsidRPr="00F31732">
        <w:rPr>
          <w:rFonts w:ascii="Times New Roman" w:hAnsi="Times New Roman" w:cs="Times New Roman"/>
          <w:sz w:val="24"/>
          <w:szCs w:val="24"/>
        </w:rPr>
        <w:t xml:space="preserve">, </w:t>
      </w:r>
      <w:r w:rsidR="00A7463B" w:rsidRPr="00F31732">
        <w:rPr>
          <w:rFonts w:ascii="Times New Roman" w:hAnsi="Times New Roman" w:cs="Times New Roman"/>
          <w:sz w:val="24"/>
          <w:szCs w:val="24"/>
        </w:rPr>
        <w:t>dust</w:t>
      </w:r>
      <w:r w:rsidR="00B21B53" w:rsidRPr="00F31732">
        <w:rPr>
          <w:rFonts w:ascii="Times New Roman" w:hAnsi="Times New Roman" w:cs="Times New Roman"/>
          <w:sz w:val="24"/>
          <w:szCs w:val="24"/>
        </w:rPr>
        <w:t xml:space="preserve">, granule, </w:t>
      </w:r>
      <w:r w:rsidR="00046113" w:rsidRPr="00F31732">
        <w:rPr>
          <w:rFonts w:ascii="Times New Roman" w:hAnsi="Times New Roman" w:cs="Times New Roman"/>
          <w:sz w:val="24"/>
          <w:szCs w:val="24"/>
        </w:rPr>
        <w:t>oil-emulsion</w:t>
      </w:r>
      <w:r w:rsidR="00B21B53" w:rsidRPr="00F31732">
        <w:rPr>
          <w:rFonts w:ascii="Times New Roman" w:hAnsi="Times New Roman" w:cs="Times New Roman"/>
          <w:sz w:val="24"/>
          <w:szCs w:val="24"/>
        </w:rPr>
        <w:t xml:space="preserve"> or microcapsules</w:t>
      </w:r>
      <w:r w:rsidR="00046113" w:rsidRPr="00F31732">
        <w:rPr>
          <w:rFonts w:ascii="Times New Roman" w:hAnsi="Times New Roman" w:cs="Times New Roman"/>
          <w:sz w:val="24"/>
          <w:szCs w:val="24"/>
        </w:rPr>
        <w:t>.</w:t>
      </w:r>
      <w:r w:rsidR="004C15FE" w:rsidRPr="00F31732">
        <w:rPr>
          <w:rFonts w:ascii="Times New Roman" w:hAnsi="Times New Roman" w:cs="Times New Roman"/>
          <w:sz w:val="24"/>
          <w:szCs w:val="24"/>
        </w:rPr>
        <w:t xml:space="preserve"> </w:t>
      </w:r>
      <w:r w:rsidR="006B2AC8" w:rsidRPr="00F31732">
        <w:rPr>
          <w:rFonts w:ascii="Times New Roman" w:hAnsi="Times New Roman" w:cs="Times New Roman"/>
          <w:sz w:val="24"/>
          <w:szCs w:val="24"/>
        </w:rPr>
        <w:t>M</w:t>
      </w:r>
      <w:r w:rsidR="00D1106F" w:rsidRPr="00F31732">
        <w:rPr>
          <w:rFonts w:ascii="Times New Roman" w:hAnsi="Times New Roman" w:cs="Times New Roman"/>
          <w:sz w:val="24"/>
          <w:szCs w:val="24"/>
        </w:rPr>
        <w:t xml:space="preserve">icroencapsulation is an advanced technology superior to </w:t>
      </w:r>
      <w:r w:rsidR="000C2FEB" w:rsidRPr="00F31732">
        <w:rPr>
          <w:rFonts w:ascii="Times New Roman" w:hAnsi="Times New Roman" w:cs="Times New Roman"/>
          <w:sz w:val="24"/>
          <w:szCs w:val="24"/>
        </w:rPr>
        <w:t xml:space="preserve">prepare biofertilizer </w:t>
      </w:r>
      <w:r w:rsidR="000C2FEB" w:rsidRPr="00F31732">
        <w:rPr>
          <w:rFonts w:ascii="Times New Roman" w:hAnsi="Times New Roman" w:cs="Times New Roman"/>
          <w:noProof/>
          <w:sz w:val="24"/>
          <w:szCs w:val="24"/>
        </w:rPr>
        <w:t>agro</w:t>
      </w:r>
      <w:r w:rsidR="00D1106F" w:rsidRPr="00F31732">
        <w:rPr>
          <w:rFonts w:ascii="Times New Roman" w:hAnsi="Times New Roman" w:cs="Times New Roman"/>
          <w:noProof/>
          <w:sz w:val="24"/>
          <w:szCs w:val="24"/>
        </w:rPr>
        <w:t>formulations</w:t>
      </w:r>
      <w:r w:rsidR="00D1106F" w:rsidRPr="00F31732">
        <w:rPr>
          <w:rFonts w:ascii="Times New Roman" w:hAnsi="Times New Roman" w:cs="Times New Roman"/>
          <w:sz w:val="24"/>
          <w:szCs w:val="24"/>
        </w:rPr>
        <w:t xml:space="preserve"> in terms o</w:t>
      </w:r>
      <w:r w:rsidR="006D7E96" w:rsidRPr="00F31732">
        <w:rPr>
          <w:rFonts w:ascii="Times New Roman" w:hAnsi="Times New Roman" w:cs="Times New Roman"/>
          <w:sz w:val="24"/>
          <w:szCs w:val="24"/>
        </w:rPr>
        <w:t xml:space="preserve">f protection </w:t>
      </w:r>
      <w:r w:rsidR="000759A3" w:rsidRPr="00F31732">
        <w:rPr>
          <w:rFonts w:ascii="Times New Roman" w:hAnsi="Times New Roman" w:cs="Times New Roman"/>
          <w:sz w:val="24"/>
          <w:szCs w:val="24"/>
        </w:rPr>
        <w:t xml:space="preserve">living organism, </w:t>
      </w:r>
      <w:r w:rsidR="006D7E96" w:rsidRPr="00F31732">
        <w:rPr>
          <w:rFonts w:ascii="Times New Roman" w:hAnsi="Times New Roman" w:cs="Times New Roman"/>
          <w:sz w:val="24"/>
          <w:szCs w:val="24"/>
        </w:rPr>
        <w:t xml:space="preserve">improvement of their viability </w:t>
      </w:r>
      <w:r w:rsidR="00AC424C" w:rsidRPr="00F31732">
        <w:rPr>
          <w:rFonts w:ascii="Times New Roman" w:hAnsi="Times New Roman" w:cs="Times New Roman"/>
          <w:sz w:val="24"/>
          <w:szCs w:val="24"/>
        </w:rPr>
        <w:t>and</w:t>
      </w:r>
      <w:r w:rsidR="007E46A3" w:rsidRPr="00F31732">
        <w:rPr>
          <w:rFonts w:ascii="Times New Roman" w:hAnsi="Times New Roman" w:cs="Times New Roman"/>
          <w:sz w:val="24"/>
          <w:szCs w:val="24"/>
        </w:rPr>
        <w:t xml:space="preserve"> </w:t>
      </w:r>
      <w:r w:rsidR="00656489" w:rsidRPr="00F31732">
        <w:rPr>
          <w:rFonts w:ascii="Times New Roman" w:hAnsi="Times New Roman" w:cs="Times New Roman"/>
          <w:sz w:val="24"/>
          <w:szCs w:val="24"/>
        </w:rPr>
        <w:t xml:space="preserve">possibility of </w:t>
      </w:r>
      <w:r w:rsidR="006D7E96" w:rsidRPr="00F31732">
        <w:rPr>
          <w:rFonts w:ascii="Times New Roman" w:hAnsi="Times New Roman" w:cs="Times New Roman"/>
          <w:sz w:val="24"/>
          <w:szCs w:val="24"/>
        </w:rPr>
        <w:t xml:space="preserve">controlled release </w:t>
      </w:r>
      <w:r w:rsidR="00501CAE" w:rsidRPr="00F31732">
        <w:rPr>
          <w:rFonts w:ascii="Times New Roman" w:hAnsi="Times New Roman" w:cs="Times New Roman"/>
          <w:sz w:val="24"/>
          <w:szCs w:val="24"/>
        </w:rPr>
        <w:t>into the field</w:t>
      </w:r>
      <w:r w:rsidR="003C2BC1" w:rsidRPr="00F31732">
        <w:rPr>
          <w:rFonts w:ascii="Times New Roman" w:hAnsi="Times New Roman" w:cs="Times New Roman"/>
          <w:sz w:val="24"/>
          <w:szCs w:val="24"/>
        </w:rPr>
        <w:t xml:space="preserve"> </w:t>
      </w:r>
      <w:r w:rsidR="00620671" w:rsidRPr="00F31732">
        <w:rPr>
          <w:rFonts w:ascii="Times New Roman" w:hAnsi="Times New Roman" w:cs="Times New Roman"/>
          <w:sz w:val="24"/>
          <w:szCs w:val="24"/>
        </w:rPr>
        <w:t>(John, Tyagi, Brar, Surampalli</w:t>
      </w:r>
      <w:r w:rsidR="007E36F6" w:rsidRPr="00F31732">
        <w:rPr>
          <w:rFonts w:ascii="Times New Roman" w:hAnsi="Times New Roman" w:cs="Times New Roman"/>
          <w:sz w:val="24"/>
          <w:szCs w:val="24"/>
        </w:rPr>
        <w:t xml:space="preserve">, </w:t>
      </w:r>
      <w:r w:rsidR="00620671" w:rsidRPr="00F31732">
        <w:rPr>
          <w:rFonts w:ascii="Times New Roman" w:hAnsi="Times New Roman" w:cs="Times New Roman"/>
          <w:sz w:val="24"/>
          <w:szCs w:val="24"/>
        </w:rPr>
        <w:t>&amp;</w:t>
      </w:r>
      <w:r w:rsidR="007E36F6" w:rsidRPr="00F31732">
        <w:rPr>
          <w:rFonts w:ascii="Times New Roman" w:hAnsi="Times New Roman" w:cs="Times New Roman"/>
          <w:sz w:val="24"/>
          <w:szCs w:val="24"/>
        </w:rPr>
        <w:t xml:space="preserve"> </w:t>
      </w:r>
      <w:r w:rsidR="00620671" w:rsidRPr="00F31732">
        <w:rPr>
          <w:rFonts w:ascii="Times New Roman" w:hAnsi="Times New Roman" w:cs="Times New Roman"/>
          <w:sz w:val="24"/>
          <w:szCs w:val="24"/>
        </w:rPr>
        <w:t xml:space="preserve">Prévost, 2011). </w:t>
      </w:r>
    </w:p>
    <w:p w:rsidR="003F12AB" w:rsidRPr="00F31732" w:rsidRDefault="00911AD8" w:rsidP="00051DE4">
      <w:pPr>
        <w:spacing w:line="480" w:lineRule="auto"/>
        <w:jc w:val="both"/>
        <w:rPr>
          <w:rFonts w:ascii="Times New Roman" w:eastAsia="Calibri" w:hAnsi="Times New Roman" w:cs="Times New Roman"/>
          <w:sz w:val="24"/>
          <w:szCs w:val="24"/>
        </w:rPr>
      </w:pPr>
      <w:r w:rsidRPr="00F31732">
        <w:rPr>
          <w:rFonts w:ascii="Times New Roman" w:hAnsi="Times New Roman" w:cs="Times New Roman"/>
          <w:sz w:val="24"/>
          <w:szCs w:val="24"/>
        </w:rPr>
        <w:t>Recently, we have shown the possibility of simultaneous encapsulation of copper</w:t>
      </w:r>
      <w:r w:rsidR="00204D90" w:rsidRPr="00F31732">
        <w:rPr>
          <w:rFonts w:ascii="Times New Roman" w:hAnsi="Times New Roman" w:cs="Times New Roman"/>
          <w:sz w:val="24"/>
          <w:szCs w:val="24"/>
        </w:rPr>
        <w:t xml:space="preserve"> </w:t>
      </w:r>
      <w:r w:rsidR="00921211" w:rsidRPr="00F31732">
        <w:rPr>
          <w:rFonts w:ascii="Times New Roman" w:eastAsia="Times New Roman" w:hAnsi="Times New Roman" w:cs="Times New Roman"/>
          <w:sz w:val="24"/>
          <w:szCs w:val="24"/>
          <w:lang w:eastAsia="hr-HR"/>
        </w:rPr>
        <w:t>(</w:t>
      </w:r>
      <w:r w:rsidR="00921211" w:rsidRPr="00F31732">
        <w:rPr>
          <w:rFonts w:ascii="Times New Roman" w:hAnsi="Times New Roman" w:cs="Times New Roman"/>
          <w:color w:val="000000" w:themeColor="text1"/>
          <w:sz w:val="24"/>
          <w:szCs w:val="24"/>
        </w:rPr>
        <w:t>Vinceković</w:t>
      </w:r>
      <w:r w:rsidR="009273AF" w:rsidRPr="00F31732">
        <w:rPr>
          <w:rFonts w:ascii="Times New Roman" w:hAnsi="Times New Roman" w:cs="Times New Roman"/>
          <w:color w:val="000000" w:themeColor="text1"/>
          <w:sz w:val="24"/>
          <w:szCs w:val="24"/>
        </w:rPr>
        <w:t xml:space="preserve"> et al.</w:t>
      </w:r>
      <w:r w:rsidR="00921211" w:rsidRPr="00F31732">
        <w:rPr>
          <w:rFonts w:ascii="Times New Roman" w:hAnsi="Times New Roman" w:cs="Times New Roman"/>
          <w:color w:val="000000" w:themeColor="text1"/>
          <w:sz w:val="24"/>
          <w:szCs w:val="24"/>
        </w:rPr>
        <w:t>, 2016</w:t>
      </w:r>
      <w:r w:rsidR="00E03E7F" w:rsidRPr="00F31732">
        <w:rPr>
          <w:rFonts w:ascii="Times New Roman" w:hAnsi="Times New Roman" w:cs="Times New Roman"/>
          <w:color w:val="000000" w:themeColor="text1"/>
          <w:sz w:val="24"/>
          <w:szCs w:val="24"/>
        </w:rPr>
        <w:t>, 2017;</w:t>
      </w:r>
      <w:r w:rsidR="00921211" w:rsidRPr="00F31732">
        <w:rPr>
          <w:rFonts w:ascii="Times New Roman" w:hAnsi="Times New Roman" w:cs="Times New Roman"/>
          <w:color w:val="000000" w:themeColor="text1"/>
          <w:sz w:val="24"/>
          <w:szCs w:val="24"/>
        </w:rPr>
        <w:t xml:space="preserve"> </w:t>
      </w:r>
      <w:r w:rsidR="00921211" w:rsidRPr="00F31732">
        <w:rPr>
          <w:rFonts w:ascii="Times New Roman" w:hAnsi="Times New Roman" w:cs="Times New Roman"/>
          <w:sz w:val="24"/>
          <w:szCs w:val="24"/>
        </w:rPr>
        <w:t>Vinceković, Jurić, Đermić</w:t>
      </w:r>
      <w:r w:rsidR="007E36F6" w:rsidRPr="00F31732">
        <w:rPr>
          <w:rFonts w:ascii="Times New Roman" w:hAnsi="Times New Roman" w:cs="Times New Roman"/>
          <w:sz w:val="24"/>
          <w:szCs w:val="24"/>
        </w:rPr>
        <w:t xml:space="preserve">, </w:t>
      </w:r>
      <w:r w:rsidR="00921211" w:rsidRPr="00F31732">
        <w:rPr>
          <w:rFonts w:ascii="Times New Roman" w:hAnsi="Times New Roman" w:cs="Times New Roman"/>
          <w:sz w:val="24"/>
          <w:szCs w:val="24"/>
        </w:rPr>
        <w:t>&amp; Topolovec-Pintarić</w:t>
      </w:r>
      <w:r w:rsidR="00C1209F" w:rsidRPr="00F31732">
        <w:rPr>
          <w:rFonts w:ascii="Times New Roman" w:hAnsi="Times New Roman" w:cs="Times New Roman"/>
          <w:sz w:val="24"/>
          <w:szCs w:val="24"/>
        </w:rPr>
        <w:t>, 2017</w:t>
      </w:r>
      <w:r w:rsidR="00921211" w:rsidRPr="00F31732">
        <w:rPr>
          <w:rFonts w:ascii="Times New Roman" w:hAnsi="Times New Roman" w:cs="Times New Roman"/>
          <w:color w:val="000000" w:themeColor="text1"/>
          <w:sz w:val="24"/>
          <w:szCs w:val="24"/>
        </w:rPr>
        <w:t>)</w:t>
      </w:r>
      <w:r w:rsidR="003C2BC1" w:rsidRPr="00F31732">
        <w:rPr>
          <w:rFonts w:ascii="Times New Roman" w:eastAsia="Times New Roman" w:hAnsi="Times New Roman" w:cs="Times New Roman"/>
          <w:sz w:val="24"/>
          <w:szCs w:val="24"/>
          <w:lang w:eastAsia="hr-HR"/>
        </w:rPr>
        <w:t xml:space="preserve"> </w:t>
      </w:r>
      <w:r w:rsidRPr="00F31732">
        <w:rPr>
          <w:rFonts w:ascii="Times New Roman" w:hAnsi="Times New Roman" w:cs="Times New Roman"/>
          <w:sz w:val="24"/>
          <w:szCs w:val="24"/>
        </w:rPr>
        <w:t>or calcium cations</w:t>
      </w:r>
      <w:r w:rsidR="003C2BC1" w:rsidRPr="00F31732">
        <w:rPr>
          <w:rFonts w:ascii="Times New Roman" w:hAnsi="Times New Roman" w:cs="Times New Roman"/>
          <w:sz w:val="24"/>
          <w:szCs w:val="24"/>
          <w:vertAlign w:val="superscript"/>
        </w:rPr>
        <w:t xml:space="preserve"> </w:t>
      </w:r>
      <w:r w:rsidR="00051DE4" w:rsidRPr="00F31732">
        <w:rPr>
          <w:rFonts w:ascii="Times New Roman" w:hAnsi="Times New Roman" w:cs="Times New Roman"/>
          <w:sz w:val="24"/>
          <w:szCs w:val="24"/>
        </w:rPr>
        <w:t>(Jurić, Đermić, Topolovec-Pintarić</w:t>
      </w:r>
      <w:r w:rsidR="007E36F6" w:rsidRPr="00F31732">
        <w:rPr>
          <w:rFonts w:ascii="Times New Roman" w:hAnsi="Times New Roman" w:cs="Times New Roman"/>
          <w:sz w:val="24"/>
          <w:szCs w:val="24"/>
        </w:rPr>
        <w:t xml:space="preserve">, </w:t>
      </w:r>
      <w:r w:rsidR="00051DE4" w:rsidRPr="00F31732">
        <w:rPr>
          <w:rFonts w:ascii="Times New Roman" w:hAnsi="Times New Roman" w:cs="Times New Roman"/>
          <w:sz w:val="24"/>
          <w:szCs w:val="24"/>
        </w:rPr>
        <w:t>&amp;</w:t>
      </w:r>
      <w:r w:rsidR="007E36F6" w:rsidRPr="00F31732">
        <w:rPr>
          <w:rFonts w:ascii="Times New Roman" w:hAnsi="Times New Roman" w:cs="Times New Roman"/>
          <w:sz w:val="24"/>
          <w:szCs w:val="24"/>
        </w:rPr>
        <w:t xml:space="preserve"> </w:t>
      </w:r>
      <w:r w:rsidR="00051DE4" w:rsidRPr="00F31732">
        <w:rPr>
          <w:rFonts w:ascii="Times New Roman" w:hAnsi="Times New Roman" w:cs="Times New Roman"/>
          <w:sz w:val="24"/>
          <w:szCs w:val="24"/>
        </w:rPr>
        <w:t xml:space="preserve">Vinceković, 2019) </w:t>
      </w:r>
      <w:r w:rsidR="00861835" w:rsidRPr="00F31732">
        <w:rPr>
          <w:rFonts w:ascii="Times New Roman" w:hAnsi="Times New Roman" w:cs="Times New Roman"/>
          <w:noProof/>
          <w:sz w:val="24"/>
          <w:szCs w:val="24"/>
        </w:rPr>
        <w:t>with</w:t>
      </w:r>
      <w:r w:rsidRPr="00F31732">
        <w:rPr>
          <w:rFonts w:ascii="Times New Roman" w:hAnsi="Times New Roman" w:cs="Times New Roman"/>
          <w:noProof/>
          <w:sz w:val="24"/>
          <w:szCs w:val="24"/>
        </w:rPr>
        <w:t xml:space="preserve"> </w:t>
      </w:r>
      <w:r w:rsidRPr="00F31732">
        <w:rPr>
          <w:rFonts w:ascii="Times New Roman" w:hAnsi="Times New Roman" w:cs="Times New Roman"/>
          <w:i/>
          <w:noProof/>
          <w:sz w:val="24"/>
          <w:szCs w:val="24"/>
        </w:rPr>
        <w:t>T</w:t>
      </w:r>
      <w:r w:rsidR="00AC4EC2" w:rsidRPr="00F31732">
        <w:rPr>
          <w:rFonts w:ascii="Times New Roman" w:hAnsi="Times New Roman" w:cs="Times New Roman"/>
          <w:i/>
          <w:noProof/>
          <w:sz w:val="24"/>
          <w:szCs w:val="24"/>
        </w:rPr>
        <w:t>richoderma</w:t>
      </w:r>
      <w:r w:rsidRPr="00F31732">
        <w:rPr>
          <w:rFonts w:ascii="Times New Roman" w:hAnsi="Times New Roman" w:cs="Times New Roman"/>
          <w:i/>
          <w:sz w:val="24"/>
          <w:szCs w:val="24"/>
        </w:rPr>
        <w:t xml:space="preserve"> </w:t>
      </w:r>
      <w:r w:rsidRPr="00F31732">
        <w:rPr>
          <w:rFonts w:ascii="Times New Roman" w:hAnsi="Times New Roman" w:cs="Times New Roman"/>
          <w:i/>
          <w:noProof/>
          <w:sz w:val="24"/>
          <w:szCs w:val="24"/>
        </w:rPr>
        <w:t>viride</w:t>
      </w:r>
      <w:r w:rsidRPr="00F31732">
        <w:rPr>
          <w:rFonts w:ascii="Times New Roman" w:hAnsi="Times New Roman" w:cs="Times New Roman"/>
          <w:sz w:val="24"/>
          <w:szCs w:val="24"/>
        </w:rPr>
        <w:t xml:space="preserve"> spores (</w:t>
      </w:r>
      <w:r w:rsidRPr="00F31732">
        <w:rPr>
          <w:rFonts w:ascii="Times New Roman" w:hAnsi="Times New Roman" w:cs="Times New Roman"/>
          <w:bCs/>
          <w:i/>
          <w:sz w:val="24"/>
          <w:szCs w:val="24"/>
        </w:rPr>
        <w:t>Tv</w:t>
      </w:r>
      <w:r w:rsidRPr="00F31732">
        <w:rPr>
          <w:rFonts w:ascii="Times New Roman" w:hAnsi="Times New Roman" w:cs="Times New Roman"/>
          <w:sz w:val="24"/>
          <w:szCs w:val="24"/>
        </w:rPr>
        <w:t xml:space="preserve">) in </w:t>
      </w:r>
      <w:r w:rsidR="00E01570" w:rsidRPr="00F31732">
        <w:rPr>
          <w:rFonts w:ascii="Times New Roman" w:hAnsi="Times New Roman" w:cs="Times New Roman"/>
          <w:sz w:val="24"/>
          <w:szCs w:val="24"/>
        </w:rPr>
        <w:t xml:space="preserve">alginate </w:t>
      </w:r>
      <w:r w:rsidR="00932B8C" w:rsidRPr="00F31732">
        <w:rPr>
          <w:rFonts w:ascii="Times New Roman" w:hAnsi="Times New Roman" w:cs="Times New Roman"/>
          <w:sz w:val="24"/>
          <w:szCs w:val="24"/>
        </w:rPr>
        <w:t>microparticles</w:t>
      </w:r>
      <w:r w:rsidRPr="00F31732">
        <w:rPr>
          <w:rFonts w:ascii="Times New Roman" w:hAnsi="Times New Roman" w:cs="Times New Roman"/>
          <w:sz w:val="24"/>
          <w:szCs w:val="24"/>
        </w:rPr>
        <w:t>.</w:t>
      </w:r>
      <w:r w:rsidRPr="00F31732">
        <w:rPr>
          <w:rFonts w:ascii="Times New Roman" w:hAnsi="Times New Roman" w:cs="Times New Roman"/>
          <w:sz w:val="24"/>
          <w:szCs w:val="24"/>
          <w:vertAlign w:val="superscript"/>
        </w:rPr>
        <w:t xml:space="preserve"> </w:t>
      </w:r>
      <w:r w:rsidR="00036EE7" w:rsidRPr="00F31732">
        <w:rPr>
          <w:rFonts w:ascii="Times New Roman" w:hAnsi="Times New Roman" w:cs="Times New Roman"/>
          <w:sz w:val="24"/>
          <w:szCs w:val="24"/>
        </w:rPr>
        <w:t xml:space="preserve"> </w:t>
      </w:r>
      <w:r w:rsidR="000C2FEB" w:rsidRPr="00F31732">
        <w:rPr>
          <w:rFonts w:ascii="Times New Roman" w:eastAsia="Calibri" w:hAnsi="Times New Roman" w:cs="Times New Roman"/>
          <w:i/>
          <w:iCs/>
          <w:sz w:val="24"/>
          <w:szCs w:val="24"/>
          <w:lang w:eastAsia="hr-HR"/>
        </w:rPr>
        <w:t xml:space="preserve">Trichoderma </w:t>
      </w:r>
      <w:r w:rsidR="000C2FEB" w:rsidRPr="00F31732">
        <w:rPr>
          <w:rFonts w:ascii="Times New Roman" w:eastAsia="Calibri" w:hAnsi="Times New Roman" w:cs="Times New Roman"/>
          <w:sz w:val="24"/>
          <w:szCs w:val="24"/>
          <w:lang w:eastAsia="hr-HR"/>
        </w:rPr>
        <w:t>species are among the most prevalent culturable fungi in soils</w:t>
      </w:r>
      <w:r w:rsidR="000C2FEB" w:rsidRPr="00F31732">
        <w:rPr>
          <w:rFonts w:ascii="Times New Roman" w:eastAsia="Calibri" w:hAnsi="Times New Roman" w:cs="Times New Roman"/>
          <w:sz w:val="24"/>
          <w:szCs w:val="24"/>
          <w:lang w:eastAsia="en-US"/>
        </w:rPr>
        <w:t xml:space="preserve"> which antagonistic activity against plant pathogens and promotion of soil fertility make them</w:t>
      </w:r>
      <w:r w:rsidR="000C2FEB" w:rsidRPr="00F31732">
        <w:rPr>
          <w:rFonts w:ascii="Times New Roman" w:hAnsi="Times New Roman" w:cs="Times New Roman"/>
          <w:sz w:val="24"/>
          <w:szCs w:val="24"/>
        </w:rPr>
        <w:t xml:space="preserve"> as valuable biofertilizer. </w:t>
      </w:r>
      <w:r w:rsidR="004954A7" w:rsidRPr="00F31732">
        <w:rPr>
          <w:rFonts w:ascii="Times New Roman" w:eastAsia="Calibri" w:hAnsi="Times New Roman" w:cs="Times New Roman"/>
          <w:sz w:val="24"/>
          <w:szCs w:val="24"/>
        </w:rPr>
        <w:t xml:space="preserve">Knowledge of mechanism involved in the release of </w:t>
      </w:r>
      <w:r w:rsidR="00921211" w:rsidRPr="00F31732">
        <w:rPr>
          <w:rFonts w:ascii="Times New Roman" w:eastAsia="Calibri" w:hAnsi="Times New Roman" w:cs="Times New Roman"/>
          <w:i/>
          <w:sz w:val="24"/>
          <w:szCs w:val="24"/>
        </w:rPr>
        <w:t>Tv</w:t>
      </w:r>
      <w:r w:rsidR="004954A7" w:rsidRPr="00F31732">
        <w:rPr>
          <w:rFonts w:ascii="Times New Roman" w:eastAsia="Calibri" w:hAnsi="Times New Roman" w:cs="Times New Roman"/>
          <w:i/>
          <w:sz w:val="24"/>
          <w:szCs w:val="24"/>
        </w:rPr>
        <w:t xml:space="preserve"> </w:t>
      </w:r>
      <w:r w:rsidR="004954A7" w:rsidRPr="00F31732">
        <w:rPr>
          <w:rFonts w:ascii="Times New Roman" w:eastAsia="Calibri" w:hAnsi="Times New Roman" w:cs="Times New Roman"/>
          <w:sz w:val="24"/>
          <w:szCs w:val="24"/>
        </w:rPr>
        <w:t xml:space="preserve">from </w:t>
      </w:r>
      <w:r w:rsidR="004954A7" w:rsidRPr="00F31732">
        <w:rPr>
          <w:rFonts w:ascii="Times New Roman" w:eastAsia="Calibri" w:hAnsi="Times New Roman" w:cs="Times New Roman"/>
          <w:sz w:val="24"/>
          <w:szCs w:val="24"/>
        </w:rPr>
        <w:lastRenderedPageBreak/>
        <w:t xml:space="preserve">microparticles is important for </w:t>
      </w:r>
      <w:r w:rsidR="000759A3" w:rsidRPr="00F31732">
        <w:rPr>
          <w:rFonts w:ascii="Times New Roman" w:eastAsia="Calibri" w:hAnsi="Times New Roman" w:cs="Times New Roman"/>
          <w:sz w:val="24"/>
          <w:szCs w:val="24"/>
        </w:rPr>
        <w:t xml:space="preserve">the </w:t>
      </w:r>
      <w:r w:rsidR="004954A7" w:rsidRPr="00F31732">
        <w:rPr>
          <w:rFonts w:ascii="Times New Roman" w:eastAsia="Calibri" w:hAnsi="Times New Roman" w:cs="Times New Roman"/>
          <w:sz w:val="24"/>
          <w:szCs w:val="24"/>
        </w:rPr>
        <w:t xml:space="preserve">development of </w:t>
      </w:r>
      <w:r w:rsidR="0061459E" w:rsidRPr="00F31732">
        <w:rPr>
          <w:rFonts w:ascii="Times New Roman" w:eastAsia="Calibri" w:hAnsi="Times New Roman" w:cs="Times New Roman"/>
          <w:noProof/>
          <w:sz w:val="24"/>
          <w:szCs w:val="24"/>
        </w:rPr>
        <w:t>agro</w:t>
      </w:r>
      <w:r w:rsidR="004954A7" w:rsidRPr="00F31732">
        <w:rPr>
          <w:rFonts w:ascii="Times New Roman" w:eastAsia="Calibri" w:hAnsi="Times New Roman" w:cs="Times New Roman"/>
          <w:noProof/>
          <w:sz w:val="24"/>
          <w:szCs w:val="24"/>
        </w:rPr>
        <w:t>formulations</w:t>
      </w:r>
      <w:r w:rsidR="004954A7" w:rsidRPr="00F31732">
        <w:rPr>
          <w:rFonts w:ascii="Times New Roman" w:eastAsia="Calibri" w:hAnsi="Times New Roman" w:cs="Times New Roman"/>
          <w:sz w:val="24"/>
          <w:szCs w:val="24"/>
        </w:rPr>
        <w:t xml:space="preserve"> based on biopolymeric materials. </w:t>
      </w:r>
    </w:p>
    <w:p w:rsidR="00164BA7" w:rsidRPr="00F31732" w:rsidRDefault="00D61B94" w:rsidP="00D63E7D">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The underlying hypothesis of </w:t>
      </w:r>
      <w:r w:rsidR="003F12AB" w:rsidRPr="00F31732">
        <w:rPr>
          <w:rFonts w:ascii="Times New Roman" w:hAnsi="Times New Roman" w:cs="Times New Roman"/>
          <w:sz w:val="24"/>
          <w:szCs w:val="24"/>
        </w:rPr>
        <w:t>our</w:t>
      </w:r>
      <w:r w:rsidRPr="00F31732">
        <w:rPr>
          <w:rFonts w:ascii="Times New Roman" w:hAnsi="Times New Roman" w:cs="Times New Roman"/>
          <w:sz w:val="24"/>
          <w:szCs w:val="24"/>
        </w:rPr>
        <w:t xml:space="preserve"> work is that improved understanding of the structure</w:t>
      </w:r>
      <w:r w:rsidR="0032793D" w:rsidRPr="00F31732">
        <w:rPr>
          <w:rFonts w:ascii="Times New Roman" w:hAnsi="Times New Roman" w:cs="Times New Roman"/>
          <w:sz w:val="24"/>
          <w:szCs w:val="24"/>
        </w:rPr>
        <w:t>-</w:t>
      </w:r>
      <w:r w:rsidRPr="00F31732">
        <w:rPr>
          <w:rFonts w:ascii="Times New Roman" w:hAnsi="Times New Roman" w:cs="Times New Roman"/>
          <w:sz w:val="24"/>
          <w:szCs w:val="24"/>
        </w:rPr>
        <w:t xml:space="preserve">property relationship in a biopolymer based </w:t>
      </w:r>
      <w:r w:rsidRPr="00F31732">
        <w:rPr>
          <w:rFonts w:ascii="Times New Roman" w:hAnsi="Times New Roman" w:cs="Times New Roman"/>
          <w:noProof/>
          <w:sz w:val="24"/>
          <w:szCs w:val="24"/>
        </w:rPr>
        <w:t>agroformulation</w:t>
      </w:r>
      <w:r w:rsidRPr="00F31732">
        <w:rPr>
          <w:rFonts w:ascii="Times New Roman" w:hAnsi="Times New Roman" w:cs="Times New Roman"/>
          <w:sz w:val="24"/>
          <w:szCs w:val="24"/>
        </w:rPr>
        <w:t xml:space="preserve"> enhances the ability to control the release properties of </w:t>
      </w:r>
      <w:r w:rsidR="000C2FEB" w:rsidRPr="00F31732">
        <w:rPr>
          <w:rFonts w:ascii="Times New Roman" w:hAnsi="Times New Roman" w:cs="Times New Roman"/>
          <w:sz w:val="24"/>
          <w:szCs w:val="24"/>
        </w:rPr>
        <w:t xml:space="preserve">a </w:t>
      </w:r>
      <w:r w:rsidR="0061459E" w:rsidRPr="00F31732">
        <w:rPr>
          <w:rFonts w:ascii="Times New Roman" w:hAnsi="Times New Roman" w:cs="Times New Roman"/>
          <w:sz w:val="24"/>
          <w:szCs w:val="24"/>
        </w:rPr>
        <w:t>biofertilizer</w:t>
      </w:r>
      <w:r w:rsidRPr="00F31732">
        <w:rPr>
          <w:rFonts w:ascii="Times New Roman" w:hAnsi="Times New Roman" w:cs="Times New Roman"/>
          <w:sz w:val="24"/>
          <w:szCs w:val="24"/>
        </w:rPr>
        <w:t xml:space="preserve"> and may aid in </w:t>
      </w:r>
      <w:r w:rsidRPr="00F31732">
        <w:rPr>
          <w:rFonts w:ascii="Times New Roman" w:hAnsi="Times New Roman" w:cs="Times New Roman"/>
          <w:noProof/>
          <w:sz w:val="24"/>
          <w:szCs w:val="24"/>
        </w:rPr>
        <w:t>developing microparticles</w:t>
      </w:r>
      <w:r w:rsidRPr="00F31732">
        <w:rPr>
          <w:rFonts w:ascii="Times New Roman" w:hAnsi="Times New Roman" w:cs="Times New Roman"/>
          <w:sz w:val="24"/>
          <w:szCs w:val="24"/>
        </w:rPr>
        <w:t xml:space="preserve"> with specifically tailored properties. </w:t>
      </w:r>
      <w:r w:rsidR="00CA4C0F" w:rsidRPr="00F31732">
        <w:rPr>
          <w:rFonts w:ascii="Times New Roman" w:hAnsi="Times New Roman" w:cs="Times New Roman"/>
          <w:sz w:val="24"/>
          <w:szCs w:val="24"/>
        </w:rPr>
        <w:t xml:space="preserve">The aim </w:t>
      </w:r>
      <w:r w:rsidR="00D63E7D" w:rsidRPr="00F31732">
        <w:rPr>
          <w:rFonts w:ascii="Times New Roman" w:hAnsi="Times New Roman" w:cs="Times New Roman"/>
          <w:sz w:val="24"/>
          <w:szCs w:val="24"/>
        </w:rPr>
        <w:t xml:space="preserve">of the present work was to </w:t>
      </w:r>
      <w:r w:rsidR="0061459E" w:rsidRPr="00F31732">
        <w:rPr>
          <w:rFonts w:ascii="Times New Roman" w:hAnsi="Times New Roman" w:cs="Times New Roman"/>
          <w:sz w:val="24"/>
          <w:szCs w:val="24"/>
        </w:rPr>
        <w:t>investigate</w:t>
      </w:r>
      <w:r w:rsidR="00E101BA" w:rsidRPr="00F31732">
        <w:rPr>
          <w:rFonts w:ascii="Times New Roman" w:hAnsi="Times New Roman" w:cs="Times New Roman"/>
          <w:sz w:val="24"/>
          <w:szCs w:val="24"/>
        </w:rPr>
        <w:t xml:space="preserve"> </w:t>
      </w:r>
      <w:r w:rsidR="000759A3" w:rsidRPr="00F31732">
        <w:rPr>
          <w:rFonts w:ascii="Times New Roman" w:hAnsi="Times New Roman" w:cs="Times New Roman"/>
          <w:sz w:val="24"/>
          <w:szCs w:val="24"/>
        </w:rPr>
        <w:t xml:space="preserve">the </w:t>
      </w:r>
      <w:r w:rsidR="00D63E7D" w:rsidRPr="00F31732">
        <w:rPr>
          <w:rFonts w:ascii="Times New Roman" w:hAnsi="Times New Roman" w:cs="Times New Roman"/>
          <w:sz w:val="24"/>
          <w:szCs w:val="24"/>
        </w:rPr>
        <w:t>effect of calcium cation concentration</w:t>
      </w:r>
      <w:r w:rsidR="006E1393">
        <w:rPr>
          <w:rFonts w:ascii="Times New Roman" w:hAnsi="Times New Roman" w:cs="Times New Roman"/>
          <w:sz w:val="24"/>
          <w:szCs w:val="24"/>
        </w:rPr>
        <w:t>,</w:t>
      </w:r>
      <w:r w:rsidR="00D63E7D" w:rsidRPr="00F31732">
        <w:rPr>
          <w:rFonts w:ascii="Times New Roman" w:hAnsi="Times New Roman" w:cs="Times New Roman"/>
          <w:sz w:val="24"/>
          <w:szCs w:val="24"/>
        </w:rPr>
        <w:t xml:space="preserve"> and the presence of </w:t>
      </w:r>
      <w:r w:rsidR="00D63E7D" w:rsidRPr="00F31732">
        <w:rPr>
          <w:rFonts w:ascii="Times New Roman" w:hAnsi="Times New Roman" w:cs="Times New Roman"/>
          <w:i/>
          <w:sz w:val="24"/>
          <w:szCs w:val="24"/>
        </w:rPr>
        <w:t>Tv</w:t>
      </w:r>
      <w:r w:rsidR="00D63E7D" w:rsidRPr="00F31732">
        <w:rPr>
          <w:rFonts w:ascii="Times New Roman" w:hAnsi="Times New Roman" w:cs="Times New Roman"/>
          <w:sz w:val="24"/>
          <w:szCs w:val="24"/>
        </w:rPr>
        <w:t xml:space="preserve"> and chitosan layer</w:t>
      </w:r>
      <w:r w:rsidR="003F12AB" w:rsidRPr="00F31732">
        <w:rPr>
          <w:rFonts w:ascii="Times New Roman" w:hAnsi="Times New Roman" w:cs="Times New Roman"/>
          <w:sz w:val="24"/>
          <w:szCs w:val="24"/>
        </w:rPr>
        <w:t xml:space="preserve"> </w:t>
      </w:r>
      <w:r w:rsidR="00D63E7D" w:rsidRPr="00F31732">
        <w:rPr>
          <w:rFonts w:ascii="Times New Roman" w:hAnsi="Times New Roman" w:cs="Times New Roman"/>
          <w:sz w:val="24"/>
          <w:szCs w:val="24"/>
        </w:rPr>
        <w:t>on the structural properties of</w:t>
      </w:r>
      <w:r w:rsidR="00E101BA" w:rsidRPr="00F31732">
        <w:rPr>
          <w:rFonts w:ascii="Times New Roman" w:hAnsi="Times New Roman" w:cs="Times New Roman"/>
          <w:sz w:val="24"/>
          <w:szCs w:val="24"/>
        </w:rPr>
        <w:t xml:space="preserve"> </w:t>
      </w:r>
      <w:r w:rsidR="006F0786" w:rsidRPr="00F31732">
        <w:rPr>
          <w:rFonts w:ascii="Times New Roman" w:hAnsi="Times New Roman" w:cs="Times New Roman"/>
          <w:sz w:val="24"/>
          <w:szCs w:val="24"/>
        </w:rPr>
        <w:t>alginate</w:t>
      </w:r>
      <w:r w:rsidR="003F12AB" w:rsidRPr="00F31732">
        <w:rPr>
          <w:rFonts w:ascii="Times New Roman" w:hAnsi="Times New Roman" w:cs="Times New Roman"/>
          <w:sz w:val="24"/>
          <w:szCs w:val="24"/>
        </w:rPr>
        <w:t xml:space="preserve"> </w:t>
      </w:r>
      <w:r w:rsidR="006F0786" w:rsidRPr="00F31732">
        <w:rPr>
          <w:rFonts w:ascii="Times New Roman" w:hAnsi="Times New Roman" w:cs="Times New Roman"/>
          <w:sz w:val="24"/>
          <w:szCs w:val="24"/>
        </w:rPr>
        <w:t>microparticles</w:t>
      </w:r>
      <w:r w:rsidR="00620671" w:rsidRPr="00F31732">
        <w:rPr>
          <w:rFonts w:ascii="Times New Roman" w:hAnsi="Times New Roman" w:cs="Times New Roman"/>
          <w:sz w:val="24"/>
          <w:szCs w:val="24"/>
        </w:rPr>
        <w:t xml:space="preserve"> </w:t>
      </w:r>
      <w:r w:rsidR="00D63E7D" w:rsidRPr="00F31732">
        <w:rPr>
          <w:rFonts w:ascii="Times New Roman" w:hAnsi="Times New Roman" w:cs="Times New Roman"/>
          <w:sz w:val="24"/>
          <w:szCs w:val="24"/>
        </w:rPr>
        <w:t>and</w:t>
      </w:r>
      <w:r w:rsidR="003F12AB" w:rsidRPr="00F31732">
        <w:rPr>
          <w:rFonts w:ascii="Times New Roman" w:hAnsi="Times New Roman" w:cs="Times New Roman"/>
          <w:sz w:val="24"/>
          <w:szCs w:val="24"/>
        </w:rPr>
        <w:t xml:space="preserve"> the</w:t>
      </w:r>
      <w:r w:rsidR="00C61F59" w:rsidRPr="00F31732">
        <w:rPr>
          <w:rFonts w:ascii="Times New Roman" w:hAnsi="Times New Roman" w:cs="Times New Roman"/>
          <w:sz w:val="24"/>
          <w:szCs w:val="24"/>
        </w:rPr>
        <w:t xml:space="preserve"> release</w:t>
      </w:r>
      <w:r w:rsidR="003F12AB" w:rsidRPr="00F31732">
        <w:rPr>
          <w:rFonts w:ascii="Times New Roman" w:hAnsi="Times New Roman" w:cs="Times New Roman"/>
          <w:sz w:val="24"/>
          <w:szCs w:val="24"/>
        </w:rPr>
        <w:t xml:space="preserve"> behavior</w:t>
      </w:r>
      <w:r w:rsidR="00D63E7D" w:rsidRPr="00F31732">
        <w:rPr>
          <w:rFonts w:ascii="Times New Roman" w:hAnsi="Times New Roman" w:cs="Times New Roman"/>
          <w:sz w:val="24"/>
          <w:szCs w:val="24"/>
        </w:rPr>
        <w:t xml:space="preserve"> with the intention of delivering bioactive agents to plants at the rate that closely approximates plant demands over an extended period.</w:t>
      </w:r>
    </w:p>
    <w:p w:rsidR="00AE777A" w:rsidRPr="00F31732" w:rsidRDefault="00AE777A" w:rsidP="00AE777A">
      <w:pPr>
        <w:spacing w:line="480" w:lineRule="auto"/>
        <w:jc w:val="both"/>
        <w:rPr>
          <w:rFonts w:ascii="Times New Roman" w:hAnsi="Times New Roman" w:cs="Times New Roman"/>
          <w:b/>
          <w:sz w:val="24"/>
          <w:szCs w:val="24"/>
        </w:rPr>
      </w:pPr>
      <w:r w:rsidRPr="00F31732">
        <w:rPr>
          <w:rFonts w:ascii="Times New Roman" w:hAnsi="Times New Roman" w:cs="Times New Roman"/>
          <w:b/>
          <w:sz w:val="24"/>
          <w:szCs w:val="24"/>
        </w:rPr>
        <w:t xml:space="preserve">2. </w:t>
      </w:r>
      <w:r w:rsidR="00095B80" w:rsidRPr="00F31732">
        <w:rPr>
          <w:rFonts w:ascii="Times New Roman" w:hAnsi="Times New Roman" w:cs="Times New Roman"/>
          <w:b/>
          <w:noProof/>
          <w:sz w:val="24"/>
          <w:szCs w:val="24"/>
        </w:rPr>
        <w:t>Materia</w:t>
      </w:r>
      <w:r w:rsidR="005C5177" w:rsidRPr="00F31732">
        <w:rPr>
          <w:rFonts w:ascii="Times New Roman" w:hAnsi="Times New Roman" w:cs="Times New Roman"/>
          <w:b/>
          <w:noProof/>
          <w:sz w:val="24"/>
          <w:szCs w:val="24"/>
        </w:rPr>
        <w:t>l</w:t>
      </w:r>
      <w:r w:rsidR="00095B80" w:rsidRPr="00F31732">
        <w:rPr>
          <w:rFonts w:ascii="Times New Roman" w:hAnsi="Times New Roman" w:cs="Times New Roman"/>
          <w:b/>
          <w:noProof/>
          <w:sz w:val="24"/>
          <w:szCs w:val="24"/>
        </w:rPr>
        <w:t>s</w:t>
      </w:r>
      <w:r w:rsidR="00095B80" w:rsidRPr="00F31732">
        <w:rPr>
          <w:rFonts w:ascii="Times New Roman" w:hAnsi="Times New Roman" w:cs="Times New Roman"/>
          <w:b/>
          <w:sz w:val="24"/>
          <w:szCs w:val="24"/>
        </w:rPr>
        <w:t xml:space="preserve"> and methods</w:t>
      </w:r>
    </w:p>
    <w:p w:rsidR="007337B3" w:rsidRPr="00F31732" w:rsidRDefault="000E6C26" w:rsidP="00AE777A">
      <w:pPr>
        <w:spacing w:line="480" w:lineRule="auto"/>
        <w:jc w:val="both"/>
        <w:rPr>
          <w:rFonts w:ascii="Times New Roman" w:hAnsi="Times New Roman" w:cs="Times New Roman"/>
          <w:i/>
          <w:sz w:val="24"/>
          <w:szCs w:val="24"/>
        </w:rPr>
      </w:pPr>
      <w:r w:rsidRPr="00F31732">
        <w:rPr>
          <w:rFonts w:ascii="Times New Roman" w:hAnsi="Times New Roman" w:cs="Times New Roman"/>
          <w:i/>
          <w:sz w:val="24"/>
          <w:szCs w:val="24"/>
        </w:rPr>
        <w:t>2.1. Materials</w:t>
      </w:r>
    </w:p>
    <w:p w:rsidR="00A27B69" w:rsidRPr="00F31732" w:rsidRDefault="00E03E7F" w:rsidP="00E03E7F">
      <w:pPr>
        <w:spacing w:line="480" w:lineRule="auto"/>
        <w:jc w:val="both"/>
        <w:rPr>
          <w:rFonts w:ascii="Times New Roman" w:hAnsi="Times New Roman" w:cs="Times New Roman"/>
          <w:b/>
          <w:sz w:val="24"/>
          <w:szCs w:val="24"/>
        </w:rPr>
      </w:pPr>
      <w:r w:rsidRPr="00F31732">
        <w:rPr>
          <w:rFonts w:ascii="Times New Roman" w:hAnsi="Times New Roman" w:cs="Times New Roman"/>
          <w:sz w:val="24"/>
          <w:szCs w:val="24"/>
        </w:rPr>
        <w:t xml:space="preserve">Alginic acid sodium salt, from brown algae, </w:t>
      </w:r>
      <w:r w:rsidR="0063762F" w:rsidRPr="00F31732">
        <w:rPr>
          <w:rFonts w:ascii="Times New Roman" w:hAnsi="Times New Roman" w:cs="Times New Roman"/>
          <w:sz w:val="24"/>
          <w:szCs w:val="24"/>
        </w:rPr>
        <w:t xml:space="preserve">(CAS Number: 9005-38-3, </w:t>
      </w:r>
      <w:r w:rsidRPr="00F31732">
        <w:rPr>
          <w:rFonts w:ascii="Times New Roman" w:hAnsi="Times New Roman" w:cs="Times New Roman"/>
          <w:sz w:val="24"/>
          <w:szCs w:val="24"/>
        </w:rPr>
        <w:t xml:space="preserve">M/G ratio of </w:t>
      </w:r>
      <w:r w:rsidRPr="00F31732">
        <w:rPr>
          <w:rFonts w:ascii="Cambria Math" w:hAnsi="Cambria Math" w:cs="Cambria Math"/>
          <w:sz w:val="24"/>
          <w:szCs w:val="24"/>
        </w:rPr>
        <w:t>∼</w:t>
      </w:r>
      <w:r w:rsidRPr="00F31732">
        <w:rPr>
          <w:rFonts w:ascii="Times New Roman" w:hAnsi="Times New Roman" w:cs="Times New Roman"/>
          <w:sz w:val="24"/>
          <w:szCs w:val="24"/>
        </w:rPr>
        <w:t>1.56, molecular weight 280 000</w:t>
      </w:r>
      <w:r w:rsidR="0063762F" w:rsidRPr="00F31732">
        <w:rPr>
          <w:rFonts w:ascii="Times New Roman" w:hAnsi="Times New Roman" w:cs="Times New Roman"/>
          <w:sz w:val="24"/>
          <w:szCs w:val="24"/>
        </w:rPr>
        <w:t xml:space="preserve">) g </w:t>
      </w:r>
      <w:r w:rsidRPr="00F31732">
        <w:rPr>
          <w:rFonts w:ascii="Times New Roman" w:hAnsi="Times New Roman" w:cs="Times New Roman"/>
          <w:sz w:val="24"/>
          <w:szCs w:val="24"/>
        </w:rPr>
        <w:t>mol</w:t>
      </w:r>
      <w:r w:rsidR="0063762F" w:rsidRPr="00F31732">
        <w:rPr>
          <w:rFonts w:ascii="Times New Roman" w:hAnsi="Times New Roman" w:cs="Times New Roman"/>
          <w:sz w:val="24"/>
          <w:szCs w:val="24"/>
          <w:vertAlign w:val="superscript"/>
        </w:rPr>
        <w:t>-1</w:t>
      </w:r>
      <w:r w:rsidR="003576D1" w:rsidRPr="00F31732">
        <w:rPr>
          <w:rFonts w:ascii="Times New Roman" w:hAnsi="Times New Roman" w:cs="Times New Roman"/>
          <w:sz w:val="24"/>
          <w:szCs w:val="24"/>
        </w:rPr>
        <w:t xml:space="preserve"> was purchased from Sigma Aldrich (USA)</w:t>
      </w:r>
      <w:r w:rsidR="00A27B69" w:rsidRPr="00F31732">
        <w:rPr>
          <w:rFonts w:ascii="Times New Roman" w:hAnsi="Times New Roman" w:cs="Times New Roman"/>
          <w:sz w:val="24"/>
          <w:szCs w:val="24"/>
        </w:rPr>
        <w:t xml:space="preserve">. Medium molecular weight chitosan (CS) (CAS </w:t>
      </w:r>
      <w:r w:rsidR="0063762F" w:rsidRPr="00F31732">
        <w:rPr>
          <w:rFonts w:ascii="Times New Roman" w:hAnsi="Times New Roman" w:cs="Times New Roman"/>
          <w:sz w:val="24"/>
          <w:szCs w:val="24"/>
        </w:rPr>
        <w:t>Number</w:t>
      </w:r>
      <w:r w:rsidR="00A27B69" w:rsidRPr="00F31732">
        <w:rPr>
          <w:rFonts w:ascii="Times New Roman" w:hAnsi="Times New Roman" w:cs="Times New Roman"/>
          <w:sz w:val="24"/>
          <w:szCs w:val="24"/>
        </w:rPr>
        <w:t xml:space="preserve">: 9012-76-4, </w:t>
      </w:r>
      <w:r w:rsidR="0063762F" w:rsidRPr="00F31732">
        <w:rPr>
          <w:rFonts w:ascii="Times New Roman" w:hAnsi="Times New Roman" w:cs="Times New Roman"/>
          <w:sz w:val="24"/>
          <w:szCs w:val="24"/>
        </w:rPr>
        <w:t>190,000-310,000 Da</w:t>
      </w:r>
      <w:r w:rsidR="00BF4F22" w:rsidRPr="00F31732">
        <w:rPr>
          <w:rFonts w:ascii="Times New Roman" w:hAnsi="Times New Roman" w:cs="Times New Roman"/>
          <w:sz w:val="24"/>
          <w:szCs w:val="24"/>
        </w:rPr>
        <w:t xml:space="preserve">, Degree of deacetylation: Min </w:t>
      </w:r>
      <w:r w:rsidR="0063762F" w:rsidRPr="00F31732">
        <w:rPr>
          <w:rFonts w:ascii="Times New Roman" w:hAnsi="Times New Roman" w:cs="Times New Roman"/>
          <w:sz w:val="24"/>
          <w:szCs w:val="24"/>
        </w:rPr>
        <w:t>75</w:t>
      </w:r>
      <w:r w:rsidR="00BF4F22" w:rsidRPr="00F31732">
        <w:rPr>
          <w:rFonts w:ascii="Times New Roman" w:hAnsi="Times New Roman" w:cs="Times New Roman"/>
          <w:sz w:val="24"/>
          <w:szCs w:val="24"/>
        </w:rPr>
        <w:t>%</w:t>
      </w:r>
      <w:r w:rsidR="00A27B69" w:rsidRPr="00F31732">
        <w:rPr>
          <w:rFonts w:ascii="Times New Roman" w:hAnsi="Times New Roman" w:cs="Times New Roman"/>
          <w:sz w:val="24"/>
          <w:szCs w:val="24"/>
        </w:rPr>
        <w:t xml:space="preserve">) was obtained from </w:t>
      </w:r>
      <w:r w:rsidR="00174607" w:rsidRPr="00F31732">
        <w:rPr>
          <w:rFonts w:ascii="Times New Roman" w:hAnsi="Times New Roman" w:cs="Times New Roman"/>
          <w:sz w:val="24"/>
          <w:szCs w:val="24"/>
        </w:rPr>
        <w:t>Across</w:t>
      </w:r>
      <w:r w:rsidR="00A27B69" w:rsidRPr="00F31732">
        <w:rPr>
          <w:rFonts w:ascii="Times New Roman" w:hAnsi="Times New Roman" w:cs="Times New Roman"/>
          <w:sz w:val="24"/>
          <w:szCs w:val="24"/>
        </w:rPr>
        <w:t xml:space="preserve"> Organic (USA). A commercially available product </w:t>
      </w:r>
      <w:r w:rsidR="00BF4F22" w:rsidRPr="00F31732">
        <w:rPr>
          <w:rFonts w:ascii="Times New Roman" w:hAnsi="Times New Roman" w:cs="Times New Roman"/>
          <w:sz w:val="24"/>
          <w:szCs w:val="24"/>
        </w:rPr>
        <w:t>CaCl</w:t>
      </w:r>
      <w:r w:rsidR="00BF4F22" w:rsidRPr="00F31732">
        <w:rPr>
          <w:rFonts w:ascii="Times New Roman" w:hAnsi="Times New Roman" w:cs="Times New Roman"/>
          <w:sz w:val="24"/>
          <w:szCs w:val="24"/>
          <w:vertAlign w:val="subscript"/>
        </w:rPr>
        <w:t>2</w:t>
      </w:r>
      <w:r w:rsidR="00A27B69" w:rsidRPr="00F31732">
        <w:rPr>
          <w:rFonts w:ascii="Times New Roman" w:hAnsi="Times New Roman" w:cs="Times New Roman"/>
          <w:sz w:val="24"/>
          <w:szCs w:val="24"/>
        </w:rPr>
        <w:t xml:space="preserve"> was purchased from Kemika (Croatia)</w:t>
      </w:r>
      <w:r w:rsidR="002B7758" w:rsidRPr="00F31732">
        <w:rPr>
          <w:rFonts w:ascii="Times New Roman" w:hAnsi="Times New Roman" w:cs="Times New Roman"/>
          <w:sz w:val="24"/>
          <w:szCs w:val="24"/>
        </w:rPr>
        <w:t xml:space="preserve"> and fluore</w:t>
      </w:r>
      <w:r w:rsidR="00901C61" w:rsidRPr="00F31732">
        <w:rPr>
          <w:rFonts w:ascii="Times New Roman" w:hAnsi="Times New Roman" w:cs="Times New Roman"/>
          <w:sz w:val="24"/>
          <w:szCs w:val="24"/>
        </w:rPr>
        <w:t>scence dye, eosin</w:t>
      </w:r>
      <w:r w:rsidR="006F0786" w:rsidRPr="00F31732">
        <w:rPr>
          <w:rFonts w:ascii="Times New Roman" w:hAnsi="Times New Roman" w:cs="Times New Roman"/>
          <w:sz w:val="24"/>
          <w:szCs w:val="24"/>
        </w:rPr>
        <w:t xml:space="preserve">, </w:t>
      </w:r>
      <w:r w:rsidR="006F0786" w:rsidRPr="00F31732">
        <w:rPr>
          <w:rFonts w:ascii="Times New Roman" w:hAnsi="Times New Roman" w:cs="Times New Roman"/>
          <w:noProof/>
          <w:sz w:val="24"/>
          <w:szCs w:val="24"/>
        </w:rPr>
        <w:t>form</w:t>
      </w:r>
      <w:r w:rsidR="006F0786" w:rsidRPr="00F31732">
        <w:rPr>
          <w:rFonts w:ascii="Times New Roman" w:hAnsi="Times New Roman" w:cs="Times New Roman"/>
          <w:sz w:val="24"/>
          <w:szCs w:val="24"/>
        </w:rPr>
        <w:t xml:space="preserve"> </w:t>
      </w:r>
      <w:r w:rsidR="00901C61" w:rsidRPr="00F31732">
        <w:rPr>
          <w:rFonts w:ascii="Times New Roman" w:hAnsi="Times New Roman" w:cs="Times New Roman"/>
          <w:sz w:val="24"/>
          <w:szCs w:val="24"/>
        </w:rPr>
        <w:t>Fluka</w:t>
      </w:r>
      <w:r w:rsidR="006F0786" w:rsidRPr="00F31732">
        <w:rPr>
          <w:rFonts w:ascii="Times New Roman" w:hAnsi="Times New Roman" w:cs="Times New Roman"/>
          <w:sz w:val="24"/>
          <w:szCs w:val="24"/>
        </w:rPr>
        <w:t xml:space="preserve"> (</w:t>
      </w:r>
      <w:r w:rsidR="00901C61" w:rsidRPr="00F31732">
        <w:rPr>
          <w:rFonts w:ascii="Times New Roman" w:hAnsi="Times New Roman" w:cs="Times New Roman"/>
          <w:sz w:val="24"/>
          <w:szCs w:val="24"/>
        </w:rPr>
        <w:t>Buchs, Switzerland).</w:t>
      </w:r>
      <w:r w:rsidR="00A27B69" w:rsidRPr="00F31732">
        <w:rPr>
          <w:rFonts w:ascii="Times New Roman" w:hAnsi="Times New Roman" w:cs="Times New Roman"/>
          <w:sz w:val="24"/>
          <w:szCs w:val="24"/>
        </w:rPr>
        <w:t xml:space="preserve"> All other chemicals were of analytical grade and used as received without further purification.</w:t>
      </w:r>
      <w:r w:rsidR="00A27B69" w:rsidRPr="00F31732">
        <w:rPr>
          <w:rFonts w:ascii="Times New Roman" w:hAnsi="Times New Roman" w:cs="Times New Roman"/>
          <w:b/>
          <w:sz w:val="24"/>
          <w:szCs w:val="24"/>
        </w:rPr>
        <w:t xml:space="preserve"> </w:t>
      </w:r>
    </w:p>
    <w:p w:rsidR="005C5177" w:rsidRPr="00F31732" w:rsidRDefault="00AE777A" w:rsidP="00AE777A">
      <w:pPr>
        <w:spacing w:line="480" w:lineRule="auto"/>
        <w:jc w:val="both"/>
        <w:rPr>
          <w:rFonts w:ascii="Times New Roman" w:eastAsia="Times New Roman" w:hAnsi="Times New Roman" w:cs="Times New Roman"/>
          <w:sz w:val="24"/>
          <w:szCs w:val="24"/>
          <w:lang w:eastAsia="hr-HR"/>
        </w:rPr>
      </w:pPr>
      <w:r w:rsidRPr="00F31732">
        <w:rPr>
          <w:rFonts w:ascii="Times New Roman" w:hAnsi="Times New Roman" w:cs="Times New Roman"/>
          <w:bCs/>
          <w:sz w:val="24"/>
          <w:szCs w:val="24"/>
        </w:rPr>
        <w:t xml:space="preserve">An indigenous isolate of </w:t>
      </w:r>
      <w:r w:rsidRPr="00F31732">
        <w:rPr>
          <w:rFonts w:ascii="Times New Roman" w:hAnsi="Times New Roman" w:cs="Times New Roman"/>
          <w:bCs/>
          <w:i/>
          <w:sz w:val="24"/>
          <w:szCs w:val="24"/>
        </w:rPr>
        <w:t>T</w:t>
      </w:r>
      <w:r w:rsidR="00AC4EC2" w:rsidRPr="00F31732">
        <w:rPr>
          <w:rFonts w:ascii="Times New Roman" w:hAnsi="Times New Roman" w:cs="Times New Roman"/>
          <w:bCs/>
          <w:i/>
          <w:sz w:val="24"/>
          <w:szCs w:val="24"/>
        </w:rPr>
        <w:t>richoderma</w:t>
      </w:r>
      <w:r w:rsidRPr="00F31732">
        <w:rPr>
          <w:rFonts w:ascii="Times New Roman" w:hAnsi="Times New Roman" w:cs="Times New Roman"/>
          <w:bCs/>
          <w:i/>
          <w:sz w:val="24"/>
          <w:szCs w:val="24"/>
        </w:rPr>
        <w:t xml:space="preserve"> </w:t>
      </w:r>
      <w:r w:rsidRPr="00F31732">
        <w:rPr>
          <w:rFonts w:ascii="Times New Roman" w:hAnsi="Times New Roman" w:cs="Times New Roman"/>
          <w:bCs/>
          <w:i/>
          <w:noProof/>
          <w:sz w:val="24"/>
          <w:szCs w:val="24"/>
        </w:rPr>
        <w:t>viride</w:t>
      </w:r>
      <w:r w:rsidRPr="00F31732">
        <w:rPr>
          <w:rFonts w:ascii="Times New Roman" w:hAnsi="Times New Roman" w:cs="Times New Roman"/>
          <w:bCs/>
          <w:sz w:val="24"/>
          <w:szCs w:val="24"/>
        </w:rPr>
        <w:t xml:space="preserve"> originated from parasitized sclerotia of </w:t>
      </w:r>
      <w:r w:rsidRPr="00F31732">
        <w:rPr>
          <w:rFonts w:ascii="Times New Roman" w:hAnsi="Times New Roman" w:cs="Times New Roman"/>
          <w:i/>
          <w:iCs/>
          <w:sz w:val="24"/>
          <w:szCs w:val="24"/>
        </w:rPr>
        <w:t xml:space="preserve">Sclerotinia </w:t>
      </w:r>
      <w:r w:rsidRPr="00F31732">
        <w:rPr>
          <w:rFonts w:ascii="Times New Roman" w:hAnsi="Times New Roman" w:cs="Times New Roman"/>
          <w:i/>
          <w:iCs/>
          <w:noProof/>
          <w:sz w:val="24"/>
          <w:szCs w:val="24"/>
        </w:rPr>
        <w:t>sclerotiorum</w:t>
      </w:r>
      <w:r w:rsidRPr="00F31732">
        <w:rPr>
          <w:rFonts w:ascii="Times New Roman" w:hAnsi="Times New Roman" w:cs="Times New Roman"/>
          <w:bCs/>
          <w:sz w:val="24"/>
          <w:szCs w:val="24"/>
        </w:rPr>
        <w:t xml:space="preserve"> was used in all experiments</w:t>
      </w:r>
      <w:r w:rsidR="0066082B" w:rsidRPr="00F31732">
        <w:rPr>
          <w:rFonts w:ascii="Times New Roman" w:hAnsi="Times New Roman" w:cs="Times New Roman"/>
          <w:bCs/>
          <w:sz w:val="24"/>
          <w:szCs w:val="24"/>
        </w:rPr>
        <w:t xml:space="preserve"> </w:t>
      </w:r>
      <w:r w:rsidR="009F7D72" w:rsidRPr="00F31732">
        <w:rPr>
          <w:rFonts w:ascii="Times New Roman" w:eastAsia="Times New Roman" w:hAnsi="Times New Roman" w:cs="Times New Roman"/>
          <w:sz w:val="24"/>
          <w:szCs w:val="24"/>
          <w:lang w:eastAsia="hr-HR"/>
        </w:rPr>
        <w:t>(</w:t>
      </w:r>
      <w:r w:rsidR="009F7D72" w:rsidRPr="00F31732">
        <w:rPr>
          <w:rFonts w:ascii="Times New Roman" w:hAnsi="Times New Roman" w:cs="Times New Roman"/>
          <w:sz w:val="24"/>
          <w:szCs w:val="24"/>
        </w:rPr>
        <w:t>Topolovec-Pintarić, Žutić</w:t>
      </w:r>
      <w:r w:rsidR="00624D3D" w:rsidRPr="00F31732">
        <w:rPr>
          <w:rFonts w:ascii="Times New Roman" w:hAnsi="Times New Roman" w:cs="Times New Roman"/>
          <w:sz w:val="24"/>
          <w:szCs w:val="24"/>
        </w:rPr>
        <w:t xml:space="preserve">, </w:t>
      </w:r>
      <w:r w:rsidR="009F7D72" w:rsidRPr="00F31732">
        <w:rPr>
          <w:rFonts w:ascii="Times New Roman" w:hAnsi="Times New Roman" w:cs="Times New Roman"/>
          <w:sz w:val="24"/>
          <w:szCs w:val="24"/>
        </w:rPr>
        <w:t>&amp;</w:t>
      </w:r>
      <w:r w:rsidR="00A87F17" w:rsidRPr="00F31732">
        <w:rPr>
          <w:rFonts w:ascii="Times New Roman" w:hAnsi="Times New Roman" w:cs="Times New Roman"/>
          <w:sz w:val="24"/>
          <w:szCs w:val="24"/>
        </w:rPr>
        <w:t xml:space="preserve"> </w:t>
      </w:r>
      <w:r w:rsidR="009F7D72" w:rsidRPr="00F31732">
        <w:rPr>
          <w:rFonts w:ascii="Times New Roman" w:hAnsi="Times New Roman" w:cs="Times New Roman"/>
          <w:sz w:val="24"/>
          <w:szCs w:val="24"/>
        </w:rPr>
        <w:t>Đermić,</w:t>
      </w:r>
      <w:r w:rsidR="00A56BE4" w:rsidRPr="00F31732">
        <w:rPr>
          <w:rFonts w:ascii="Times New Roman" w:hAnsi="Times New Roman" w:cs="Times New Roman"/>
          <w:bCs/>
          <w:sz w:val="24"/>
          <w:szCs w:val="24"/>
        </w:rPr>
        <w:t xml:space="preserve"> </w:t>
      </w:r>
      <w:r w:rsidR="009F7D72" w:rsidRPr="00F31732">
        <w:rPr>
          <w:rFonts w:ascii="Times New Roman" w:hAnsi="Times New Roman" w:cs="Times New Roman"/>
          <w:bCs/>
          <w:sz w:val="24"/>
          <w:szCs w:val="24"/>
        </w:rPr>
        <w:t xml:space="preserve">2013). </w:t>
      </w:r>
      <w:r w:rsidRPr="00F31732">
        <w:rPr>
          <w:rFonts w:ascii="Times New Roman" w:hAnsi="Times New Roman" w:cs="Times New Roman"/>
          <w:bCs/>
          <w:sz w:val="24"/>
          <w:szCs w:val="24"/>
        </w:rPr>
        <w:t xml:space="preserve">To obtain spore suspensions, the </w:t>
      </w:r>
      <w:r w:rsidRPr="00F31732">
        <w:rPr>
          <w:rFonts w:ascii="Times New Roman" w:hAnsi="Times New Roman" w:cs="Times New Roman"/>
          <w:bCs/>
          <w:i/>
          <w:sz w:val="24"/>
          <w:szCs w:val="24"/>
        </w:rPr>
        <w:t>T</w:t>
      </w:r>
      <w:r w:rsidR="00AC4EC2" w:rsidRPr="00F31732">
        <w:rPr>
          <w:rFonts w:ascii="Times New Roman" w:hAnsi="Times New Roman" w:cs="Times New Roman"/>
          <w:bCs/>
          <w:i/>
          <w:sz w:val="24"/>
          <w:szCs w:val="24"/>
        </w:rPr>
        <w:t>richoderma</w:t>
      </w:r>
      <w:r w:rsidRPr="00F31732">
        <w:rPr>
          <w:rFonts w:ascii="Times New Roman" w:hAnsi="Times New Roman" w:cs="Times New Roman"/>
          <w:bCs/>
          <w:i/>
          <w:sz w:val="24"/>
          <w:szCs w:val="24"/>
        </w:rPr>
        <w:t xml:space="preserve"> </w:t>
      </w:r>
      <w:r w:rsidRPr="00F31732">
        <w:rPr>
          <w:rFonts w:ascii="Times New Roman" w:hAnsi="Times New Roman" w:cs="Times New Roman"/>
          <w:bCs/>
          <w:i/>
          <w:noProof/>
          <w:sz w:val="24"/>
          <w:szCs w:val="24"/>
        </w:rPr>
        <w:t>viride</w:t>
      </w:r>
      <w:r w:rsidRPr="00F31732">
        <w:rPr>
          <w:rFonts w:ascii="Times New Roman" w:hAnsi="Times New Roman" w:cs="Times New Roman"/>
          <w:bCs/>
          <w:i/>
          <w:sz w:val="24"/>
          <w:szCs w:val="24"/>
        </w:rPr>
        <w:t xml:space="preserve"> </w:t>
      </w:r>
      <w:r w:rsidRPr="00F31732">
        <w:rPr>
          <w:rFonts w:ascii="Times New Roman" w:hAnsi="Times New Roman" w:cs="Times New Roman"/>
          <w:bCs/>
          <w:sz w:val="24"/>
          <w:szCs w:val="24"/>
        </w:rPr>
        <w:t>was grown in Erlenmeyer flasks containing potato</w:t>
      </w:r>
      <w:r w:rsidRPr="00F31732">
        <w:rPr>
          <w:rFonts w:ascii="Times New Roman" w:hAnsi="Times New Roman" w:cs="Times New Roman"/>
          <w:sz w:val="24"/>
          <w:szCs w:val="24"/>
        </w:rPr>
        <w:t xml:space="preserve"> </w:t>
      </w:r>
      <w:r w:rsidRPr="00F31732">
        <w:rPr>
          <w:rFonts w:ascii="Times New Roman" w:hAnsi="Times New Roman" w:cs="Times New Roman"/>
          <w:bCs/>
          <w:sz w:val="24"/>
          <w:szCs w:val="24"/>
        </w:rPr>
        <w:t>dextrose broth</w:t>
      </w:r>
      <w:r w:rsidR="0086041C" w:rsidRPr="00F31732">
        <w:rPr>
          <w:rFonts w:ascii="Times New Roman" w:hAnsi="Times New Roman" w:cs="Times New Roman"/>
          <w:bCs/>
          <w:sz w:val="24"/>
          <w:szCs w:val="24"/>
        </w:rPr>
        <w:t xml:space="preserve"> </w:t>
      </w:r>
      <w:r w:rsidR="009F7D72" w:rsidRPr="00F31732">
        <w:rPr>
          <w:rFonts w:ascii="Times New Roman" w:eastAsia="Times New Roman" w:hAnsi="Times New Roman" w:cs="Times New Roman"/>
          <w:sz w:val="24"/>
          <w:szCs w:val="24"/>
          <w:lang w:eastAsia="hr-HR"/>
        </w:rPr>
        <w:t>(</w:t>
      </w:r>
      <w:r w:rsidR="009F7D72" w:rsidRPr="00F31732">
        <w:rPr>
          <w:rFonts w:ascii="Times New Roman" w:hAnsi="Times New Roman" w:cs="Times New Roman"/>
          <w:color w:val="000000" w:themeColor="text1"/>
          <w:sz w:val="24"/>
          <w:szCs w:val="24"/>
        </w:rPr>
        <w:t>Vinceković</w:t>
      </w:r>
      <w:r w:rsidR="009273AF" w:rsidRPr="00F31732">
        <w:rPr>
          <w:rFonts w:ascii="Times New Roman" w:hAnsi="Times New Roman" w:cs="Times New Roman"/>
          <w:color w:val="000000" w:themeColor="text1"/>
          <w:sz w:val="24"/>
          <w:szCs w:val="24"/>
        </w:rPr>
        <w:t xml:space="preserve"> et al.</w:t>
      </w:r>
      <w:r w:rsidR="009F7D72" w:rsidRPr="00F31732">
        <w:rPr>
          <w:rFonts w:ascii="Times New Roman" w:hAnsi="Times New Roman" w:cs="Times New Roman"/>
          <w:color w:val="000000" w:themeColor="text1"/>
          <w:sz w:val="24"/>
          <w:szCs w:val="24"/>
        </w:rPr>
        <w:t>, 2016).</w:t>
      </w:r>
    </w:p>
    <w:p w:rsidR="007337B3" w:rsidRPr="00F31732" w:rsidRDefault="0088214D" w:rsidP="00875C3C">
      <w:pPr>
        <w:spacing w:line="480" w:lineRule="auto"/>
        <w:jc w:val="both"/>
        <w:rPr>
          <w:rFonts w:ascii="Times New Roman" w:hAnsi="Times New Roman" w:cs="Times New Roman"/>
          <w:b/>
          <w:sz w:val="24"/>
          <w:szCs w:val="24"/>
        </w:rPr>
      </w:pPr>
      <w:r w:rsidRPr="00F31732">
        <w:rPr>
          <w:rFonts w:ascii="Times New Roman" w:hAnsi="Times New Roman" w:cs="Times New Roman"/>
          <w:b/>
          <w:sz w:val="24"/>
          <w:szCs w:val="24"/>
        </w:rPr>
        <w:lastRenderedPageBreak/>
        <w:t xml:space="preserve">2.2. </w:t>
      </w:r>
      <w:r w:rsidR="00A570B2" w:rsidRPr="00F31732">
        <w:rPr>
          <w:rFonts w:ascii="Times New Roman" w:hAnsi="Times New Roman" w:cs="Times New Roman"/>
          <w:b/>
          <w:sz w:val="24"/>
          <w:szCs w:val="24"/>
        </w:rPr>
        <w:t>Microparticles</w:t>
      </w:r>
      <w:r w:rsidRPr="00F31732">
        <w:rPr>
          <w:rFonts w:ascii="Times New Roman" w:hAnsi="Times New Roman" w:cs="Times New Roman"/>
          <w:b/>
          <w:sz w:val="24"/>
          <w:szCs w:val="24"/>
        </w:rPr>
        <w:t xml:space="preserve"> </w:t>
      </w:r>
      <w:r w:rsidR="007337B3" w:rsidRPr="00F31732">
        <w:rPr>
          <w:rFonts w:ascii="Times New Roman" w:hAnsi="Times New Roman" w:cs="Times New Roman"/>
          <w:b/>
          <w:sz w:val="24"/>
          <w:szCs w:val="24"/>
        </w:rPr>
        <w:t>p</w:t>
      </w:r>
      <w:r w:rsidR="000E6C26" w:rsidRPr="00F31732">
        <w:rPr>
          <w:rFonts w:ascii="Times New Roman" w:hAnsi="Times New Roman" w:cs="Times New Roman"/>
          <w:b/>
          <w:sz w:val="24"/>
          <w:szCs w:val="24"/>
        </w:rPr>
        <w:t>reparation</w:t>
      </w:r>
    </w:p>
    <w:p w:rsidR="009849E3" w:rsidRPr="00F31732" w:rsidRDefault="00AB5CA7" w:rsidP="00875C3C">
      <w:pPr>
        <w:spacing w:line="480" w:lineRule="auto"/>
        <w:jc w:val="both"/>
        <w:rPr>
          <w:rFonts w:ascii="Times New Roman" w:hAnsi="Times New Roman" w:cs="Times New Roman"/>
          <w:b/>
          <w:sz w:val="24"/>
          <w:szCs w:val="24"/>
        </w:rPr>
      </w:pPr>
      <w:r w:rsidRPr="00F31732">
        <w:rPr>
          <w:rFonts w:ascii="Times New Roman" w:hAnsi="Times New Roman" w:cs="Times New Roman"/>
          <w:sz w:val="24"/>
          <w:szCs w:val="24"/>
        </w:rPr>
        <w:t xml:space="preserve">Both, microspheres </w:t>
      </w:r>
      <w:r w:rsidR="007975DC" w:rsidRPr="00F31732">
        <w:rPr>
          <w:rFonts w:ascii="Times New Roman" w:hAnsi="Times New Roman" w:cs="Times New Roman"/>
          <w:sz w:val="24"/>
          <w:szCs w:val="24"/>
        </w:rPr>
        <w:t xml:space="preserve">(MS) </w:t>
      </w:r>
      <w:r w:rsidRPr="00F31732">
        <w:rPr>
          <w:rFonts w:ascii="Times New Roman" w:hAnsi="Times New Roman" w:cs="Times New Roman"/>
          <w:sz w:val="24"/>
          <w:szCs w:val="24"/>
        </w:rPr>
        <w:t>and microcapsules</w:t>
      </w:r>
      <w:r w:rsidR="007975DC" w:rsidRPr="00F31732">
        <w:rPr>
          <w:rFonts w:ascii="Times New Roman" w:hAnsi="Times New Roman" w:cs="Times New Roman"/>
          <w:sz w:val="24"/>
          <w:szCs w:val="24"/>
        </w:rPr>
        <w:t xml:space="preserve"> (MC)</w:t>
      </w:r>
      <w:r w:rsidRPr="00F31732">
        <w:rPr>
          <w:rFonts w:ascii="Times New Roman" w:hAnsi="Times New Roman" w:cs="Times New Roman"/>
          <w:sz w:val="24"/>
          <w:szCs w:val="24"/>
        </w:rPr>
        <w:t xml:space="preserve"> are </w:t>
      </w:r>
      <w:r w:rsidR="00B56060" w:rsidRPr="00F31732">
        <w:rPr>
          <w:rFonts w:ascii="Times New Roman" w:hAnsi="Times New Roman" w:cs="Times New Roman"/>
          <w:sz w:val="24"/>
          <w:szCs w:val="24"/>
        </w:rPr>
        <w:t>microparticle</w:t>
      </w:r>
      <w:r w:rsidRPr="00F31732">
        <w:rPr>
          <w:rFonts w:ascii="Times New Roman" w:hAnsi="Times New Roman" w:cs="Times New Roman"/>
          <w:sz w:val="24"/>
          <w:szCs w:val="24"/>
        </w:rPr>
        <w:t>s. A microsphere is a solid matrix particle</w:t>
      </w:r>
      <w:r w:rsidR="00833A0B" w:rsidRPr="00F31732">
        <w:rPr>
          <w:rFonts w:ascii="Times New Roman" w:hAnsi="Times New Roman" w:cs="Times New Roman"/>
          <w:sz w:val="24"/>
          <w:szCs w:val="24"/>
        </w:rPr>
        <w:t>,</w:t>
      </w:r>
      <w:r w:rsidRPr="00F31732">
        <w:rPr>
          <w:rFonts w:ascii="Times New Roman" w:hAnsi="Times New Roman" w:cs="Times New Roman"/>
          <w:sz w:val="24"/>
          <w:szCs w:val="24"/>
        </w:rPr>
        <w:t xml:space="preserve"> whereas a microcapsule has an inner core and outer shell. </w:t>
      </w:r>
      <w:r w:rsidR="000A38F5" w:rsidRPr="00F31732">
        <w:rPr>
          <w:rFonts w:ascii="Times New Roman" w:hAnsi="Times New Roman" w:cs="Times New Roman"/>
          <w:sz w:val="24"/>
          <w:szCs w:val="24"/>
        </w:rPr>
        <w:t xml:space="preserve">We have prepared </w:t>
      </w:r>
      <w:r w:rsidR="006F0786" w:rsidRPr="00F31732">
        <w:rPr>
          <w:rFonts w:ascii="Times New Roman" w:hAnsi="Times New Roman" w:cs="Times New Roman"/>
          <w:sz w:val="24"/>
          <w:szCs w:val="24"/>
        </w:rPr>
        <w:t>MS</w:t>
      </w:r>
      <w:r w:rsidR="00A0436D" w:rsidRPr="00F31732">
        <w:rPr>
          <w:rFonts w:ascii="Times New Roman" w:hAnsi="Times New Roman" w:cs="Times New Roman"/>
          <w:sz w:val="24"/>
          <w:szCs w:val="24"/>
        </w:rPr>
        <w:t xml:space="preserve"> </w:t>
      </w:r>
      <w:r w:rsidR="00680066" w:rsidRPr="00F31732">
        <w:rPr>
          <w:rFonts w:ascii="Times New Roman" w:hAnsi="Times New Roman" w:cs="Times New Roman"/>
          <w:sz w:val="24"/>
          <w:szCs w:val="24"/>
        </w:rPr>
        <w:t xml:space="preserve">in one step </w:t>
      </w:r>
      <w:r w:rsidR="000A38F5" w:rsidRPr="00F31732">
        <w:rPr>
          <w:rFonts w:ascii="Times New Roman" w:hAnsi="Times New Roman" w:cs="Times New Roman"/>
          <w:sz w:val="24"/>
          <w:szCs w:val="24"/>
        </w:rPr>
        <w:t xml:space="preserve">by </w:t>
      </w:r>
      <w:r w:rsidR="00A0436D" w:rsidRPr="00F31732">
        <w:rPr>
          <w:rFonts w:ascii="Times New Roman" w:hAnsi="Times New Roman" w:cs="Times New Roman"/>
          <w:sz w:val="24"/>
          <w:szCs w:val="24"/>
        </w:rPr>
        <w:t>ionic gelation</w:t>
      </w:r>
      <w:r w:rsidR="003E7875" w:rsidRPr="00F31732">
        <w:rPr>
          <w:rFonts w:ascii="Times New Roman" w:hAnsi="Times New Roman" w:cs="Times New Roman"/>
          <w:sz w:val="24"/>
          <w:szCs w:val="24"/>
        </w:rPr>
        <w:t>,</w:t>
      </w:r>
      <w:r w:rsidR="00A0436D" w:rsidRPr="00F31732">
        <w:rPr>
          <w:rFonts w:ascii="Times New Roman" w:hAnsi="Times New Roman" w:cs="Times New Roman"/>
          <w:sz w:val="24"/>
          <w:szCs w:val="24"/>
        </w:rPr>
        <w:t xml:space="preserve"> whereas </w:t>
      </w:r>
      <w:r w:rsidR="006F0786" w:rsidRPr="00F31732">
        <w:rPr>
          <w:rFonts w:ascii="Times New Roman" w:eastAsia="Calibri" w:hAnsi="Times New Roman" w:cs="Times New Roman"/>
          <w:sz w:val="24"/>
          <w:szCs w:val="24"/>
        </w:rPr>
        <w:t>MC</w:t>
      </w:r>
      <w:r w:rsidR="0088214D" w:rsidRPr="00F31732">
        <w:rPr>
          <w:rFonts w:ascii="Times New Roman" w:eastAsia="Calibri" w:hAnsi="Times New Roman" w:cs="Times New Roman"/>
          <w:sz w:val="24"/>
          <w:szCs w:val="24"/>
        </w:rPr>
        <w:t xml:space="preserve"> </w:t>
      </w:r>
      <w:r w:rsidR="0088214D" w:rsidRPr="00F31732">
        <w:rPr>
          <w:rFonts w:ascii="Times New Roman" w:eastAsia="Calibri" w:hAnsi="Times New Roman" w:cs="Times New Roman"/>
          <w:noProof/>
          <w:sz w:val="24"/>
          <w:szCs w:val="24"/>
        </w:rPr>
        <w:t>w</w:t>
      </w:r>
      <w:r w:rsidR="00A86B4E" w:rsidRPr="00F31732">
        <w:rPr>
          <w:rFonts w:ascii="Times New Roman" w:eastAsia="Calibri" w:hAnsi="Times New Roman" w:cs="Times New Roman"/>
          <w:noProof/>
          <w:sz w:val="24"/>
          <w:szCs w:val="24"/>
        </w:rPr>
        <w:t>as</w:t>
      </w:r>
      <w:r w:rsidR="0088214D" w:rsidRPr="00F31732">
        <w:rPr>
          <w:rFonts w:ascii="Times New Roman" w:eastAsia="Calibri" w:hAnsi="Times New Roman" w:cs="Times New Roman"/>
          <w:sz w:val="24"/>
          <w:szCs w:val="24"/>
        </w:rPr>
        <w:t xml:space="preserve"> prepared in two </w:t>
      </w:r>
      <w:r w:rsidR="000A38F5" w:rsidRPr="00F31732">
        <w:rPr>
          <w:rFonts w:ascii="Times New Roman" w:eastAsia="Calibri" w:hAnsi="Times New Roman" w:cs="Times New Roman"/>
          <w:sz w:val="24"/>
          <w:szCs w:val="24"/>
        </w:rPr>
        <w:t xml:space="preserve">steps by </w:t>
      </w:r>
      <w:r w:rsidR="0088214D" w:rsidRPr="00F31732">
        <w:rPr>
          <w:rFonts w:ascii="Times New Roman" w:eastAsia="Calibri" w:hAnsi="Times New Roman" w:cs="Times New Roman"/>
          <w:sz w:val="24"/>
          <w:szCs w:val="24"/>
        </w:rPr>
        <w:t xml:space="preserve">ionic gelation </w:t>
      </w:r>
      <w:r w:rsidR="000A38F5" w:rsidRPr="00F31732">
        <w:rPr>
          <w:rFonts w:ascii="Times New Roman" w:eastAsia="Calibri" w:hAnsi="Times New Roman" w:cs="Times New Roman"/>
          <w:sz w:val="24"/>
          <w:szCs w:val="24"/>
        </w:rPr>
        <w:t>and polyelectrolyte complexation</w:t>
      </w:r>
      <w:r w:rsidR="00086D62" w:rsidRPr="00F31732">
        <w:rPr>
          <w:rFonts w:ascii="Times New Roman" w:eastAsia="Calibri" w:hAnsi="Times New Roman" w:cs="Times New Roman"/>
          <w:sz w:val="24"/>
          <w:szCs w:val="24"/>
        </w:rPr>
        <w:t xml:space="preserve"> </w:t>
      </w:r>
      <w:r w:rsidR="009F7D72" w:rsidRPr="00F31732">
        <w:rPr>
          <w:rFonts w:ascii="Times New Roman" w:eastAsia="Times New Roman" w:hAnsi="Times New Roman" w:cs="Times New Roman"/>
          <w:sz w:val="24"/>
          <w:szCs w:val="24"/>
          <w:lang w:eastAsia="hr-HR"/>
        </w:rPr>
        <w:t>(</w:t>
      </w:r>
      <w:r w:rsidR="009F7D72" w:rsidRPr="00F31732">
        <w:rPr>
          <w:rFonts w:ascii="Times New Roman" w:hAnsi="Times New Roman" w:cs="Times New Roman"/>
          <w:color w:val="000000" w:themeColor="text1"/>
          <w:sz w:val="24"/>
          <w:szCs w:val="24"/>
        </w:rPr>
        <w:t>Vinceković</w:t>
      </w:r>
      <w:r w:rsidR="00624D3D" w:rsidRPr="00F31732">
        <w:rPr>
          <w:rFonts w:ascii="Times New Roman" w:hAnsi="Times New Roman" w:cs="Times New Roman"/>
          <w:color w:val="000000" w:themeColor="text1"/>
          <w:sz w:val="24"/>
          <w:szCs w:val="24"/>
        </w:rPr>
        <w:t xml:space="preserve"> et al.,</w:t>
      </w:r>
      <w:r w:rsidR="009F7D72" w:rsidRPr="00F31732">
        <w:rPr>
          <w:rFonts w:ascii="Times New Roman" w:hAnsi="Times New Roman" w:cs="Times New Roman"/>
          <w:color w:val="000000" w:themeColor="text1"/>
          <w:sz w:val="24"/>
          <w:szCs w:val="24"/>
        </w:rPr>
        <w:t xml:space="preserve"> 2016). </w:t>
      </w:r>
      <w:r w:rsidR="0088214D" w:rsidRPr="00F31732">
        <w:rPr>
          <w:rFonts w:ascii="Times New Roman" w:eastAsia="Calibri" w:hAnsi="Times New Roman" w:cs="Times New Roman"/>
          <w:sz w:val="24"/>
          <w:szCs w:val="24"/>
        </w:rPr>
        <w:t xml:space="preserve">Ionic gelation involves the preparation of </w:t>
      </w:r>
      <w:r w:rsidR="00E202C7" w:rsidRPr="00F31732">
        <w:rPr>
          <w:rFonts w:ascii="Times New Roman" w:eastAsia="Calibri" w:hAnsi="Times New Roman" w:cs="Times New Roman"/>
          <w:sz w:val="24"/>
          <w:szCs w:val="24"/>
        </w:rPr>
        <w:t>MS</w:t>
      </w:r>
      <w:r w:rsidR="005223C1" w:rsidRPr="00F31732">
        <w:rPr>
          <w:rFonts w:ascii="Times New Roman" w:eastAsia="Calibri" w:hAnsi="Times New Roman" w:cs="Times New Roman"/>
          <w:sz w:val="24"/>
          <w:szCs w:val="24"/>
        </w:rPr>
        <w:t xml:space="preserve"> </w:t>
      </w:r>
      <w:r w:rsidR="00D63FE0" w:rsidRPr="00F31732">
        <w:rPr>
          <w:rFonts w:ascii="Times New Roman" w:eastAsia="Calibri" w:hAnsi="Times New Roman" w:cs="Times New Roman"/>
          <w:sz w:val="24"/>
          <w:szCs w:val="24"/>
        </w:rPr>
        <w:t xml:space="preserve">by dripping </w:t>
      </w:r>
      <w:r w:rsidR="00B463A1" w:rsidRPr="00F31732">
        <w:rPr>
          <w:rFonts w:ascii="Times New Roman" w:eastAsia="Calibri" w:hAnsi="Times New Roman" w:cs="Times New Roman"/>
          <w:sz w:val="24"/>
          <w:szCs w:val="24"/>
        </w:rPr>
        <w:t>a</w:t>
      </w:r>
      <w:r w:rsidR="00D63FE0" w:rsidRPr="00F31732">
        <w:rPr>
          <w:rFonts w:ascii="Times New Roman" w:eastAsia="Calibri" w:hAnsi="Times New Roman" w:cs="Times New Roman"/>
          <w:sz w:val="24"/>
          <w:szCs w:val="24"/>
        </w:rPr>
        <w:t xml:space="preserve"> </w:t>
      </w:r>
      <w:r w:rsidR="004F50B5" w:rsidRPr="00F31732">
        <w:rPr>
          <w:rFonts w:ascii="Times New Roman" w:eastAsia="Calibri" w:hAnsi="Times New Roman" w:cs="Times New Roman"/>
          <w:sz w:val="24"/>
          <w:szCs w:val="24"/>
        </w:rPr>
        <w:t>solution of sodium alginate</w:t>
      </w:r>
      <w:r w:rsidR="00756DD3" w:rsidRPr="00F31732">
        <w:rPr>
          <w:rFonts w:ascii="Times New Roman" w:eastAsia="Calibri" w:hAnsi="Times New Roman" w:cs="Times New Roman"/>
          <w:sz w:val="24"/>
          <w:szCs w:val="24"/>
        </w:rPr>
        <w:t xml:space="preserve"> without or </w:t>
      </w:r>
      <w:r w:rsidR="005223C1" w:rsidRPr="00F31732">
        <w:rPr>
          <w:rFonts w:ascii="Times New Roman" w:eastAsia="Calibri" w:hAnsi="Times New Roman" w:cs="Times New Roman"/>
          <w:sz w:val="24"/>
          <w:szCs w:val="24"/>
        </w:rPr>
        <w:t xml:space="preserve">with </w:t>
      </w:r>
      <w:r w:rsidR="00E202C7" w:rsidRPr="00F31732">
        <w:rPr>
          <w:rFonts w:ascii="Times New Roman" w:eastAsia="Calibri" w:hAnsi="Times New Roman" w:cs="Times New Roman"/>
          <w:i/>
          <w:sz w:val="24"/>
          <w:szCs w:val="24"/>
        </w:rPr>
        <w:t>Tv</w:t>
      </w:r>
      <w:r w:rsidR="005223C1" w:rsidRPr="00F31732">
        <w:rPr>
          <w:rFonts w:ascii="Times New Roman" w:eastAsia="Calibri" w:hAnsi="Times New Roman" w:cs="Times New Roman"/>
          <w:i/>
          <w:sz w:val="24"/>
          <w:szCs w:val="24"/>
        </w:rPr>
        <w:t xml:space="preserve"> </w:t>
      </w:r>
      <w:r w:rsidR="00D63FE0" w:rsidRPr="00F31732">
        <w:rPr>
          <w:rFonts w:ascii="Times New Roman" w:eastAsia="Calibri" w:hAnsi="Times New Roman" w:cs="Times New Roman"/>
          <w:sz w:val="24"/>
          <w:szCs w:val="24"/>
        </w:rPr>
        <w:t>into calcium chloride solution</w:t>
      </w:r>
      <w:r w:rsidR="00426E1F" w:rsidRPr="00F31732">
        <w:rPr>
          <w:rFonts w:ascii="Times New Roman" w:eastAsia="Calibri" w:hAnsi="Times New Roman" w:cs="Times New Roman"/>
          <w:sz w:val="24"/>
          <w:szCs w:val="24"/>
        </w:rPr>
        <w:t xml:space="preserve"> using </w:t>
      </w:r>
      <w:r w:rsidR="00426E1F" w:rsidRPr="00F31732">
        <w:rPr>
          <w:rFonts w:ascii="Times New Roman" w:hAnsi="Times New Roman" w:cs="Times New Roman"/>
          <w:sz w:val="24"/>
          <w:szCs w:val="24"/>
        </w:rPr>
        <w:t xml:space="preserve">Encapsulator Büchi-B390 (BÜCHI Labortechnik AG, </w:t>
      </w:r>
      <w:r w:rsidR="00426E1F" w:rsidRPr="00F31732">
        <w:rPr>
          <w:rFonts w:ascii="Times New Roman" w:hAnsi="Times New Roman" w:cs="Times New Roman"/>
          <w:spacing w:val="8"/>
          <w:sz w:val="24"/>
          <w:szCs w:val="24"/>
        </w:rPr>
        <w:t xml:space="preserve">Switzerland). </w:t>
      </w:r>
      <w:r w:rsidR="0088214D" w:rsidRPr="00F31732">
        <w:rPr>
          <w:rFonts w:ascii="Times New Roman" w:eastAsia="Calibri" w:hAnsi="Times New Roman" w:cs="Times New Roman"/>
          <w:sz w:val="24"/>
          <w:szCs w:val="24"/>
        </w:rPr>
        <w:t xml:space="preserve">The concentration of sodium alginate was constant (1.5% w/v), whereas initial calcium </w:t>
      </w:r>
      <w:r w:rsidR="0023649E" w:rsidRPr="00F31732">
        <w:rPr>
          <w:rFonts w:ascii="Times New Roman" w:eastAsia="Calibri" w:hAnsi="Times New Roman" w:cs="Times New Roman"/>
          <w:sz w:val="24"/>
          <w:szCs w:val="24"/>
        </w:rPr>
        <w:t>chloride</w:t>
      </w:r>
      <w:r w:rsidR="0088214D" w:rsidRPr="00F31732">
        <w:rPr>
          <w:rFonts w:ascii="Times New Roman" w:eastAsia="Calibri" w:hAnsi="Times New Roman" w:cs="Times New Roman"/>
          <w:sz w:val="24"/>
          <w:szCs w:val="24"/>
        </w:rPr>
        <w:t xml:space="preserve"> concentrations varied from 0.5 to 2.0 mol dm</w:t>
      </w:r>
      <w:r w:rsidR="0088214D" w:rsidRPr="00F31732">
        <w:rPr>
          <w:rFonts w:ascii="Times New Roman" w:eastAsia="Calibri" w:hAnsi="Times New Roman" w:cs="Times New Roman"/>
          <w:sz w:val="24"/>
          <w:szCs w:val="24"/>
          <w:vertAlign w:val="superscript"/>
        </w:rPr>
        <w:t>-3</w:t>
      </w:r>
      <w:r w:rsidR="0088214D" w:rsidRPr="00F31732">
        <w:rPr>
          <w:rFonts w:ascii="Times New Roman" w:eastAsia="Calibri" w:hAnsi="Times New Roman" w:cs="Times New Roman"/>
          <w:sz w:val="24"/>
          <w:szCs w:val="24"/>
        </w:rPr>
        <w:t xml:space="preserve">. </w:t>
      </w:r>
      <w:r w:rsidR="00A27B69" w:rsidRPr="00F31732">
        <w:rPr>
          <w:rFonts w:ascii="Times New Roman" w:eastAsia="Calibri" w:hAnsi="Times New Roman" w:cs="Times New Roman"/>
          <w:sz w:val="24"/>
          <w:szCs w:val="24"/>
        </w:rPr>
        <w:t>Micro</w:t>
      </w:r>
      <w:r w:rsidR="008E216B" w:rsidRPr="00F31732">
        <w:rPr>
          <w:rFonts w:ascii="Times New Roman" w:eastAsia="Calibri" w:hAnsi="Times New Roman" w:cs="Times New Roman"/>
          <w:sz w:val="24"/>
          <w:szCs w:val="24"/>
        </w:rPr>
        <w:t>spheres</w:t>
      </w:r>
      <w:r w:rsidR="009849E3" w:rsidRPr="00F31732">
        <w:rPr>
          <w:rFonts w:ascii="Times New Roman" w:eastAsia="Calibri" w:hAnsi="Times New Roman" w:cs="Times New Roman"/>
          <w:sz w:val="24"/>
          <w:szCs w:val="24"/>
        </w:rPr>
        <w:t xml:space="preserve"> </w:t>
      </w:r>
      <w:r w:rsidR="00756DD3" w:rsidRPr="00F31732">
        <w:rPr>
          <w:rFonts w:ascii="Times New Roman" w:eastAsia="Calibri" w:hAnsi="Times New Roman" w:cs="Times New Roman"/>
          <w:sz w:val="24"/>
          <w:szCs w:val="24"/>
        </w:rPr>
        <w:t>(ALG/Ca or ALG/</w:t>
      </w:r>
      <w:r w:rsidR="005B14C6" w:rsidRPr="00F31732">
        <w:rPr>
          <w:rFonts w:ascii="Times New Roman" w:eastAsia="Calibri" w:hAnsi="Times New Roman" w:cs="Times New Roman"/>
          <w:sz w:val="24"/>
          <w:szCs w:val="24"/>
        </w:rPr>
        <w:t>(</w:t>
      </w:r>
      <w:r w:rsidR="00756DD3" w:rsidRPr="00F31732">
        <w:rPr>
          <w:rFonts w:ascii="Times New Roman" w:eastAsia="Calibri" w:hAnsi="Times New Roman" w:cs="Times New Roman"/>
          <w:sz w:val="24"/>
          <w:szCs w:val="24"/>
        </w:rPr>
        <w:t>Ca+</w:t>
      </w:r>
      <w:r w:rsidR="00756DD3" w:rsidRPr="00F31732">
        <w:rPr>
          <w:rFonts w:ascii="Times New Roman" w:eastAsia="Calibri" w:hAnsi="Times New Roman" w:cs="Times New Roman"/>
          <w:i/>
          <w:sz w:val="24"/>
          <w:szCs w:val="24"/>
        </w:rPr>
        <w:t>Tv</w:t>
      </w:r>
      <w:r w:rsidR="00756DD3" w:rsidRPr="00F31732">
        <w:rPr>
          <w:rFonts w:ascii="Times New Roman" w:eastAsia="Calibri" w:hAnsi="Times New Roman" w:cs="Times New Roman"/>
          <w:sz w:val="24"/>
          <w:szCs w:val="24"/>
        </w:rPr>
        <w:t>)</w:t>
      </w:r>
      <w:r w:rsidR="005B14C6" w:rsidRPr="00F31732">
        <w:rPr>
          <w:rFonts w:ascii="Times New Roman" w:eastAsia="Calibri" w:hAnsi="Times New Roman" w:cs="Times New Roman"/>
          <w:sz w:val="24"/>
          <w:szCs w:val="24"/>
        </w:rPr>
        <w:t>)</w:t>
      </w:r>
      <w:r w:rsidR="00756DD3" w:rsidRPr="00F31732">
        <w:rPr>
          <w:rFonts w:ascii="Times New Roman" w:eastAsia="Calibri" w:hAnsi="Times New Roman" w:cs="Times New Roman"/>
          <w:i/>
          <w:sz w:val="24"/>
          <w:szCs w:val="24"/>
        </w:rPr>
        <w:t xml:space="preserve"> </w:t>
      </w:r>
      <w:r w:rsidR="009849E3" w:rsidRPr="00F31732">
        <w:rPr>
          <w:rFonts w:ascii="Times New Roman" w:hAnsi="Times New Roman" w:cs="Times New Roman"/>
          <w:sz w:val="24"/>
          <w:szCs w:val="24"/>
        </w:rPr>
        <w:t>were formed in the cross-linking solution under mechanical stirring, then washed several times with sterilized water</w:t>
      </w:r>
      <w:r w:rsidR="00126AB0" w:rsidRPr="00F31732">
        <w:rPr>
          <w:rFonts w:ascii="Times New Roman" w:hAnsi="Times New Roman" w:cs="Times New Roman"/>
          <w:sz w:val="24"/>
          <w:szCs w:val="24"/>
        </w:rPr>
        <w:t xml:space="preserve">, </w:t>
      </w:r>
      <w:r w:rsidR="009849E3" w:rsidRPr="00F31732">
        <w:rPr>
          <w:rFonts w:ascii="Times New Roman" w:hAnsi="Times New Roman" w:cs="Times New Roman"/>
          <w:sz w:val="24"/>
          <w:szCs w:val="24"/>
        </w:rPr>
        <w:t>filtered through Büchner funnel</w:t>
      </w:r>
      <w:r w:rsidR="005340A8" w:rsidRPr="00F31732">
        <w:rPr>
          <w:rFonts w:ascii="Times New Roman" w:hAnsi="Times New Roman" w:cs="Times New Roman"/>
          <w:sz w:val="24"/>
          <w:szCs w:val="24"/>
        </w:rPr>
        <w:t xml:space="preserve"> </w:t>
      </w:r>
      <w:r w:rsidR="00B463A1" w:rsidRPr="00F31732">
        <w:rPr>
          <w:rFonts w:ascii="Times New Roman" w:eastAsia="Calibri" w:hAnsi="Times New Roman" w:cs="Times New Roman"/>
          <w:sz w:val="24"/>
          <w:szCs w:val="24"/>
        </w:rPr>
        <w:t xml:space="preserve">and stored at 4 </w:t>
      </w:r>
      <w:r w:rsidR="00B463A1" w:rsidRPr="00F31732">
        <w:rPr>
          <w:rFonts w:ascii="Times New Roman" w:eastAsia="Calibri" w:hAnsi="Times New Roman" w:cs="Times New Roman"/>
          <w:sz w:val="24"/>
          <w:szCs w:val="24"/>
          <w:vertAlign w:val="superscript"/>
        </w:rPr>
        <w:t>o</w:t>
      </w:r>
      <w:r w:rsidR="00B463A1" w:rsidRPr="00F31732">
        <w:rPr>
          <w:rFonts w:ascii="Times New Roman" w:eastAsia="Calibri" w:hAnsi="Times New Roman" w:cs="Times New Roman"/>
          <w:sz w:val="24"/>
          <w:szCs w:val="24"/>
        </w:rPr>
        <w:t>C until further studies</w:t>
      </w:r>
      <w:r w:rsidR="000E6C59" w:rsidRPr="00F31732">
        <w:rPr>
          <w:rFonts w:ascii="Times New Roman" w:eastAsia="Calibri" w:hAnsi="Times New Roman" w:cs="Times New Roman"/>
          <w:sz w:val="24"/>
          <w:szCs w:val="24"/>
        </w:rPr>
        <w:t>.</w:t>
      </w:r>
    </w:p>
    <w:p w:rsidR="00095B80" w:rsidRPr="00F31732" w:rsidRDefault="00E202C7" w:rsidP="0088214D">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MC</w:t>
      </w:r>
      <w:r w:rsidR="000234FD" w:rsidRPr="00F31732">
        <w:rPr>
          <w:rFonts w:ascii="Times New Roman" w:eastAsia="Calibri" w:hAnsi="Times New Roman" w:cs="Times New Roman"/>
          <w:sz w:val="24"/>
          <w:szCs w:val="24"/>
        </w:rPr>
        <w:t xml:space="preserve"> </w:t>
      </w:r>
      <w:r w:rsidR="000234FD" w:rsidRPr="00F31732">
        <w:rPr>
          <w:rFonts w:ascii="Times New Roman" w:eastAsia="Calibri" w:hAnsi="Times New Roman" w:cs="Times New Roman"/>
          <w:noProof/>
          <w:sz w:val="24"/>
          <w:szCs w:val="24"/>
        </w:rPr>
        <w:t>w</w:t>
      </w:r>
      <w:r w:rsidR="00A87F17" w:rsidRPr="00F31732">
        <w:rPr>
          <w:rFonts w:ascii="Times New Roman" w:eastAsia="Calibri" w:hAnsi="Times New Roman" w:cs="Times New Roman"/>
          <w:noProof/>
          <w:sz w:val="24"/>
          <w:szCs w:val="24"/>
        </w:rPr>
        <w:t>as</w:t>
      </w:r>
      <w:r w:rsidR="000234FD" w:rsidRPr="00F31732">
        <w:rPr>
          <w:rFonts w:ascii="Times New Roman" w:eastAsia="Calibri" w:hAnsi="Times New Roman" w:cs="Times New Roman"/>
          <w:sz w:val="24"/>
          <w:szCs w:val="24"/>
        </w:rPr>
        <w:t xml:space="preserve"> prepared by</w:t>
      </w:r>
      <w:r w:rsidR="008E216B" w:rsidRPr="00F31732">
        <w:rPr>
          <w:rFonts w:ascii="Times New Roman" w:eastAsia="Calibri" w:hAnsi="Times New Roman" w:cs="Times New Roman"/>
          <w:sz w:val="24"/>
          <w:szCs w:val="24"/>
        </w:rPr>
        <w:t xml:space="preserve"> coating of </w:t>
      </w:r>
      <w:r w:rsidRPr="00F31732">
        <w:rPr>
          <w:rFonts w:ascii="Times New Roman" w:eastAsia="Calibri" w:hAnsi="Times New Roman" w:cs="Times New Roman"/>
          <w:sz w:val="24"/>
          <w:szCs w:val="24"/>
        </w:rPr>
        <w:t>MS</w:t>
      </w:r>
      <w:r w:rsidR="008E216B" w:rsidRPr="00F31732">
        <w:rPr>
          <w:rFonts w:ascii="Times New Roman" w:eastAsia="Calibri" w:hAnsi="Times New Roman" w:cs="Times New Roman"/>
          <w:sz w:val="24"/>
          <w:szCs w:val="24"/>
        </w:rPr>
        <w:t xml:space="preserve"> </w:t>
      </w:r>
      <w:r w:rsidR="000234FD" w:rsidRPr="00F31732">
        <w:rPr>
          <w:rFonts w:ascii="Times New Roman" w:eastAsia="Calibri" w:hAnsi="Times New Roman" w:cs="Times New Roman"/>
          <w:sz w:val="24"/>
          <w:szCs w:val="24"/>
        </w:rPr>
        <w:t>with</w:t>
      </w:r>
      <w:r w:rsidR="008E216B" w:rsidRPr="00F31732">
        <w:rPr>
          <w:rFonts w:ascii="Times New Roman" w:eastAsia="Calibri" w:hAnsi="Times New Roman" w:cs="Times New Roman"/>
          <w:sz w:val="24"/>
          <w:szCs w:val="24"/>
        </w:rPr>
        <w:t xml:space="preserve"> chitosan</w:t>
      </w:r>
      <w:r w:rsidR="000234FD" w:rsidRPr="00F31732">
        <w:rPr>
          <w:rFonts w:ascii="Times New Roman" w:eastAsia="Calibri" w:hAnsi="Times New Roman" w:cs="Times New Roman"/>
          <w:sz w:val="24"/>
          <w:szCs w:val="24"/>
        </w:rPr>
        <w:t xml:space="preserve"> </w:t>
      </w:r>
      <w:r w:rsidR="00BB4866" w:rsidRPr="00F31732">
        <w:rPr>
          <w:rFonts w:ascii="Times New Roman" w:eastAsia="Calibri" w:hAnsi="Times New Roman" w:cs="Times New Roman"/>
          <w:sz w:val="24"/>
          <w:szCs w:val="24"/>
        </w:rPr>
        <w:t>layer</w:t>
      </w:r>
      <w:r w:rsidR="00696EE3" w:rsidRPr="00F31732">
        <w:rPr>
          <w:rFonts w:ascii="Times New Roman" w:eastAsia="Calibri" w:hAnsi="Times New Roman" w:cs="Times New Roman"/>
          <w:sz w:val="24"/>
          <w:szCs w:val="24"/>
        </w:rPr>
        <w:t>,</w:t>
      </w:r>
      <w:r w:rsidR="00BB4866" w:rsidRPr="00F31732">
        <w:rPr>
          <w:rFonts w:ascii="Times New Roman" w:eastAsia="Calibri" w:hAnsi="Times New Roman" w:cs="Times New Roman"/>
          <w:sz w:val="24"/>
          <w:szCs w:val="24"/>
        </w:rPr>
        <w:t xml:space="preserve"> </w:t>
      </w:r>
      <w:r w:rsidR="000234FD" w:rsidRPr="00F31732">
        <w:rPr>
          <w:rFonts w:ascii="Times New Roman" w:eastAsia="Calibri" w:hAnsi="Times New Roman" w:cs="Times New Roman"/>
          <w:sz w:val="24"/>
          <w:szCs w:val="24"/>
        </w:rPr>
        <w:t>that is by alginate and chitosan complexation.</w:t>
      </w:r>
      <w:r w:rsidR="00B23076" w:rsidRPr="00F31732">
        <w:rPr>
          <w:rFonts w:ascii="Times New Roman" w:eastAsia="Calibri" w:hAnsi="Times New Roman" w:cs="Times New Roman"/>
          <w:sz w:val="24"/>
          <w:szCs w:val="24"/>
        </w:rPr>
        <w:t xml:space="preserve"> 50 grams </w:t>
      </w:r>
      <w:r w:rsidR="005340A8" w:rsidRPr="00F31732">
        <w:rPr>
          <w:rFonts w:ascii="Times New Roman" w:eastAsia="Calibri" w:hAnsi="Times New Roman" w:cs="Times New Roman"/>
          <w:sz w:val="24"/>
          <w:szCs w:val="24"/>
        </w:rPr>
        <w:t>of w</w:t>
      </w:r>
      <w:r w:rsidR="009849E3" w:rsidRPr="00F31732">
        <w:rPr>
          <w:rFonts w:ascii="Times New Roman" w:eastAsia="Calibri" w:hAnsi="Times New Roman" w:cs="Times New Roman"/>
          <w:sz w:val="24"/>
          <w:szCs w:val="24"/>
        </w:rPr>
        <w:t xml:space="preserve">ashed </w:t>
      </w:r>
      <w:r w:rsidR="00A27B69" w:rsidRPr="00F31732">
        <w:rPr>
          <w:rFonts w:ascii="Times New Roman" w:eastAsia="Calibri" w:hAnsi="Times New Roman" w:cs="Times New Roman"/>
          <w:sz w:val="24"/>
          <w:szCs w:val="24"/>
        </w:rPr>
        <w:t>micro</w:t>
      </w:r>
      <w:r w:rsidR="008E216B" w:rsidRPr="00F31732">
        <w:rPr>
          <w:rFonts w:ascii="Times New Roman" w:eastAsia="Calibri" w:hAnsi="Times New Roman" w:cs="Times New Roman"/>
          <w:sz w:val="24"/>
          <w:szCs w:val="24"/>
        </w:rPr>
        <w:t>spheres</w:t>
      </w:r>
      <w:r w:rsidR="00126AB0" w:rsidRPr="00F31732">
        <w:rPr>
          <w:rFonts w:ascii="Times New Roman" w:eastAsia="Calibri" w:hAnsi="Times New Roman" w:cs="Times New Roman"/>
          <w:sz w:val="24"/>
          <w:szCs w:val="24"/>
        </w:rPr>
        <w:t xml:space="preserve"> (</w:t>
      </w:r>
      <w:r w:rsidR="005340A8" w:rsidRPr="00F31732">
        <w:rPr>
          <w:rFonts w:ascii="Times New Roman" w:eastAsia="Calibri" w:hAnsi="Times New Roman" w:cs="Times New Roman"/>
          <w:sz w:val="24"/>
          <w:szCs w:val="24"/>
        </w:rPr>
        <w:t>ALG/Ca or ALG/(Ca+</w:t>
      </w:r>
      <w:r w:rsidR="005340A8" w:rsidRPr="00F31732">
        <w:rPr>
          <w:rFonts w:ascii="Times New Roman" w:eastAsia="Calibri" w:hAnsi="Times New Roman" w:cs="Times New Roman"/>
          <w:i/>
          <w:sz w:val="24"/>
          <w:szCs w:val="24"/>
        </w:rPr>
        <w:t>Tv</w:t>
      </w:r>
      <w:r w:rsidR="005340A8" w:rsidRPr="00F31732">
        <w:rPr>
          <w:rFonts w:ascii="Times New Roman" w:eastAsia="Calibri" w:hAnsi="Times New Roman" w:cs="Times New Roman"/>
          <w:sz w:val="24"/>
          <w:szCs w:val="24"/>
        </w:rPr>
        <w:t>)</w:t>
      </w:r>
      <w:r w:rsidR="00126AB0" w:rsidRPr="00F31732">
        <w:rPr>
          <w:rFonts w:ascii="Times New Roman" w:eastAsia="Calibri" w:hAnsi="Times New Roman" w:cs="Times New Roman"/>
          <w:sz w:val="24"/>
          <w:szCs w:val="24"/>
        </w:rPr>
        <w:t>)</w:t>
      </w:r>
      <w:r w:rsidR="005340A8" w:rsidRPr="00F31732">
        <w:rPr>
          <w:rFonts w:ascii="Times New Roman" w:eastAsia="Calibri" w:hAnsi="Times New Roman" w:cs="Times New Roman"/>
          <w:i/>
          <w:sz w:val="24"/>
          <w:szCs w:val="24"/>
        </w:rPr>
        <w:t xml:space="preserve"> </w:t>
      </w:r>
      <w:r w:rsidR="009849E3" w:rsidRPr="00F31732">
        <w:rPr>
          <w:rFonts w:ascii="Times New Roman" w:eastAsia="Calibri" w:hAnsi="Times New Roman" w:cs="Times New Roman"/>
          <w:sz w:val="24"/>
          <w:szCs w:val="24"/>
        </w:rPr>
        <w:t xml:space="preserve">were dispersed in </w:t>
      </w:r>
      <w:r w:rsidR="00B23076" w:rsidRPr="00F31732">
        <w:rPr>
          <w:rFonts w:ascii="Times New Roman" w:eastAsia="Calibri" w:hAnsi="Times New Roman" w:cs="Times New Roman"/>
          <w:sz w:val="24"/>
          <w:szCs w:val="24"/>
        </w:rPr>
        <w:t xml:space="preserve">100 </w:t>
      </w:r>
      <w:r w:rsidR="009849E3" w:rsidRPr="00F31732">
        <w:rPr>
          <w:rFonts w:ascii="Times New Roman" w:eastAsia="Calibri" w:hAnsi="Times New Roman" w:cs="Times New Roman"/>
          <w:sz w:val="24"/>
          <w:szCs w:val="24"/>
        </w:rPr>
        <w:t xml:space="preserve">ml </w:t>
      </w:r>
      <w:r w:rsidR="0043557D" w:rsidRPr="00F31732">
        <w:rPr>
          <w:rFonts w:ascii="Times New Roman" w:eastAsia="Calibri" w:hAnsi="Times New Roman" w:cs="Times New Roman"/>
          <w:sz w:val="24"/>
          <w:szCs w:val="24"/>
        </w:rPr>
        <w:t xml:space="preserve">of </w:t>
      </w:r>
      <w:r w:rsidR="009849E3" w:rsidRPr="00F31732">
        <w:rPr>
          <w:rFonts w:ascii="Times New Roman" w:eastAsia="Calibri" w:hAnsi="Times New Roman" w:cs="Times New Roman"/>
          <w:sz w:val="24"/>
          <w:szCs w:val="24"/>
        </w:rPr>
        <w:t>chitosan solution (0.5% CS in 1.0% CH</w:t>
      </w:r>
      <w:r w:rsidR="009849E3" w:rsidRPr="00F31732">
        <w:rPr>
          <w:rFonts w:ascii="Times New Roman" w:eastAsia="Calibri" w:hAnsi="Times New Roman" w:cs="Times New Roman"/>
          <w:sz w:val="24"/>
          <w:szCs w:val="24"/>
          <w:vertAlign w:val="subscript"/>
        </w:rPr>
        <w:t>3</w:t>
      </w:r>
      <w:r w:rsidR="009849E3" w:rsidRPr="00F31732">
        <w:rPr>
          <w:rFonts w:ascii="Times New Roman" w:eastAsia="Calibri" w:hAnsi="Times New Roman" w:cs="Times New Roman"/>
          <w:sz w:val="24"/>
          <w:szCs w:val="24"/>
        </w:rPr>
        <w:t>COOH) under constant stirring. Microcapsules</w:t>
      </w:r>
      <w:r w:rsidR="005223C1" w:rsidRPr="00F31732">
        <w:rPr>
          <w:rFonts w:ascii="Times New Roman" w:eastAsia="Calibri" w:hAnsi="Times New Roman" w:cs="Times New Roman"/>
          <w:sz w:val="24"/>
          <w:szCs w:val="24"/>
        </w:rPr>
        <w:t xml:space="preserve"> without </w:t>
      </w:r>
      <w:r w:rsidR="005340A8" w:rsidRPr="00F31732">
        <w:rPr>
          <w:rFonts w:ascii="Times New Roman" w:eastAsia="Calibri" w:hAnsi="Times New Roman" w:cs="Times New Roman"/>
          <w:sz w:val="24"/>
          <w:szCs w:val="24"/>
        </w:rPr>
        <w:t xml:space="preserve">(CS/(ALG/Ca) or </w:t>
      </w:r>
      <w:r w:rsidR="005223C1" w:rsidRPr="00F31732">
        <w:rPr>
          <w:rFonts w:ascii="Times New Roman" w:eastAsia="Calibri" w:hAnsi="Times New Roman" w:cs="Times New Roman"/>
          <w:sz w:val="24"/>
          <w:szCs w:val="24"/>
        </w:rPr>
        <w:t xml:space="preserve">with </w:t>
      </w:r>
      <w:r w:rsidR="00341621" w:rsidRPr="00F31732">
        <w:rPr>
          <w:rFonts w:ascii="Times New Roman" w:eastAsia="Calibri" w:hAnsi="Times New Roman" w:cs="Times New Roman"/>
          <w:i/>
          <w:sz w:val="24"/>
          <w:szCs w:val="24"/>
        </w:rPr>
        <w:t>Tv</w:t>
      </w:r>
      <w:r w:rsidR="005223C1" w:rsidRPr="00F31732">
        <w:rPr>
          <w:rFonts w:ascii="Times New Roman" w:eastAsia="Calibri" w:hAnsi="Times New Roman" w:cs="Times New Roman"/>
          <w:i/>
          <w:sz w:val="24"/>
          <w:szCs w:val="24"/>
        </w:rPr>
        <w:t xml:space="preserve"> </w:t>
      </w:r>
      <w:r w:rsidR="005223C1" w:rsidRPr="00F31732">
        <w:rPr>
          <w:rFonts w:ascii="Times New Roman" w:eastAsia="Calibri" w:hAnsi="Times New Roman" w:cs="Times New Roman"/>
          <w:sz w:val="24"/>
          <w:szCs w:val="24"/>
        </w:rPr>
        <w:t>(</w:t>
      </w:r>
      <w:r w:rsidR="005340A8" w:rsidRPr="00F31732">
        <w:rPr>
          <w:rFonts w:ascii="Times New Roman" w:eastAsia="Calibri" w:hAnsi="Times New Roman" w:cs="Times New Roman"/>
          <w:sz w:val="24"/>
          <w:szCs w:val="24"/>
        </w:rPr>
        <w:t>CS/(ALG/(Ca+</w:t>
      </w:r>
      <w:r w:rsidR="005340A8" w:rsidRPr="00F31732">
        <w:rPr>
          <w:rFonts w:ascii="Times New Roman" w:eastAsia="Calibri" w:hAnsi="Times New Roman" w:cs="Times New Roman"/>
          <w:i/>
          <w:sz w:val="24"/>
          <w:szCs w:val="24"/>
        </w:rPr>
        <w:t>Tv</w:t>
      </w:r>
      <w:r w:rsidR="005340A8" w:rsidRPr="00F31732">
        <w:rPr>
          <w:rFonts w:ascii="Times New Roman" w:eastAsia="Calibri" w:hAnsi="Times New Roman" w:cs="Times New Roman"/>
          <w:sz w:val="24"/>
          <w:szCs w:val="24"/>
        </w:rPr>
        <w:t>))</w:t>
      </w:r>
      <w:r w:rsidR="005340A8" w:rsidRPr="00F31732">
        <w:rPr>
          <w:rFonts w:ascii="Times New Roman" w:eastAsia="Calibri" w:hAnsi="Times New Roman" w:cs="Times New Roman"/>
          <w:i/>
          <w:sz w:val="24"/>
          <w:szCs w:val="24"/>
        </w:rPr>
        <w:t xml:space="preserve"> </w:t>
      </w:r>
      <w:r w:rsidR="009849E3" w:rsidRPr="00F31732">
        <w:rPr>
          <w:rFonts w:ascii="Times New Roman" w:eastAsia="Calibri" w:hAnsi="Times New Roman" w:cs="Times New Roman"/>
          <w:sz w:val="24"/>
          <w:szCs w:val="24"/>
        </w:rPr>
        <w:t>were filtered, washed with deionized water and phosphate saline buffer, and stored at 4</w:t>
      </w:r>
      <w:r w:rsidR="009849E3" w:rsidRPr="00F31732">
        <w:rPr>
          <w:rFonts w:ascii="Times New Roman" w:eastAsia="Calibri" w:hAnsi="Times New Roman" w:cs="Times New Roman"/>
          <w:sz w:val="24"/>
          <w:szCs w:val="24"/>
          <w:vertAlign w:val="superscript"/>
        </w:rPr>
        <w:t>o</w:t>
      </w:r>
      <w:r w:rsidR="009849E3" w:rsidRPr="00F31732">
        <w:rPr>
          <w:rFonts w:ascii="Times New Roman" w:eastAsia="Calibri" w:hAnsi="Times New Roman" w:cs="Times New Roman"/>
          <w:sz w:val="24"/>
          <w:szCs w:val="24"/>
        </w:rPr>
        <w:t>C until further studies.</w:t>
      </w:r>
    </w:p>
    <w:p w:rsidR="0086041C" w:rsidRPr="00F31732" w:rsidRDefault="00EB5246" w:rsidP="00521EBC">
      <w:pPr>
        <w:shd w:val="clear" w:color="auto" w:fill="FFFFFF"/>
        <w:spacing w:after="0" w:line="480" w:lineRule="auto"/>
        <w:jc w:val="both"/>
        <w:rPr>
          <w:rFonts w:ascii="Times New Roman" w:hAnsi="Times New Roman" w:cs="Times New Roman"/>
          <w:i/>
          <w:spacing w:val="8"/>
          <w:sz w:val="24"/>
          <w:szCs w:val="24"/>
        </w:rPr>
      </w:pPr>
      <w:r w:rsidRPr="00F31732">
        <w:rPr>
          <w:rFonts w:ascii="Times New Roman" w:hAnsi="Times New Roman" w:cs="Times New Roman"/>
          <w:i/>
          <w:spacing w:val="8"/>
          <w:sz w:val="24"/>
          <w:szCs w:val="24"/>
        </w:rPr>
        <w:t>2.3. Methods</w:t>
      </w:r>
    </w:p>
    <w:p w:rsidR="0086041C" w:rsidRPr="00F31732" w:rsidRDefault="00521EBC" w:rsidP="00521EBC">
      <w:pPr>
        <w:shd w:val="clear" w:color="auto" w:fill="FFFFFF"/>
        <w:spacing w:after="0" w:line="480" w:lineRule="auto"/>
        <w:jc w:val="both"/>
        <w:rPr>
          <w:rFonts w:ascii="Times New Roman" w:hAnsi="Times New Roman" w:cs="Times New Roman"/>
          <w:i/>
          <w:spacing w:val="8"/>
          <w:sz w:val="24"/>
          <w:szCs w:val="24"/>
        </w:rPr>
      </w:pPr>
      <w:r w:rsidRPr="00F31732">
        <w:rPr>
          <w:rFonts w:ascii="Times New Roman" w:hAnsi="Times New Roman" w:cs="Times New Roman"/>
          <w:i/>
          <w:sz w:val="24"/>
          <w:szCs w:val="24"/>
        </w:rPr>
        <w:t xml:space="preserve">2.3.1. Fourier </w:t>
      </w:r>
      <w:r w:rsidR="00126AB0" w:rsidRPr="00F31732">
        <w:rPr>
          <w:rFonts w:ascii="Times New Roman" w:hAnsi="Times New Roman" w:cs="Times New Roman"/>
          <w:i/>
          <w:sz w:val="24"/>
          <w:szCs w:val="24"/>
        </w:rPr>
        <w:t>t</w:t>
      </w:r>
      <w:r w:rsidRPr="00F31732">
        <w:rPr>
          <w:rFonts w:ascii="Times New Roman" w:hAnsi="Times New Roman" w:cs="Times New Roman"/>
          <w:i/>
          <w:sz w:val="24"/>
          <w:szCs w:val="24"/>
        </w:rPr>
        <w:t xml:space="preserve">ransform </w:t>
      </w:r>
      <w:r w:rsidR="00126AB0" w:rsidRPr="00F31732">
        <w:rPr>
          <w:rFonts w:ascii="Times New Roman" w:hAnsi="Times New Roman" w:cs="Times New Roman"/>
          <w:i/>
          <w:sz w:val="24"/>
          <w:szCs w:val="24"/>
        </w:rPr>
        <w:t>i</w:t>
      </w:r>
      <w:r w:rsidRPr="00F31732">
        <w:rPr>
          <w:rFonts w:ascii="Times New Roman" w:hAnsi="Times New Roman" w:cs="Times New Roman"/>
          <w:i/>
          <w:sz w:val="24"/>
          <w:szCs w:val="24"/>
        </w:rPr>
        <w:t xml:space="preserve">nfrared </w:t>
      </w:r>
      <w:r w:rsidR="00484349" w:rsidRPr="00F31732">
        <w:rPr>
          <w:rFonts w:ascii="Times New Roman" w:hAnsi="Times New Roman" w:cs="Times New Roman"/>
          <w:i/>
          <w:sz w:val="24"/>
          <w:szCs w:val="24"/>
        </w:rPr>
        <w:t>s</w:t>
      </w:r>
      <w:r w:rsidRPr="00F31732">
        <w:rPr>
          <w:rFonts w:ascii="Times New Roman" w:hAnsi="Times New Roman" w:cs="Times New Roman"/>
          <w:i/>
          <w:sz w:val="24"/>
          <w:szCs w:val="24"/>
        </w:rPr>
        <w:t xml:space="preserve">pectroscopy </w:t>
      </w:r>
      <w:r w:rsidR="00484349" w:rsidRPr="00F31732">
        <w:rPr>
          <w:rFonts w:ascii="Times New Roman" w:hAnsi="Times New Roman" w:cs="Times New Roman"/>
          <w:i/>
          <w:sz w:val="24"/>
          <w:szCs w:val="24"/>
        </w:rPr>
        <w:t>a</w:t>
      </w:r>
      <w:r w:rsidRPr="00F31732">
        <w:rPr>
          <w:rFonts w:ascii="Times New Roman" w:hAnsi="Times New Roman" w:cs="Times New Roman"/>
          <w:i/>
          <w:sz w:val="24"/>
          <w:szCs w:val="24"/>
        </w:rPr>
        <w:t>nalysis</w:t>
      </w:r>
      <w:r w:rsidR="00FC3363" w:rsidRPr="00F31732">
        <w:rPr>
          <w:rFonts w:ascii="Times New Roman" w:hAnsi="Times New Roman" w:cs="Times New Roman"/>
          <w:i/>
          <w:spacing w:val="8"/>
          <w:sz w:val="24"/>
          <w:szCs w:val="24"/>
        </w:rPr>
        <w:t xml:space="preserve"> </w:t>
      </w:r>
    </w:p>
    <w:p w:rsidR="00521EBC" w:rsidRPr="00F31732" w:rsidRDefault="00521EBC" w:rsidP="00521EBC">
      <w:pPr>
        <w:shd w:val="clear" w:color="auto" w:fill="FFFFFF"/>
        <w:spacing w:after="0" w:line="480" w:lineRule="auto"/>
        <w:jc w:val="both"/>
        <w:rPr>
          <w:rFonts w:ascii="Times New Roman" w:hAnsi="Times New Roman" w:cs="Times New Roman"/>
          <w:b/>
          <w:spacing w:val="8"/>
          <w:sz w:val="24"/>
          <w:szCs w:val="24"/>
        </w:rPr>
      </w:pPr>
      <w:r w:rsidRPr="00F31732">
        <w:rPr>
          <w:rFonts w:ascii="Times New Roman" w:hAnsi="Times New Roman" w:cs="Times New Roman"/>
          <w:sz w:val="24"/>
          <w:szCs w:val="24"/>
        </w:rPr>
        <w:t>The Fourier transform infrared spectroscopy (</w:t>
      </w:r>
      <w:r w:rsidRPr="00F31732">
        <w:rPr>
          <w:rFonts w:ascii="Times New Roman" w:eastAsia="Times New Roman" w:hAnsi="Times New Roman" w:cs="Times New Roman"/>
          <w:sz w:val="24"/>
          <w:szCs w:val="24"/>
          <w:lang w:eastAsia="hr-HR"/>
        </w:rPr>
        <w:t xml:space="preserve">FTIR) spectra were recorded with the FTIR </w:t>
      </w:r>
      <w:r w:rsidRPr="00F31732">
        <w:rPr>
          <w:rFonts w:ascii="Times New Roman" w:hAnsi="Times New Roman" w:cs="Times New Roman"/>
          <w:color w:val="000000" w:themeColor="text1"/>
          <w:sz w:val="24"/>
          <w:szCs w:val="24"/>
        </w:rPr>
        <w:t xml:space="preserve">Instrument - Cary 660 FTIR (MIR system) spectrometer (Agilent Technologies, USA). </w:t>
      </w:r>
      <w:r w:rsidRPr="00F31732">
        <w:rPr>
          <w:rFonts w:ascii="Times New Roman" w:eastAsia="Times New Roman" w:hAnsi="Times New Roman" w:cs="Times New Roman"/>
          <w:sz w:val="24"/>
          <w:szCs w:val="24"/>
          <w:lang w:eastAsia="hr-HR"/>
        </w:rPr>
        <w:t>Samples were mixed with potassium bromide to get pellets. Spectral scanning was done in the range of 500-4000 cm</w:t>
      </w:r>
      <w:r w:rsidRPr="00F31732">
        <w:rPr>
          <w:rFonts w:ascii="Times New Roman" w:eastAsia="Times New Roman" w:hAnsi="Times New Roman" w:cs="Times New Roman"/>
          <w:sz w:val="24"/>
          <w:szCs w:val="24"/>
          <w:vertAlign w:val="superscript"/>
          <w:lang w:eastAsia="hr-HR"/>
        </w:rPr>
        <w:t>-1</w:t>
      </w:r>
      <w:r w:rsidRPr="00F31732">
        <w:rPr>
          <w:rFonts w:ascii="Times New Roman" w:eastAsia="Times New Roman" w:hAnsi="Times New Roman" w:cs="Times New Roman"/>
          <w:sz w:val="24"/>
          <w:szCs w:val="24"/>
          <w:lang w:eastAsia="hr-HR"/>
        </w:rPr>
        <w:t>.</w:t>
      </w:r>
    </w:p>
    <w:p w:rsidR="0086041C" w:rsidRPr="00F31732" w:rsidRDefault="00521EBC" w:rsidP="00016017">
      <w:pPr>
        <w:pStyle w:val="CommentText"/>
        <w:spacing w:line="480" w:lineRule="auto"/>
        <w:jc w:val="both"/>
        <w:rPr>
          <w:rFonts w:ascii="Times New Roman" w:hAnsi="Times New Roman" w:cs="Times New Roman"/>
          <w:i/>
          <w:sz w:val="24"/>
          <w:szCs w:val="24"/>
        </w:rPr>
      </w:pPr>
      <w:r w:rsidRPr="00F31732">
        <w:rPr>
          <w:rFonts w:ascii="Times New Roman" w:hAnsi="Times New Roman" w:cs="Times New Roman"/>
          <w:i/>
          <w:spacing w:val="8"/>
          <w:sz w:val="24"/>
          <w:szCs w:val="24"/>
        </w:rPr>
        <w:lastRenderedPageBreak/>
        <w:t xml:space="preserve">2.3.2. </w:t>
      </w:r>
      <w:r w:rsidRPr="00F31732">
        <w:rPr>
          <w:rFonts w:ascii="Times New Roman" w:hAnsi="Times New Roman" w:cs="Times New Roman"/>
          <w:i/>
          <w:sz w:val="24"/>
          <w:szCs w:val="24"/>
        </w:rPr>
        <w:t xml:space="preserve">Microscopic </w:t>
      </w:r>
      <w:r w:rsidR="00484349" w:rsidRPr="00F31732">
        <w:rPr>
          <w:rFonts w:ascii="Times New Roman" w:hAnsi="Times New Roman" w:cs="Times New Roman"/>
          <w:i/>
          <w:sz w:val="24"/>
          <w:szCs w:val="24"/>
        </w:rPr>
        <w:t>o</w:t>
      </w:r>
      <w:r w:rsidRPr="00F31732">
        <w:rPr>
          <w:rFonts w:ascii="Times New Roman" w:hAnsi="Times New Roman" w:cs="Times New Roman"/>
          <w:i/>
          <w:sz w:val="24"/>
          <w:szCs w:val="24"/>
        </w:rPr>
        <w:t>bservations</w:t>
      </w:r>
    </w:p>
    <w:p w:rsidR="00016017" w:rsidRPr="00F31732" w:rsidRDefault="007975DC" w:rsidP="00016017">
      <w:pPr>
        <w:pStyle w:val="CommentText"/>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MS and MC</w:t>
      </w:r>
      <w:r w:rsidR="007818A6" w:rsidRPr="00F31732">
        <w:rPr>
          <w:rFonts w:ascii="Times New Roman" w:hAnsi="Times New Roman" w:cs="Times New Roman"/>
          <w:sz w:val="24"/>
          <w:szCs w:val="24"/>
        </w:rPr>
        <w:t xml:space="preserve"> size</w:t>
      </w:r>
      <w:r w:rsidR="00A475CD" w:rsidRPr="00F31732">
        <w:rPr>
          <w:rFonts w:ascii="Times New Roman" w:hAnsi="Times New Roman" w:cs="Times New Roman"/>
          <w:sz w:val="24"/>
          <w:szCs w:val="24"/>
        </w:rPr>
        <w:t xml:space="preserve">, morphology and topography </w:t>
      </w:r>
      <w:r w:rsidR="007818A6" w:rsidRPr="00F31732">
        <w:rPr>
          <w:rFonts w:ascii="Times New Roman" w:hAnsi="Times New Roman" w:cs="Times New Roman"/>
          <w:sz w:val="24"/>
          <w:szCs w:val="24"/>
        </w:rPr>
        <w:t xml:space="preserve">were analyzed by several microscopic techniques: (i) </w:t>
      </w:r>
      <w:r w:rsidR="00833A0B" w:rsidRPr="00F31732">
        <w:rPr>
          <w:rFonts w:ascii="Times New Roman" w:hAnsi="Times New Roman" w:cs="Times New Roman"/>
          <w:sz w:val="24"/>
          <w:szCs w:val="24"/>
        </w:rPr>
        <w:t xml:space="preserve">optical microscopy </w:t>
      </w:r>
      <w:r w:rsidR="006E1400" w:rsidRPr="00F31732">
        <w:rPr>
          <w:rFonts w:ascii="Times New Roman" w:hAnsi="Times New Roman" w:cs="Times New Roman"/>
          <w:sz w:val="24"/>
          <w:szCs w:val="24"/>
        </w:rPr>
        <w:t xml:space="preserve">(OM) </w:t>
      </w:r>
      <w:r w:rsidR="00833A0B" w:rsidRPr="00F31732">
        <w:rPr>
          <w:rFonts w:ascii="Times New Roman" w:hAnsi="Times New Roman" w:cs="Times New Roman"/>
          <w:sz w:val="24"/>
          <w:szCs w:val="24"/>
        </w:rPr>
        <w:t xml:space="preserve">(Leica MZ16a stereo-microscope, </w:t>
      </w:r>
      <w:r w:rsidR="00016017" w:rsidRPr="00F31732">
        <w:rPr>
          <w:rFonts w:ascii="Times New Roman" w:hAnsi="Times New Roman" w:cs="Times New Roman"/>
          <w:sz w:val="24"/>
          <w:szCs w:val="24"/>
        </w:rPr>
        <w:t xml:space="preserve">Leica Microsystems Ltd., Switzerland), </w:t>
      </w:r>
      <w:r w:rsidR="007818A6" w:rsidRPr="00F31732">
        <w:rPr>
          <w:rFonts w:ascii="Times New Roman" w:hAnsi="Times New Roman" w:cs="Times New Roman"/>
          <w:sz w:val="24"/>
          <w:szCs w:val="24"/>
        </w:rPr>
        <w:t xml:space="preserve">(ii) </w:t>
      </w:r>
      <w:r w:rsidR="00016017" w:rsidRPr="00F31732">
        <w:rPr>
          <w:rFonts w:ascii="Times New Roman" w:hAnsi="Times New Roman" w:cs="Times New Roman"/>
          <w:sz w:val="24"/>
          <w:szCs w:val="24"/>
        </w:rPr>
        <w:t xml:space="preserve">scanning electron microscopy </w:t>
      </w:r>
      <w:r w:rsidR="006E1400" w:rsidRPr="00F31732">
        <w:rPr>
          <w:rFonts w:ascii="Times New Roman" w:hAnsi="Times New Roman" w:cs="Times New Roman"/>
          <w:sz w:val="24"/>
          <w:szCs w:val="24"/>
        </w:rPr>
        <w:t xml:space="preserve">(SEM) </w:t>
      </w:r>
      <w:r w:rsidR="00016017" w:rsidRPr="00F31732">
        <w:rPr>
          <w:rFonts w:ascii="Times New Roman" w:hAnsi="Times New Roman" w:cs="Times New Roman"/>
          <w:sz w:val="24"/>
          <w:szCs w:val="24"/>
        </w:rPr>
        <w:t>(FE-SEM, model JSM-7000F, Jeol Ltd., J</w:t>
      </w:r>
      <w:r w:rsidR="007818A6" w:rsidRPr="00F31732">
        <w:rPr>
          <w:rFonts w:ascii="Times New Roman" w:hAnsi="Times New Roman" w:cs="Times New Roman"/>
          <w:sz w:val="24"/>
          <w:szCs w:val="24"/>
        </w:rPr>
        <w:t xml:space="preserve">apan)), (iii) </w:t>
      </w:r>
      <w:r w:rsidR="00016017" w:rsidRPr="00F31732">
        <w:rPr>
          <w:rFonts w:ascii="Times New Roman" w:hAnsi="Times New Roman" w:cs="Times New Roman"/>
          <w:sz w:val="24"/>
          <w:szCs w:val="24"/>
        </w:rPr>
        <w:t>confocal laser scanning microscop</w:t>
      </w:r>
      <w:r w:rsidR="00345338" w:rsidRPr="00F31732">
        <w:rPr>
          <w:rFonts w:ascii="Times New Roman" w:hAnsi="Times New Roman" w:cs="Times New Roman"/>
          <w:sz w:val="24"/>
          <w:szCs w:val="24"/>
        </w:rPr>
        <w:t>y</w:t>
      </w:r>
      <w:r w:rsidR="00016017" w:rsidRPr="00F31732">
        <w:rPr>
          <w:rFonts w:ascii="Times New Roman" w:hAnsi="Times New Roman" w:cs="Times New Roman"/>
          <w:sz w:val="24"/>
          <w:szCs w:val="24"/>
        </w:rPr>
        <w:t xml:space="preserve"> </w:t>
      </w:r>
      <w:r w:rsidR="006E1400" w:rsidRPr="00F31732">
        <w:rPr>
          <w:rFonts w:ascii="Times New Roman" w:hAnsi="Times New Roman" w:cs="Times New Roman"/>
          <w:sz w:val="24"/>
          <w:szCs w:val="24"/>
        </w:rPr>
        <w:t xml:space="preserve">(CLSM) </w:t>
      </w:r>
      <w:r w:rsidR="00016017" w:rsidRPr="00F31732">
        <w:rPr>
          <w:rFonts w:ascii="Times New Roman" w:hAnsi="Times New Roman" w:cs="Times New Roman"/>
          <w:sz w:val="24"/>
          <w:szCs w:val="24"/>
        </w:rPr>
        <w:t>(TCP SP2</w:t>
      </w:r>
      <w:r w:rsidR="007818A6" w:rsidRPr="00F31732">
        <w:rPr>
          <w:rFonts w:ascii="Times New Roman" w:hAnsi="Times New Roman" w:cs="Times New Roman"/>
          <w:sz w:val="24"/>
          <w:szCs w:val="24"/>
        </w:rPr>
        <w:t xml:space="preserve">, Leica Lasertechnik, Germany) and (iv) </w:t>
      </w:r>
      <w:r w:rsidR="000E2FC5" w:rsidRPr="00F31732">
        <w:rPr>
          <w:rFonts w:ascii="Times New Roman" w:hAnsi="Times New Roman" w:cs="Times New Roman"/>
          <w:sz w:val="24"/>
          <w:szCs w:val="24"/>
        </w:rPr>
        <w:t xml:space="preserve">atomic force microscopy (AFM) </w:t>
      </w:r>
      <w:r w:rsidR="007818A6" w:rsidRPr="00F31732">
        <w:rPr>
          <w:rFonts w:ascii="Times New Roman" w:hAnsi="Times New Roman" w:cs="Times New Roman"/>
          <w:sz w:val="24"/>
          <w:szCs w:val="24"/>
        </w:rPr>
        <w:t>(Bruker Billerica, USA).</w:t>
      </w:r>
    </w:p>
    <w:p w:rsidR="002B7758" w:rsidRPr="00F31732" w:rsidRDefault="00016017" w:rsidP="00A475CD">
      <w:pPr>
        <w:pStyle w:val="CommentText"/>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The average diameter of wet and dry </w:t>
      </w:r>
      <w:r w:rsidR="00B56060" w:rsidRPr="00F31732">
        <w:rPr>
          <w:rFonts w:ascii="Times New Roman" w:hAnsi="Times New Roman" w:cs="Times New Roman"/>
          <w:sz w:val="24"/>
          <w:szCs w:val="24"/>
        </w:rPr>
        <w:t>microparticle</w:t>
      </w:r>
      <w:r w:rsidR="00345338" w:rsidRPr="00F31732">
        <w:rPr>
          <w:rFonts w:ascii="Times New Roman" w:hAnsi="Times New Roman" w:cs="Times New Roman"/>
          <w:sz w:val="24"/>
          <w:szCs w:val="24"/>
        </w:rPr>
        <w:t xml:space="preserve">s </w:t>
      </w:r>
      <w:r w:rsidRPr="00F31732">
        <w:rPr>
          <w:rFonts w:ascii="Times New Roman" w:hAnsi="Times New Roman" w:cs="Times New Roman"/>
          <w:noProof/>
          <w:sz w:val="24"/>
          <w:szCs w:val="24"/>
        </w:rPr>
        <w:t>w</w:t>
      </w:r>
      <w:r w:rsidR="00A86B4E" w:rsidRPr="00F31732">
        <w:rPr>
          <w:rFonts w:ascii="Times New Roman" w:hAnsi="Times New Roman" w:cs="Times New Roman"/>
          <w:noProof/>
          <w:sz w:val="24"/>
          <w:szCs w:val="24"/>
        </w:rPr>
        <w:t>as</w:t>
      </w:r>
      <w:r w:rsidRPr="00F31732">
        <w:rPr>
          <w:rFonts w:ascii="Times New Roman" w:hAnsi="Times New Roman" w:cs="Times New Roman"/>
          <w:sz w:val="24"/>
          <w:szCs w:val="24"/>
        </w:rPr>
        <w:t xml:space="preserve"> </w:t>
      </w:r>
      <w:r w:rsidR="00833A0B" w:rsidRPr="00F31732">
        <w:rPr>
          <w:rFonts w:ascii="Times New Roman" w:hAnsi="Times New Roman" w:cs="Times New Roman"/>
          <w:sz w:val="24"/>
          <w:szCs w:val="24"/>
        </w:rPr>
        <w:t>determined</w:t>
      </w:r>
      <w:r w:rsidRPr="00F31732">
        <w:rPr>
          <w:rFonts w:ascii="Times New Roman" w:hAnsi="Times New Roman" w:cs="Times New Roman"/>
          <w:sz w:val="24"/>
          <w:szCs w:val="24"/>
        </w:rPr>
        <w:t xml:space="preserve"> by </w:t>
      </w:r>
      <w:r w:rsidR="00EE4275" w:rsidRPr="00F31732">
        <w:rPr>
          <w:rFonts w:ascii="Times New Roman" w:hAnsi="Times New Roman" w:cs="Times New Roman"/>
          <w:sz w:val="24"/>
          <w:szCs w:val="24"/>
        </w:rPr>
        <w:t>optical</w:t>
      </w:r>
      <w:r w:rsidRPr="00F31732">
        <w:rPr>
          <w:rFonts w:ascii="Times New Roman" w:hAnsi="Times New Roman" w:cs="Times New Roman"/>
          <w:sz w:val="24"/>
          <w:szCs w:val="24"/>
        </w:rPr>
        <w:t xml:space="preserve"> microscopy</w:t>
      </w:r>
      <w:r w:rsidR="00204D90"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using Olympus Soft Imaging Solutions GmbH, version E_LCmicro_09Okt2009. </w:t>
      </w:r>
      <w:r w:rsidR="00D6684F" w:rsidRPr="00F31732">
        <w:rPr>
          <w:rFonts w:ascii="Times New Roman" w:hAnsi="Times New Roman" w:cs="Times New Roman"/>
          <w:sz w:val="24"/>
          <w:szCs w:val="24"/>
        </w:rPr>
        <w:t xml:space="preserve">Twenty </w:t>
      </w:r>
      <w:r w:rsidR="00A475CD" w:rsidRPr="00F31732">
        <w:rPr>
          <w:rFonts w:ascii="Times New Roman" w:hAnsi="Times New Roman" w:cs="Times New Roman"/>
          <w:sz w:val="24"/>
          <w:szCs w:val="24"/>
        </w:rPr>
        <w:t>microparticles</w:t>
      </w:r>
      <w:r w:rsidR="00D6684F" w:rsidRPr="00F31732">
        <w:rPr>
          <w:rFonts w:ascii="Times New Roman" w:hAnsi="Times New Roman" w:cs="Times New Roman"/>
          <w:sz w:val="24"/>
          <w:szCs w:val="24"/>
        </w:rPr>
        <w:t xml:space="preserve"> were randomly selected from batches produced in</w:t>
      </w:r>
      <w:r w:rsidR="00A475CD" w:rsidRPr="00F31732">
        <w:rPr>
          <w:rFonts w:ascii="Times New Roman" w:hAnsi="Times New Roman" w:cs="Times New Roman"/>
          <w:sz w:val="24"/>
          <w:szCs w:val="24"/>
        </w:rPr>
        <w:t xml:space="preserve"> </w:t>
      </w:r>
      <w:r w:rsidR="00D6684F" w:rsidRPr="00F31732">
        <w:rPr>
          <w:rFonts w:ascii="Times New Roman" w:hAnsi="Times New Roman" w:cs="Times New Roman"/>
          <w:sz w:val="24"/>
          <w:szCs w:val="24"/>
        </w:rPr>
        <w:t>triplicate, to determine the size distribution</w:t>
      </w:r>
      <w:r w:rsidR="00A475CD" w:rsidRPr="00F31732">
        <w:rPr>
          <w:rFonts w:ascii="Times New Roman" w:hAnsi="Times New Roman" w:cs="Times New Roman"/>
          <w:sz w:val="24"/>
          <w:szCs w:val="24"/>
        </w:rPr>
        <w:t>.</w:t>
      </w:r>
    </w:p>
    <w:p w:rsidR="00016017" w:rsidRPr="00F31732" w:rsidRDefault="00204D90" w:rsidP="00016017">
      <w:pPr>
        <w:pStyle w:val="CommentText"/>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Confocal laser scanning microscopy </w:t>
      </w:r>
      <w:r w:rsidR="00AB5CA7" w:rsidRPr="00F31732">
        <w:rPr>
          <w:rFonts w:ascii="Times New Roman" w:hAnsi="Times New Roman" w:cs="Times New Roman"/>
          <w:sz w:val="24"/>
          <w:szCs w:val="24"/>
        </w:rPr>
        <w:t>was operated in transmitted and fluorescent mode at an acceleration voltage of 80 kV. All sample preparations were performed at room temperature.</w:t>
      </w:r>
      <w:r w:rsidR="00B02739" w:rsidRPr="00F31732">
        <w:rPr>
          <w:rFonts w:ascii="Times New Roman" w:hAnsi="Times New Roman" w:cs="Times New Roman"/>
          <w:sz w:val="24"/>
          <w:szCs w:val="24"/>
        </w:rPr>
        <w:t xml:space="preserve"> </w:t>
      </w:r>
      <w:r w:rsidR="007975DC" w:rsidRPr="00F31732">
        <w:rPr>
          <w:rFonts w:ascii="Times New Roman" w:hAnsi="Times New Roman" w:cs="Times New Roman"/>
          <w:sz w:val="24"/>
          <w:szCs w:val="24"/>
        </w:rPr>
        <w:t>MC</w:t>
      </w:r>
      <w:r w:rsidR="00B02739" w:rsidRPr="00F31732">
        <w:rPr>
          <w:rFonts w:ascii="Times New Roman" w:hAnsi="Times New Roman" w:cs="Times New Roman"/>
          <w:sz w:val="24"/>
          <w:szCs w:val="24"/>
        </w:rPr>
        <w:t xml:space="preserve"> </w:t>
      </w:r>
      <w:r w:rsidR="00B02739" w:rsidRPr="00F31732">
        <w:rPr>
          <w:rFonts w:ascii="Times New Roman" w:hAnsi="Times New Roman" w:cs="Times New Roman"/>
          <w:noProof/>
          <w:sz w:val="24"/>
          <w:szCs w:val="24"/>
        </w:rPr>
        <w:t>w</w:t>
      </w:r>
      <w:r w:rsidR="00A86B4E" w:rsidRPr="00F31732">
        <w:rPr>
          <w:rFonts w:ascii="Times New Roman" w:hAnsi="Times New Roman" w:cs="Times New Roman"/>
          <w:noProof/>
          <w:sz w:val="24"/>
          <w:szCs w:val="24"/>
        </w:rPr>
        <w:t>as</w:t>
      </w:r>
      <w:r w:rsidR="00B02739" w:rsidRPr="00F31732">
        <w:rPr>
          <w:rFonts w:ascii="Times New Roman" w:hAnsi="Times New Roman" w:cs="Times New Roman"/>
          <w:sz w:val="24"/>
          <w:szCs w:val="24"/>
        </w:rPr>
        <w:t xml:space="preserve"> </w:t>
      </w:r>
      <w:r w:rsidR="00695019" w:rsidRPr="00F31732">
        <w:rPr>
          <w:rFonts w:ascii="Times New Roman" w:hAnsi="Times New Roman" w:cs="Times New Roman"/>
          <w:sz w:val="24"/>
          <w:szCs w:val="24"/>
        </w:rPr>
        <w:t xml:space="preserve">stained with eosin (0.01%) and </w:t>
      </w:r>
      <w:r w:rsidR="00B02739" w:rsidRPr="00F31732">
        <w:rPr>
          <w:rFonts w:ascii="Times New Roman" w:hAnsi="Times New Roman" w:cs="Times New Roman"/>
          <w:sz w:val="24"/>
          <w:szCs w:val="24"/>
        </w:rPr>
        <w:t>placed on a microscope slide and sealed.</w:t>
      </w:r>
      <w:r w:rsidR="00AB5CA7" w:rsidRPr="00F31732">
        <w:rPr>
          <w:rFonts w:ascii="Times New Roman" w:hAnsi="Times New Roman" w:cs="Times New Roman"/>
          <w:i/>
          <w:sz w:val="24"/>
          <w:szCs w:val="24"/>
        </w:rPr>
        <w:t xml:space="preserve"> </w:t>
      </w:r>
    </w:p>
    <w:p w:rsidR="00E14074" w:rsidRPr="00F31732" w:rsidRDefault="00E14074" w:rsidP="00E14074">
      <w:pPr>
        <w:pStyle w:val="CommentText"/>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Microparticles for SEM analysis were put on the high-conductive graphite tape. FE-SEM was linked to an EDS/INCA 350 (energy dispersive X-ray analyzer) manufactured by Oxford Instruments Ltd. (UK). The ImageJ software was used for the determination the size of pores on a microparticle surface.</w:t>
      </w:r>
    </w:p>
    <w:p w:rsidR="00D80A42" w:rsidRPr="00F31732" w:rsidRDefault="00A86B4E" w:rsidP="00E101BA">
      <w:pPr>
        <w:pStyle w:val="CommentText"/>
        <w:spacing w:line="480" w:lineRule="auto"/>
        <w:jc w:val="both"/>
        <w:rPr>
          <w:rFonts w:ascii="Times New Roman" w:hAnsi="Times New Roman" w:cs="Times New Roman"/>
          <w:sz w:val="24"/>
          <w:szCs w:val="24"/>
        </w:rPr>
      </w:pPr>
      <w:r w:rsidRPr="00F31732">
        <w:rPr>
          <w:rFonts w:ascii="Times New Roman" w:hAnsi="Times New Roman" w:cs="Times New Roman"/>
          <w:noProof/>
          <w:sz w:val="24"/>
          <w:szCs w:val="24"/>
        </w:rPr>
        <w:t>The s</w:t>
      </w:r>
      <w:r w:rsidR="00D80A42" w:rsidRPr="00F31732">
        <w:rPr>
          <w:rFonts w:ascii="Times New Roman" w:hAnsi="Times New Roman" w:cs="Times New Roman"/>
          <w:noProof/>
          <w:sz w:val="24"/>
          <w:szCs w:val="24"/>
        </w:rPr>
        <w:t>ample</w:t>
      </w:r>
      <w:r w:rsidR="006E1400" w:rsidRPr="00F31732">
        <w:rPr>
          <w:rFonts w:ascii="Times New Roman" w:hAnsi="Times New Roman" w:cs="Times New Roman"/>
          <w:noProof/>
          <w:sz w:val="24"/>
          <w:szCs w:val="24"/>
        </w:rPr>
        <w:t>s</w:t>
      </w:r>
      <w:r w:rsidR="00D80A42" w:rsidRPr="00F31732">
        <w:rPr>
          <w:rFonts w:ascii="Times New Roman" w:hAnsi="Times New Roman" w:cs="Times New Roman"/>
          <w:sz w:val="24"/>
          <w:szCs w:val="24"/>
        </w:rPr>
        <w:t xml:space="preserve"> for AFM imaging </w:t>
      </w:r>
      <w:r w:rsidR="00D80A42" w:rsidRPr="00F31732">
        <w:rPr>
          <w:rFonts w:ascii="Times New Roman" w:hAnsi="Times New Roman" w:cs="Times New Roman"/>
          <w:noProof/>
          <w:sz w:val="24"/>
          <w:szCs w:val="24"/>
        </w:rPr>
        <w:t>w</w:t>
      </w:r>
      <w:r w:rsidR="006E1400" w:rsidRPr="00F31732">
        <w:rPr>
          <w:rFonts w:ascii="Times New Roman" w:hAnsi="Times New Roman" w:cs="Times New Roman"/>
          <w:noProof/>
          <w:sz w:val="24"/>
          <w:szCs w:val="24"/>
        </w:rPr>
        <w:t>ere</w:t>
      </w:r>
      <w:r w:rsidR="00D80A42" w:rsidRPr="00F31732">
        <w:rPr>
          <w:rFonts w:ascii="Times New Roman" w:hAnsi="Times New Roman" w:cs="Times New Roman"/>
          <w:sz w:val="24"/>
          <w:szCs w:val="24"/>
        </w:rPr>
        <w:t xml:space="preserve"> prepared</w:t>
      </w:r>
      <w:r w:rsidR="00424231" w:rsidRPr="00F31732">
        <w:rPr>
          <w:rFonts w:ascii="Times New Roman" w:hAnsi="Times New Roman" w:cs="Times New Roman"/>
          <w:sz w:val="24"/>
          <w:szCs w:val="24"/>
        </w:rPr>
        <w:t xml:space="preserve"> by deposition of </w:t>
      </w:r>
      <w:r w:rsidR="006E1400" w:rsidRPr="00F31732">
        <w:rPr>
          <w:rFonts w:ascii="Times New Roman" w:hAnsi="Times New Roman" w:cs="Times New Roman"/>
          <w:sz w:val="24"/>
          <w:szCs w:val="24"/>
        </w:rPr>
        <w:t xml:space="preserve">a </w:t>
      </w:r>
      <w:r w:rsidR="00424231" w:rsidRPr="00F31732">
        <w:rPr>
          <w:rFonts w:ascii="Times New Roman" w:hAnsi="Times New Roman" w:cs="Times New Roman"/>
          <w:sz w:val="24"/>
          <w:szCs w:val="24"/>
        </w:rPr>
        <w:t>micro</w:t>
      </w:r>
      <w:r w:rsidR="00707DF3" w:rsidRPr="00F31732">
        <w:rPr>
          <w:rFonts w:ascii="Times New Roman" w:hAnsi="Times New Roman" w:cs="Times New Roman"/>
          <w:sz w:val="24"/>
          <w:szCs w:val="24"/>
        </w:rPr>
        <w:t>particle</w:t>
      </w:r>
      <w:r w:rsidR="00424231" w:rsidRPr="00F31732">
        <w:rPr>
          <w:rFonts w:ascii="Times New Roman" w:hAnsi="Times New Roman" w:cs="Times New Roman"/>
          <w:sz w:val="24"/>
          <w:szCs w:val="24"/>
        </w:rPr>
        <w:t xml:space="preserve"> suspension on the mica substrate</w:t>
      </w:r>
      <w:r w:rsidR="0088456F" w:rsidRPr="00F31732">
        <w:rPr>
          <w:rFonts w:ascii="Times New Roman" w:hAnsi="Times New Roman" w:cs="Times New Roman"/>
          <w:sz w:val="24"/>
          <w:szCs w:val="24"/>
        </w:rPr>
        <w:t>.</w:t>
      </w:r>
      <w:r w:rsidR="00424231" w:rsidRPr="00F31732">
        <w:rPr>
          <w:rFonts w:ascii="Times New Roman" w:hAnsi="Times New Roman" w:cs="Times New Roman"/>
          <w:sz w:val="24"/>
          <w:szCs w:val="24"/>
        </w:rPr>
        <w:t xml:space="preserve"> The micro</w:t>
      </w:r>
      <w:r w:rsidR="00707DF3" w:rsidRPr="00F31732">
        <w:rPr>
          <w:rFonts w:ascii="Times New Roman" w:hAnsi="Times New Roman" w:cs="Times New Roman"/>
          <w:sz w:val="24"/>
          <w:szCs w:val="24"/>
        </w:rPr>
        <w:t>particles</w:t>
      </w:r>
      <w:r w:rsidR="00424231" w:rsidRPr="00F31732">
        <w:rPr>
          <w:rFonts w:ascii="Times New Roman" w:hAnsi="Times New Roman" w:cs="Times New Roman"/>
          <w:sz w:val="24"/>
          <w:szCs w:val="24"/>
        </w:rPr>
        <w:t xml:space="preserve"> are flushed </w:t>
      </w:r>
      <w:r w:rsidR="00424231" w:rsidRPr="00F31732">
        <w:rPr>
          <w:rFonts w:ascii="Times New Roman" w:hAnsi="Times New Roman" w:cs="Times New Roman"/>
          <w:noProof/>
          <w:sz w:val="24"/>
          <w:szCs w:val="24"/>
        </w:rPr>
        <w:t>t</w:t>
      </w:r>
      <w:r w:rsidRPr="00F31732">
        <w:rPr>
          <w:rFonts w:ascii="Times New Roman" w:hAnsi="Times New Roman" w:cs="Times New Roman"/>
          <w:noProof/>
          <w:sz w:val="24"/>
          <w:szCs w:val="24"/>
        </w:rPr>
        <w:t>h</w:t>
      </w:r>
      <w:r w:rsidR="00424231" w:rsidRPr="00F31732">
        <w:rPr>
          <w:rFonts w:ascii="Times New Roman" w:hAnsi="Times New Roman" w:cs="Times New Roman"/>
          <w:noProof/>
          <w:sz w:val="24"/>
          <w:szCs w:val="24"/>
        </w:rPr>
        <w:t>ree</w:t>
      </w:r>
      <w:r w:rsidR="00424231" w:rsidRPr="00F31732">
        <w:rPr>
          <w:rFonts w:ascii="Times New Roman" w:hAnsi="Times New Roman" w:cs="Times New Roman"/>
          <w:sz w:val="24"/>
          <w:szCs w:val="24"/>
        </w:rPr>
        <w:t xml:space="preserve"> times with 50 </w:t>
      </w:r>
      <w:r w:rsidR="00424231" w:rsidRPr="00F31732">
        <w:rPr>
          <w:rFonts w:ascii="Times New Roman" w:hAnsi="Times New Roman" w:cs="Times New Roman"/>
          <w:sz w:val="24"/>
          <w:szCs w:val="24"/>
        </w:rPr>
        <w:sym w:font="Symbol" w:char="F06D"/>
      </w:r>
      <w:r w:rsidR="00424231" w:rsidRPr="00F31732">
        <w:rPr>
          <w:rFonts w:ascii="Times New Roman" w:hAnsi="Times New Roman" w:cs="Times New Roman"/>
          <w:sz w:val="24"/>
          <w:szCs w:val="24"/>
        </w:rPr>
        <w:t xml:space="preserve">l of MiliQ water in order to remove all residual impurities. </w:t>
      </w:r>
      <w:r w:rsidR="006E1400" w:rsidRPr="00F31732">
        <w:rPr>
          <w:rFonts w:ascii="Times New Roman" w:hAnsi="Times New Roman" w:cs="Times New Roman"/>
          <w:sz w:val="24"/>
          <w:szCs w:val="24"/>
        </w:rPr>
        <w:t xml:space="preserve">The microparticle surface, cross section and grain size distribution within each sample were analyzed using MultiMode Scanning Probe Microscope with Nanoscope IIIa controller (Bruker, Billerica, USA) with SJV-JV-130V ("J" scanner with vertical engagement); Vertical engagement (JV) 125 μm scanner (Bruker Instruments, Inc.); Tapping </w:t>
      </w:r>
      <w:r w:rsidR="006E1400" w:rsidRPr="00F31732">
        <w:rPr>
          <w:rFonts w:ascii="Times New Roman" w:hAnsi="Times New Roman" w:cs="Times New Roman"/>
          <w:sz w:val="24"/>
          <w:szCs w:val="24"/>
        </w:rPr>
        <w:lastRenderedPageBreak/>
        <w:t xml:space="preserve">mode silicon tips (R-TESPA, Bruker, Nom. Freq. 300 kHz, Nom. spring constant of 40 N/m). </w:t>
      </w:r>
      <w:r w:rsidR="00E101BA" w:rsidRPr="00F31732">
        <w:rPr>
          <w:rFonts w:ascii="Times New Roman" w:hAnsi="Times New Roman" w:cs="Times New Roman"/>
          <w:sz w:val="24"/>
          <w:szCs w:val="24"/>
        </w:rPr>
        <w:t xml:space="preserve">In this manner, three-dimensional information about the </w:t>
      </w:r>
      <w:r w:rsidR="00BB305A" w:rsidRPr="00F31732">
        <w:rPr>
          <w:rFonts w:ascii="Times New Roman" w:hAnsi="Times New Roman" w:cs="Times New Roman"/>
          <w:sz w:val="24"/>
          <w:szCs w:val="24"/>
        </w:rPr>
        <w:t xml:space="preserve">surface </w:t>
      </w:r>
      <w:r w:rsidR="00E101BA" w:rsidRPr="00F31732">
        <w:rPr>
          <w:rFonts w:ascii="Times New Roman" w:hAnsi="Times New Roman" w:cs="Times New Roman"/>
          <w:sz w:val="24"/>
          <w:szCs w:val="24"/>
        </w:rPr>
        <w:t>topology was obtained</w:t>
      </w:r>
      <w:r w:rsidR="00E101BA" w:rsidRPr="00F31732">
        <w:rPr>
          <w:rFonts w:ascii="Times New Roman" w:hAnsi="Times New Roman" w:cs="Times New Roman"/>
          <w:color w:val="FF0000"/>
          <w:sz w:val="24"/>
          <w:szCs w:val="24"/>
        </w:rPr>
        <w:t xml:space="preserve"> </w:t>
      </w:r>
      <w:r w:rsidR="00E101BA" w:rsidRPr="00F31732">
        <w:rPr>
          <w:rFonts w:ascii="Times New Roman" w:hAnsi="Times New Roman" w:cs="Times New Roman"/>
          <w:sz w:val="24"/>
          <w:szCs w:val="24"/>
        </w:rPr>
        <w:t>and the roughness was quantified</w:t>
      </w:r>
      <w:r w:rsidR="005E14E6" w:rsidRPr="00F31732">
        <w:rPr>
          <w:rFonts w:ascii="Times New Roman" w:hAnsi="Times New Roman" w:cs="Times New Roman"/>
          <w:sz w:val="24"/>
          <w:szCs w:val="24"/>
        </w:rPr>
        <w:t>.</w:t>
      </w:r>
      <w:r w:rsidR="005E14E6" w:rsidRPr="00F31732">
        <w:rPr>
          <w:rFonts w:ascii="Times New Roman" w:hAnsi="Times New Roman" w:cs="Times New Roman"/>
          <w:color w:val="FF0000"/>
          <w:sz w:val="24"/>
          <w:szCs w:val="24"/>
        </w:rPr>
        <w:t xml:space="preserve"> </w:t>
      </w:r>
      <w:r w:rsidR="00424231" w:rsidRPr="00F31732">
        <w:rPr>
          <w:rFonts w:ascii="Times New Roman" w:hAnsi="Times New Roman" w:cs="Times New Roman"/>
          <w:sz w:val="24"/>
          <w:szCs w:val="24"/>
        </w:rPr>
        <w:t xml:space="preserve">All AFM imaging </w:t>
      </w:r>
      <w:r w:rsidR="00424231" w:rsidRPr="00F31732">
        <w:rPr>
          <w:rFonts w:ascii="Times New Roman" w:hAnsi="Times New Roman" w:cs="Times New Roman"/>
          <w:noProof/>
          <w:sz w:val="24"/>
          <w:szCs w:val="24"/>
        </w:rPr>
        <w:t>w</w:t>
      </w:r>
      <w:r w:rsidRPr="00F31732">
        <w:rPr>
          <w:rFonts w:ascii="Times New Roman" w:hAnsi="Times New Roman" w:cs="Times New Roman"/>
          <w:noProof/>
          <w:sz w:val="24"/>
          <w:szCs w:val="24"/>
        </w:rPr>
        <w:t>as</w:t>
      </w:r>
      <w:r w:rsidR="00424231" w:rsidRPr="00F31732">
        <w:rPr>
          <w:rFonts w:ascii="Times New Roman" w:hAnsi="Times New Roman" w:cs="Times New Roman"/>
          <w:sz w:val="24"/>
          <w:szCs w:val="24"/>
        </w:rPr>
        <w:t xml:space="preserve"> performed at three different region</w:t>
      </w:r>
      <w:r w:rsidR="0088456F" w:rsidRPr="00F31732">
        <w:rPr>
          <w:rFonts w:ascii="Times New Roman" w:hAnsi="Times New Roman" w:cs="Times New Roman"/>
          <w:sz w:val="24"/>
          <w:szCs w:val="24"/>
        </w:rPr>
        <w:t>s</w:t>
      </w:r>
      <w:r w:rsidR="00424231" w:rsidRPr="00F31732">
        <w:rPr>
          <w:rFonts w:ascii="Times New Roman" w:hAnsi="Times New Roman" w:cs="Times New Roman"/>
          <w:sz w:val="24"/>
          <w:szCs w:val="24"/>
        </w:rPr>
        <w:t xml:space="preserve"> of each micro</w:t>
      </w:r>
      <w:r w:rsidR="00707DF3" w:rsidRPr="00F31732">
        <w:rPr>
          <w:rFonts w:ascii="Times New Roman" w:hAnsi="Times New Roman" w:cs="Times New Roman"/>
          <w:sz w:val="24"/>
          <w:szCs w:val="24"/>
        </w:rPr>
        <w:t xml:space="preserve">particle </w:t>
      </w:r>
      <w:r w:rsidR="00424231" w:rsidRPr="00F31732">
        <w:rPr>
          <w:rFonts w:ascii="Times New Roman" w:hAnsi="Times New Roman" w:cs="Times New Roman"/>
          <w:sz w:val="24"/>
          <w:szCs w:val="24"/>
        </w:rPr>
        <w:t>to ensure consistency of obtained results.</w:t>
      </w:r>
    </w:p>
    <w:p w:rsidR="0086041C" w:rsidRPr="00F31732" w:rsidRDefault="00397027" w:rsidP="002C3C3D">
      <w:pPr>
        <w:spacing w:before="240" w:line="480" w:lineRule="auto"/>
        <w:jc w:val="both"/>
        <w:rPr>
          <w:rFonts w:ascii="Times New Roman" w:eastAsia="Calibri" w:hAnsi="Times New Roman" w:cs="Times New Roman"/>
          <w:i/>
          <w:sz w:val="24"/>
          <w:szCs w:val="24"/>
        </w:rPr>
      </w:pPr>
      <w:r w:rsidRPr="00F31732">
        <w:rPr>
          <w:rFonts w:ascii="Times New Roman" w:hAnsi="Times New Roman" w:cs="Times New Roman"/>
          <w:i/>
          <w:sz w:val="24"/>
          <w:szCs w:val="24"/>
        </w:rPr>
        <w:t xml:space="preserve">2.3.3. Swelling </w:t>
      </w:r>
      <w:r w:rsidR="00707DF3" w:rsidRPr="00F31732">
        <w:rPr>
          <w:rFonts w:ascii="Times New Roman" w:hAnsi="Times New Roman" w:cs="Times New Roman"/>
          <w:i/>
          <w:sz w:val="24"/>
          <w:szCs w:val="24"/>
        </w:rPr>
        <w:t>d</w:t>
      </w:r>
      <w:r w:rsidRPr="00F31732">
        <w:rPr>
          <w:rFonts w:ascii="Times New Roman" w:hAnsi="Times New Roman" w:cs="Times New Roman"/>
          <w:i/>
          <w:sz w:val="24"/>
          <w:szCs w:val="24"/>
        </w:rPr>
        <w:t>egree</w:t>
      </w:r>
      <w:r w:rsidR="002C3C3D" w:rsidRPr="00F31732">
        <w:rPr>
          <w:rFonts w:ascii="Times New Roman" w:hAnsi="Times New Roman" w:cs="Times New Roman"/>
          <w:i/>
          <w:sz w:val="24"/>
          <w:szCs w:val="24"/>
        </w:rPr>
        <w:t xml:space="preserve"> and </w:t>
      </w:r>
      <w:r w:rsidR="00707DF3" w:rsidRPr="00F31732">
        <w:rPr>
          <w:rFonts w:ascii="Times New Roman" w:hAnsi="Times New Roman" w:cs="Times New Roman"/>
          <w:i/>
          <w:sz w:val="24"/>
          <w:szCs w:val="24"/>
        </w:rPr>
        <w:t>f</w:t>
      </w:r>
      <w:r w:rsidR="002C3C3D" w:rsidRPr="00F31732">
        <w:rPr>
          <w:rFonts w:ascii="Times New Roman" w:hAnsi="Times New Roman" w:cs="Times New Roman"/>
          <w:i/>
          <w:sz w:val="24"/>
          <w:szCs w:val="24"/>
        </w:rPr>
        <w:t xml:space="preserve">raction of </w:t>
      </w:r>
      <w:r w:rsidR="00707DF3" w:rsidRPr="00F31732">
        <w:rPr>
          <w:rFonts w:ascii="Times New Roman" w:hAnsi="Times New Roman" w:cs="Times New Roman"/>
          <w:i/>
          <w:sz w:val="24"/>
          <w:szCs w:val="24"/>
        </w:rPr>
        <w:t>r</w:t>
      </w:r>
      <w:r w:rsidR="002C3C3D" w:rsidRPr="00F31732">
        <w:rPr>
          <w:rFonts w:ascii="Times New Roman" w:hAnsi="Times New Roman" w:cs="Times New Roman"/>
          <w:i/>
          <w:sz w:val="24"/>
          <w:szCs w:val="24"/>
        </w:rPr>
        <w:t xml:space="preserve">eleased </w:t>
      </w:r>
      <w:r w:rsidR="00707DF3" w:rsidRPr="00F31732">
        <w:rPr>
          <w:rFonts w:ascii="Times New Roman" w:hAnsi="Times New Roman" w:cs="Times New Roman"/>
          <w:i/>
          <w:sz w:val="24"/>
          <w:szCs w:val="24"/>
        </w:rPr>
        <w:t>b</w:t>
      </w:r>
      <w:r w:rsidR="002C3C3D" w:rsidRPr="00F31732">
        <w:rPr>
          <w:rFonts w:ascii="Times New Roman" w:hAnsi="Times New Roman" w:cs="Times New Roman"/>
          <w:i/>
          <w:sz w:val="24"/>
          <w:szCs w:val="24"/>
        </w:rPr>
        <w:t xml:space="preserve">ioactive </w:t>
      </w:r>
      <w:r w:rsidR="00707DF3" w:rsidRPr="00F31732">
        <w:rPr>
          <w:rFonts w:ascii="Times New Roman" w:hAnsi="Times New Roman" w:cs="Times New Roman"/>
          <w:i/>
          <w:sz w:val="24"/>
          <w:szCs w:val="24"/>
        </w:rPr>
        <w:t>a</w:t>
      </w:r>
      <w:r w:rsidR="002C3C3D" w:rsidRPr="00F31732">
        <w:rPr>
          <w:rFonts w:ascii="Times New Roman" w:hAnsi="Times New Roman" w:cs="Times New Roman"/>
          <w:i/>
          <w:sz w:val="24"/>
          <w:szCs w:val="24"/>
        </w:rPr>
        <w:t>gents</w:t>
      </w:r>
    </w:p>
    <w:p w:rsidR="002C3C3D" w:rsidRPr="00F31732" w:rsidRDefault="00397027" w:rsidP="002C3C3D">
      <w:pPr>
        <w:spacing w:before="240"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Detailed procedures for the </w:t>
      </w:r>
      <w:r w:rsidRPr="00F31732">
        <w:rPr>
          <w:rFonts w:ascii="Times New Roman" w:eastAsia="Calibri" w:hAnsi="Times New Roman" w:cs="Times New Roman"/>
          <w:noProof/>
          <w:sz w:val="24"/>
          <w:szCs w:val="24"/>
        </w:rPr>
        <w:t>determination</w:t>
      </w:r>
      <w:r w:rsidRPr="00F31732">
        <w:rPr>
          <w:rFonts w:ascii="Times New Roman" w:eastAsia="Calibri" w:hAnsi="Times New Roman" w:cs="Times New Roman"/>
          <w:sz w:val="24"/>
          <w:szCs w:val="24"/>
        </w:rPr>
        <w:t xml:space="preserve"> </w:t>
      </w:r>
      <w:r w:rsidR="002C3C3D" w:rsidRPr="00F31732">
        <w:rPr>
          <w:rFonts w:ascii="Times New Roman" w:eastAsia="Calibri" w:hAnsi="Times New Roman" w:cs="Times New Roman"/>
          <w:sz w:val="24"/>
          <w:szCs w:val="24"/>
        </w:rPr>
        <w:t xml:space="preserve">of </w:t>
      </w:r>
      <w:r w:rsidR="008E216B" w:rsidRPr="00F31732">
        <w:rPr>
          <w:rFonts w:ascii="Times New Roman" w:eastAsia="Calibri" w:hAnsi="Times New Roman" w:cs="Times New Roman"/>
          <w:sz w:val="24"/>
          <w:szCs w:val="24"/>
        </w:rPr>
        <w:t>swelling degree</w:t>
      </w:r>
      <w:r w:rsidR="007642CF" w:rsidRPr="00F31732">
        <w:rPr>
          <w:rFonts w:ascii="Times New Roman" w:eastAsia="Calibri" w:hAnsi="Times New Roman" w:cs="Times New Roman"/>
          <w:sz w:val="24"/>
          <w:szCs w:val="24"/>
        </w:rPr>
        <w:t xml:space="preserve"> </w:t>
      </w:r>
      <w:r w:rsidR="002C3C3D" w:rsidRPr="00F31732">
        <w:rPr>
          <w:rFonts w:ascii="Times New Roman" w:eastAsia="Calibri" w:hAnsi="Times New Roman" w:cs="Times New Roman"/>
          <w:sz w:val="24"/>
          <w:szCs w:val="24"/>
        </w:rPr>
        <w:t xml:space="preserve">and fraction of released </w:t>
      </w:r>
      <w:r w:rsidR="00BA7E53" w:rsidRPr="00F31732">
        <w:rPr>
          <w:rFonts w:ascii="Times New Roman" w:eastAsia="Calibri" w:hAnsi="Times New Roman" w:cs="Times New Roman"/>
          <w:i/>
          <w:sz w:val="24"/>
          <w:szCs w:val="24"/>
        </w:rPr>
        <w:t>Tv</w:t>
      </w:r>
      <w:r w:rsidR="007642CF" w:rsidRPr="00F31732">
        <w:rPr>
          <w:rFonts w:ascii="Times New Roman" w:eastAsia="Calibri" w:hAnsi="Times New Roman" w:cs="Times New Roman"/>
          <w:i/>
          <w:sz w:val="24"/>
          <w:szCs w:val="24"/>
        </w:rPr>
        <w:t xml:space="preserve"> </w:t>
      </w:r>
      <w:r w:rsidR="002C3C3D" w:rsidRPr="00F31732">
        <w:rPr>
          <w:rFonts w:ascii="Times New Roman" w:eastAsia="Calibri" w:hAnsi="Times New Roman" w:cs="Times New Roman"/>
          <w:sz w:val="24"/>
          <w:szCs w:val="24"/>
        </w:rPr>
        <w:t>and calcium ions</w:t>
      </w:r>
      <w:r w:rsidR="007642CF" w:rsidRPr="00F31732">
        <w:rPr>
          <w:rFonts w:ascii="Times New Roman" w:eastAsia="Calibri" w:hAnsi="Times New Roman" w:cs="Times New Roman"/>
          <w:sz w:val="24"/>
          <w:szCs w:val="24"/>
        </w:rPr>
        <w:t xml:space="preserve"> </w:t>
      </w:r>
      <w:r w:rsidR="002C3C3D" w:rsidRPr="00F31732">
        <w:rPr>
          <w:rFonts w:ascii="Times New Roman" w:eastAsia="Calibri" w:hAnsi="Times New Roman" w:cs="Times New Roman"/>
          <w:sz w:val="24"/>
          <w:szCs w:val="24"/>
        </w:rPr>
        <w:t>from micro</w:t>
      </w:r>
      <w:r w:rsidR="007642CF" w:rsidRPr="00F31732">
        <w:rPr>
          <w:rFonts w:ascii="Times New Roman" w:eastAsia="Calibri" w:hAnsi="Times New Roman" w:cs="Times New Roman"/>
          <w:sz w:val="24"/>
          <w:szCs w:val="24"/>
        </w:rPr>
        <w:t>particles</w:t>
      </w:r>
      <w:r w:rsidR="002C3C3D" w:rsidRPr="00F31732">
        <w:rPr>
          <w:rFonts w:ascii="Times New Roman" w:eastAsia="Calibri" w:hAnsi="Times New Roman" w:cs="Times New Roman"/>
          <w:sz w:val="24"/>
          <w:szCs w:val="24"/>
        </w:rPr>
        <w:t xml:space="preserve"> </w:t>
      </w:r>
      <w:r w:rsidRPr="00F31732">
        <w:rPr>
          <w:rFonts w:ascii="Times New Roman" w:hAnsi="Times New Roman" w:cs="Times New Roman"/>
          <w:sz w:val="24"/>
          <w:szCs w:val="24"/>
        </w:rPr>
        <w:t>were previously described</w:t>
      </w:r>
      <w:r w:rsidR="000E2FC5" w:rsidRPr="00F31732">
        <w:rPr>
          <w:rFonts w:ascii="Times New Roman" w:hAnsi="Times New Roman" w:cs="Times New Roman"/>
          <w:sz w:val="24"/>
          <w:szCs w:val="24"/>
        </w:rPr>
        <w:t xml:space="preserve"> </w:t>
      </w:r>
      <w:r w:rsidR="009F7D72" w:rsidRPr="00F31732">
        <w:rPr>
          <w:rFonts w:ascii="Times New Roman" w:eastAsia="Times New Roman" w:hAnsi="Times New Roman" w:cs="Times New Roman"/>
          <w:sz w:val="24"/>
          <w:szCs w:val="24"/>
          <w:lang w:eastAsia="hr-HR"/>
        </w:rPr>
        <w:t>(</w:t>
      </w:r>
      <w:r w:rsidR="009F7D72" w:rsidRPr="00F31732">
        <w:rPr>
          <w:rFonts w:ascii="Times New Roman" w:hAnsi="Times New Roman" w:cs="Times New Roman"/>
          <w:color w:val="000000" w:themeColor="text1"/>
          <w:sz w:val="24"/>
          <w:szCs w:val="24"/>
        </w:rPr>
        <w:t>Vinceković</w:t>
      </w:r>
      <w:r w:rsidR="00CA4C0F" w:rsidRPr="00F31732">
        <w:rPr>
          <w:rFonts w:ascii="Times New Roman" w:hAnsi="Times New Roman" w:cs="Times New Roman"/>
          <w:color w:val="000000" w:themeColor="text1"/>
          <w:sz w:val="24"/>
          <w:szCs w:val="24"/>
        </w:rPr>
        <w:t xml:space="preserve"> et al.</w:t>
      </w:r>
      <w:r w:rsidR="009F7D72" w:rsidRPr="00F31732">
        <w:rPr>
          <w:rFonts w:ascii="Times New Roman" w:hAnsi="Times New Roman" w:cs="Times New Roman"/>
          <w:color w:val="000000" w:themeColor="text1"/>
          <w:sz w:val="24"/>
          <w:szCs w:val="24"/>
        </w:rPr>
        <w:t>, 2016).</w:t>
      </w:r>
    </w:p>
    <w:p w:rsidR="00397027" w:rsidRPr="00F31732" w:rsidRDefault="00397027" w:rsidP="004C12FA">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The swelling degree (S</w:t>
      </w:r>
      <w:r w:rsidRPr="00F31732">
        <w:rPr>
          <w:rFonts w:ascii="Times New Roman" w:hAnsi="Times New Roman" w:cs="Times New Roman"/>
          <w:sz w:val="24"/>
          <w:szCs w:val="24"/>
          <w:vertAlign w:val="subscript"/>
        </w:rPr>
        <w:t>w</w:t>
      </w:r>
      <w:r w:rsidRPr="00F31732">
        <w:rPr>
          <w:rFonts w:ascii="Times New Roman" w:hAnsi="Times New Roman" w:cs="Times New Roman"/>
          <w:sz w:val="24"/>
          <w:szCs w:val="24"/>
        </w:rPr>
        <w:t xml:space="preserve">) was calculated using the </w:t>
      </w:r>
      <w:r w:rsidRPr="00F31732">
        <w:rPr>
          <w:rFonts w:ascii="Times New Roman" w:hAnsi="Times New Roman" w:cs="Times New Roman"/>
          <w:noProof/>
          <w:sz w:val="24"/>
          <w:szCs w:val="24"/>
        </w:rPr>
        <w:t>equation</w:t>
      </w:r>
      <w:r w:rsidRPr="00F31732">
        <w:rPr>
          <w:rFonts w:ascii="Times New Roman" w:hAnsi="Times New Roman" w:cs="Times New Roman"/>
          <w:sz w:val="24"/>
          <w:szCs w:val="24"/>
        </w:rPr>
        <w:t>:</w:t>
      </w:r>
    </w:p>
    <w:p w:rsidR="00397027" w:rsidRPr="00F31732" w:rsidRDefault="00046C22" w:rsidP="00397027">
      <w:pPr>
        <w:spacing w:after="0" w:line="480" w:lineRule="auto"/>
        <w:jc w:val="center"/>
        <w:rPr>
          <w:rFonts w:ascii="Times New Roman" w:eastAsia="Times New Roman" w:hAnsi="Times New Roman" w:cs="Times New Roman"/>
          <w:sz w:val="24"/>
          <w:szCs w:val="24"/>
        </w:rPr>
      </w:pPr>
      <m:oMath>
        <m:sSub>
          <m:sSubPr>
            <m:ctrlPr>
              <w:rPr>
                <w:rFonts w:ascii="Cambria Math" w:eastAsia="Calibri" w:hAnsi="Cambria Math" w:cstheme="minorHAnsi"/>
                <w:i/>
                <w:sz w:val="24"/>
                <w:szCs w:val="24"/>
                <w:lang w:eastAsia="en-US"/>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w</m:t>
            </m:r>
          </m:sub>
        </m:sSub>
        <m:r>
          <w:rPr>
            <w:rFonts w:ascii="Cambria Math" w:eastAsia="Calibri" w:hAnsi="Cambria Math" w:cstheme="minorHAnsi"/>
            <w:sz w:val="24"/>
            <w:szCs w:val="24"/>
          </w:rPr>
          <m:t>=</m:t>
        </m:r>
        <m:f>
          <m:fPr>
            <m:ctrlPr>
              <w:rPr>
                <w:rFonts w:ascii="Cambria Math" w:eastAsia="Calibri" w:hAnsi="Cambria Math" w:cstheme="minorHAnsi"/>
                <w:i/>
                <w:sz w:val="24"/>
                <w:szCs w:val="24"/>
                <w:lang w:eastAsia="en-US"/>
              </w:rPr>
            </m:ctrlPr>
          </m:fPr>
          <m:num>
            <m:sSub>
              <m:sSubPr>
                <m:ctrlPr>
                  <w:rPr>
                    <w:rFonts w:ascii="Cambria Math" w:eastAsia="Calibri" w:hAnsi="Cambria Math" w:cstheme="minorHAnsi"/>
                    <w:i/>
                    <w:sz w:val="24"/>
                    <w:szCs w:val="24"/>
                    <w:lang w:eastAsia="en-US"/>
                  </w:rPr>
                </m:ctrlPr>
              </m:sSubPr>
              <m:e>
                <m:r>
                  <w:rPr>
                    <w:rFonts w:ascii="Cambria Math" w:eastAsia="Calibri" w:hAnsi="Cambria Math" w:cstheme="minorHAnsi"/>
                    <w:sz w:val="24"/>
                    <w:szCs w:val="24"/>
                  </w:rPr>
                  <m:t>w</m:t>
                </m:r>
              </m:e>
              <m:sub>
                <m:r>
                  <w:rPr>
                    <w:rFonts w:ascii="Cambria Math" w:eastAsia="Calibri" w:hAnsi="Cambria Math" w:cstheme="minorHAnsi"/>
                    <w:sz w:val="24"/>
                    <w:szCs w:val="24"/>
                  </w:rPr>
                  <m:t>t</m:t>
                </m:r>
              </m:sub>
            </m:sSub>
            <m:r>
              <w:rPr>
                <w:rFonts w:ascii="Cambria Math" w:eastAsia="Calibri" w:hAnsi="Cambria Math" w:cstheme="minorHAnsi"/>
                <w:sz w:val="24"/>
                <w:szCs w:val="24"/>
              </w:rPr>
              <m:t>-</m:t>
            </m:r>
            <m:sSub>
              <m:sSubPr>
                <m:ctrlPr>
                  <w:rPr>
                    <w:rFonts w:ascii="Cambria Math" w:eastAsia="Calibri" w:hAnsi="Cambria Math" w:cstheme="minorHAnsi"/>
                    <w:i/>
                    <w:sz w:val="24"/>
                    <w:szCs w:val="24"/>
                    <w:lang w:eastAsia="en-US"/>
                  </w:rPr>
                </m:ctrlPr>
              </m:sSubPr>
              <m:e>
                <m:r>
                  <w:rPr>
                    <w:rFonts w:ascii="Cambria Math" w:eastAsia="Calibri" w:hAnsi="Cambria Math" w:cstheme="minorHAnsi"/>
                    <w:sz w:val="24"/>
                    <w:szCs w:val="24"/>
                  </w:rPr>
                  <m:t>w</m:t>
                </m:r>
              </m:e>
              <m:sub>
                <m:r>
                  <w:rPr>
                    <w:rFonts w:ascii="Cambria Math" w:eastAsia="Calibri" w:hAnsi="Cambria Math" w:cstheme="minorHAnsi"/>
                    <w:sz w:val="24"/>
                    <w:szCs w:val="24"/>
                  </w:rPr>
                  <m:t>0</m:t>
                </m:r>
              </m:sub>
            </m:sSub>
          </m:num>
          <m:den>
            <m:sSub>
              <m:sSubPr>
                <m:ctrlPr>
                  <w:rPr>
                    <w:rFonts w:ascii="Cambria Math" w:eastAsia="Calibri" w:hAnsi="Cambria Math" w:cstheme="minorHAnsi"/>
                    <w:i/>
                    <w:sz w:val="24"/>
                    <w:szCs w:val="24"/>
                    <w:lang w:eastAsia="en-US"/>
                  </w:rPr>
                </m:ctrlPr>
              </m:sSubPr>
              <m:e>
                <m:r>
                  <w:rPr>
                    <w:rFonts w:ascii="Cambria Math" w:eastAsia="Calibri" w:hAnsi="Cambria Math" w:cstheme="minorHAnsi"/>
                    <w:sz w:val="24"/>
                    <w:szCs w:val="24"/>
                  </w:rPr>
                  <m:t>w</m:t>
                </m:r>
              </m:e>
              <m:sub>
                <m:r>
                  <w:rPr>
                    <w:rFonts w:ascii="Cambria Math" w:eastAsia="Calibri" w:hAnsi="Cambria Math" w:cstheme="minorHAnsi"/>
                    <w:sz w:val="24"/>
                    <w:szCs w:val="24"/>
                  </w:rPr>
                  <m:t>0</m:t>
                </m:r>
              </m:sub>
            </m:sSub>
          </m:den>
        </m:f>
        <m:r>
          <w:rPr>
            <w:rFonts w:ascii="Cambria Math" w:eastAsia="Calibri" w:hAnsi="Cambria Math" w:cstheme="minorHAnsi"/>
            <w:sz w:val="24"/>
            <w:szCs w:val="24"/>
            <w:lang w:eastAsia="en-US"/>
          </w:rPr>
          <m:t xml:space="preserve"> x 100</m:t>
        </m:r>
      </m:oMath>
      <w:r w:rsidR="00397027" w:rsidRPr="00F31732">
        <w:rPr>
          <w:rFonts w:ascii="Times New Roman" w:eastAsia="Times New Roman" w:hAnsi="Times New Roman" w:cs="Times New Roman"/>
          <w:sz w:val="24"/>
          <w:szCs w:val="24"/>
        </w:rPr>
        <w:tab/>
      </w:r>
      <w:r w:rsidR="00317992" w:rsidRPr="00F31732">
        <w:rPr>
          <w:rFonts w:ascii="Times New Roman" w:eastAsia="Times New Roman" w:hAnsi="Times New Roman" w:cs="Times New Roman"/>
          <w:sz w:val="24"/>
          <w:szCs w:val="24"/>
        </w:rPr>
        <w:t xml:space="preserve">      </w:t>
      </w:r>
      <w:r w:rsidR="00397027" w:rsidRPr="00F31732">
        <w:rPr>
          <w:rFonts w:ascii="Times New Roman" w:eastAsia="Times New Roman" w:hAnsi="Times New Roman" w:cs="Times New Roman"/>
          <w:sz w:val="24"/>
          <w:szCs w:val="24"/>
        </w:rPr>
        <w:t xml:space="preserve"> (</w:t>
      </w:r>
      <w:r w:rsidR="0083431E" w:rsidRPr="00F31732">
        <w:rPr>
          <w:rFonts w:ascii="Times New Roman" w:eastAsia="Times New Roman" w:hAnsi="Times New Roman" w:cs="Times New Roman"/>
          <w:sz w:val="24"/>
          <w:szCs w:val="24"/>
        </w:rPr>
        <w:t>1</w:t>
      </w:r>
      <w:r w:rsidR="00397027" w:rsidRPr="00F31732">
        <w:rPr>
          <w:rFonts w:ascii="Times New Roman" w:eastAsia="Times New Roman" w:hAnsi="Times New Roman" w:cs="Times New Roman"/>
          <w:sz w:val="24"/>
          <w:szCs w:val="24"/>
        </w:rPr>
        <w:t>),</w:t>
      </w:r>
    </w:p>
    <w:p w:rsidR="00397027" w:rsidRPr="00F31732" w:rsidRDefault="00397027" w:rsidP="00397027">
      <w:pPr>
        <w:autoSpaceDE w:val="0"/>
        <w:autoSpaceDN w:val="0"/>
        <w:adjustRightInd w:val="0"/>
        <w:spacing w:after="0" w:line="480" w:lineRule="auto"/>
        <w:jc w:val="both"/>
        <w:rPr>
          <w:rFonts w:ascii="Times New Roman" w:hAnsi="Times New Roman" w:cs="Times New Roman"/>
          <w:sz w:val="24"/>
          <w:szCs w:val="24"/>
        </w:rPr>
      </w:pPr>
      <w:r w:rsidRPr="00F31732">
        <w:rPr>
          <w:rFonts w:ascii="Times New Roman" w:eastAsia="Calibri" w:hAnsi="Times New Roman" w:cs="Times New Roman"/>
          <w:sz w:val="24"/>
          <w:szCs w:val="24"/>
        </w:rPr>
        <w:t xml:space="preserve">where </w:t>
      </w:r>
      <w:r w:rsidRPr="00F31732">
        <w:rPr>
          <w:rFonts w:ascii="Times New Roman" w:eastAsia="Calibri" w:hAnsi="Times New Roman" w:cs="Times New Roman"/>
          <w:i/>
          <w:noProof/>
          <w:sz w:val="24"/>
          <w:szCs w:val="24"/>
        </w:rPr>
        <w:t>w</w:t>
      </w:r>
      <w:r w:rsidRPr="00F31732">
        <w:rPr>
          <w:rFonts w:ascii="Times New Roman" w:eastAsia="Calibri" w:hAnsi="Times New Roman" w:cs="Times New Roman"/>
          <w:noProof/>
          <w:sz w:val="24"/>
          <w:szCs w:val="24"/>
          <w:vertAlign w:val="subscript"/>
        </w:rPr>
        <w:t>t</w:t>
      </w:r>
      <w:r w:rsidRPr="00F31732">
        <w:rPr>
          <w:rFonts w:ascii="Times New Roman" w:eastAsia="Calibri" w:hAnsi="Times New Roman" w:cs="Times New Roman"/>
          <w:sz w:val="24"/>
          <w:szCs w:val="24"/>
        </w:rPr>
        <w:t xml:space="preserve"> is the weight of the </w:t>
      </w:r>
      <w:r w:rsidRPr="00F31732">
        <w:rPr>
          <w:rFonts w:ascii="Times New Roman" w:hAnsi="Times New Roman" w:cs="Times New Roman"/>
          <w:sz w:val="24"/>
          <w:szCs w:val="24"/>
        </w:rPr>
        <w:t xml:space="preserve">swollen </w:t>
      </w:r>
      <w:r w:rsidR="007975DC" w:rsidRPr="00F31732">
        <w:rPr>
          <w:rFonts w:ascii="Times New Roman" w:hAnsi="Times New Roman" w:cs="Times New Roman"/>
          <w:sz w:val="24"/>
          <w:szCs w:val="24"/>
        </w:rPr>
        <w:t xml:space="preserve">MS </w:t>
      </w:r>
      <w:r w:rsidR="00317992" w:rsidRPr="00F31732">
        <w:rPr>
          <w:rFonts w:ascii="Times New Roman" w:hAnsi="Times New Roman" w:cs="Times New Roman"/>
          <w:sz w:val="24"/>
          <w:szCs w:val="24"/>
        </w:rPr>
        <w:t>or</w:t>
      </w:r>
      <w:r w:rsidR="007975DC" w:rsidRPr="00F31732">
        <w:rPr>
          <w:rFonts w:ascii="Times New Roman" w:hAnsi="Times New Roman" w:cs="Times New Roman"/>
          <w:sz w:val="24"/>
          <w:szCs w:val="24"/>
        </w:rPr>
        <w:t xml:space="preserve"> MC</w:t>
      </w:r>
      <w:r w:rsidRPr="00F31732">
        <w:rPr>
          <w:rFonts w:ascii="Times New Roman" w:eastAsia="Calibri" w:hAnsi="Times New Roman" w:cs="Times New Roman"/>
          <w:sz w:val="24"/>
          <w:szCs w:val="24"/>
        </w:rPr>
        <w:t xml:space="preserve">, and </w:t>
      </w:r>
      <w:r w:rsidRPr="00F31732">
        <w:rPr>
          <w:rFonts w:ascii="Times New Roman" w:eastAsia="Calibri" w:hAnsi="Times New Roman" w:cs="Times New Roman"/>
          <w:i/>
          <w:sz w:val="24"/>
          <w:szCs w:val="24"/>
        </w:rPr>
        <w:t>w</w:t>
      </w:r>
      <w:r w:rsidRPr="00F31732">
        <w:rPr>
          <w:rFonts w:ascii="Times New Roman" w:eastAsia="Calibri" w:hAnsi="Times New Roman" w:cs="Times New Roman"/>
          <w:sz w:val="24"/>
          <w:szCs w:val="24"/>
          <w:vertAlign w:val="subscript"/>
        </w:rPr>
        <w:t>0</w:t>
      </w:r>
      <w:r w:rsidRPr="00F31732">
        <w:rPr>
          <w:rFonts w:ascii="Times New Roman" w:eastAsia="Calibri" w:hAnsi="Times New Roman" w:cs="Times New Roman"/>
          <w:sz w:val="24"/>
          <w:szCs w:val="24"/>
        </w:rPr>
        <w:t xml:space="preserve"> is their initial weight. </w:t>
      </w:r>
      <w:r w:rsidRPr="00F31732">
        <w:rPr>
          <w:rFonts w:ascii="Times New Roman" w:hAnsi="Times New Roman" w:cs="Times New Roman"/>
          <w:sz w:val="24"/>
          <w:szCs w:val="24"/>
        </w:rPr>
        <w:t>All measurements were replicated three times and results are presented as the mean values.</w:t>
      </w:r>
    </w:p>
    <w:p w:rsidR="00397027" w:rsidRPr="00F31732" w:rsidRDefault="0083431E" w:rsidP="0083431E">
      <w:pPr>
        <w:spacing w:line="480" w:lineRule="auto"/>
        <w:jc w:val="both"/>
        <w:rPr>
          <w:rFonts w:ascii="Times New Roman" w:hAnsi="Times New Roman" w:cs="Times New Roman"/>
          <w:b/>
          <w:color w:val="000000" w:themeColor="text1"/>
          <w:sz w:val="24"/>
          <w:szCs w:val="24"/>
        </w:rPr>
      </w:pPr>
      <w:r w:rsidRPr="00F31732">
        <w:rPr>
          <w:rFonts w:ascii="Times New Roman" w:eastAsia="Calibri" w:hAnsi="Times New Roman" w:cs="Times New Roman"/>
          <w:i/>
          <w:color w:val="000000" w:themeColor="text1"/>
          <w:sz w:val="24"/>
          <w:szCs w:val="24"/>
        </w:rPr>
        <w:t>In vitro</w:t>
      </w:r>
      <w:r w:rsidRPr="00F31732">
        <w:rPr>
          <w:rFonts w:ascii="Times New Roman" w:eastAsia="Calibri" w:hAnsi="Times New Roman" w:cs="Times New Roman"/>
          <w:color w:val="000000" w:themeColor="text1"/>
          <w:sz w:val="24"/>
          <w:szCs w:val="24"/>
        </w:rPr>
        <w:t xml:space="preserve"> </w:t>
      </w:r>
      <w:r w:rsidR="00397027" w:rsidRPr="00F31732">
        <w:rPr>
          <w:rFonts w:ascii="Times New Roman" w:eastAsia="Calibri" w:hAnsi="Times New Roman" w:cs="Times New Roman"/>
          <w:color w:val="000000" w:themeColor="text1"/>
          <w:sz w:val="24"/>
          <w:szCs w:val="24"/>
        </w:rPr>
        <w:t xml:space="preserve">release studies from </w:t>
      </w:r>
      <w:r w:rsidR="00B56060" w:rsidRPr="00F31732">
        <w:rPr>
          <w:rFonts w:ascii="Times New Roman" w:hAnsi="Times New Roman" w:cs="Times New Roman"/>
          <w:color w:val="000000" w:themeColor="text1"/>
          <w:sz w:val="24"/>
          <w:szCs w:val="24"/>
        </w:rPr>
        <w:t>microparticle</w:t>
      </w:r>
      <w:r w:rsidR="007975DC" w:rsidRPr="00F31732">
        <w:rPr>
          <w:rFonts w:ascii="Times New Roman" w:hAnsi="Times New Roman" w:cs="Times New Roman"/>
          <w:color w:val="000000" w:themeColor="text1"/>
          <w:sz w:val="24"/>
          <w:szCs w:val="24"/>
        </w:rPr>
        <w:t>s</w:t>
      </w:r>
      <w:r w:rsidR="00397027" w:rsidRPr="00F31732">
        <w:rPr>
          <w:rFonts w:ascii="Times New Roman" w:eastAsia="Calibri" w:hAnsi="Times New Roman" w:cs="Times New Roman"/>
          <w:color w:val="000000" w:themeColor="text1"/>
          <w:sz w:val="24"/>
          <w:szCs w:val="24"/>
        </w:rPr>
        <w:t xml:space="preserve"> were carried out at room temperature. Results are presented as the fraction of released </w:t>
      </w:r>
      <w:r w:rsidR="00BA7E53" w:rsidRPr="00F31732">
        <w:rPr>
          <w:rFonts w:ascii="Times New Roman" w:eastAsia="Calibri" w:hAnsi="Times New Roman" w:cs="Times New Roman"/>
          <w:i/>
          <w:color w:val="000000" w:themeColor="text1"/>
          <w:sz w:val="24"/>
          <w:szCs w:val="24"/>
        </w:rPr>
        <w:t>Tv</w:t>
      </w:r>
      <w:r w:rsidR="00397027" w:rsidRPr="00F31732">
        <w:rPr>
          <w:rFonts w:ascii="Times New Roman" w:eastAsia="Calibri" w:hAnsi="Times New Roman" w:cs="Times New Roman"/>
          <w:color w:val="000000" w:themeColor="text1"/>
          <w:sz w:val="24"/>
          <w:szCs w:val="24"/>
        </w:rPr>
        <w:t xml:space="preserve"> or </w:t>
      </w:r>
      <w:r w:rsidRPr="00F31732">
        <w:rPr>
          <w:rFonts w:ascii="Times New Roman" w:eastAsia="Calibri" w:hAnsi="Times New Roman" w:cs="Times New Roman"/>
          <w:color w:val="000000" w:themeColor="text1"/>
          <w:sz w:val="24"/>
          <w:szCs w:val="24"/>
        </w:rPr>
        <w:t>calcium ions</w:t>
      </w:r>
      <w:r w:rsidR="00397027" w:rsidRPr="00F31732">
        <w:rPr>
          <w:rFonts w:ascii="Times New Roman" w:eastAsia="Calibri" w:hAnsi="Times New Roman" w:cs="Times New Roman"/>
          <w:color w:val="000000" w:themeColor="text1"/>
          <w:sz w:val="24"/>
          <w:szCs w:val="24"/>
          <w:vertAlign w:val="superscript"/>
        </w:rPr>
        <w:t xml:space="preserve"> </w:t>
      </w:r>
      <w:r w:rsidR="00397027" w:rsidRPr="00F31732">
        <w:rPr>
          <w:rFonts w:ascii="Times New Roman" w:eastAsia="Calibri" w:hAnsi="Times New Roman" w:cs="Times New Roman"/>
          <w:color w:val="000000" w:themeColor="text1"/>
          <w:sz w:val="24"/>
          <w:szCs w:val="24"/>
        </w:rPr>
        <w:t xml:space="preserve">using </w:t>
      </w:r>
      <w:r w:rsidR="00A86B4E" w:rsidRPr="00F31732">
        <w:rPr>
          <w:rFonts w:ascii="Times New Roman" w:eastAsia="Calibri" w:hAnsi="Times New Roman" w:cs="Times New Roman"/>
          <w:color w:val="000000" w:themeColor="text1"/>
          <w:sz w:val="24"/>
          <w:szCs w:val="24"/>
        </w:rPr>
        <w:t xml:space="preserve">the </w:t>
      </w:r>
      <w:r w:rsidR="00397027" w:rsidRPr="00F31732">
        <w:rPr>
          <w:rFonts w:ascii="Times New Roman" w:eastAsia="Calibri" w:hAnsi="Times New Roman" w:cs="Times New Roman"/>
          <w:noProof/>
          <w:color w:val="000000" w:themeColor="text1"/>
          <w:sz w:val="24"/>
          <w:szCs w:val="24"/>
        </w:rPr>
        <w:t>equation</w:t>
      </w:r>
      <w:r w:rsidR="00397027" w:rsidRPr="00F31732">
        <w:rPr>
          <w:rFonts w:ascii="Times New Roman" w:eastAsia="Calibri" w:hAnsi="Times New Roman" w:cs="Times New Roman"/>
          <w:color w:val="000000" w:themeColor="text1"/>
          <w:sz w:val="24"/>
          <w:szCs w:val="24"/>
        </w:rPr>
        <w:t>:</w:t>
      </w:r>
    </w:p>
    <w:p w:rsidR="00397027" w:rsidRPr="00F31732" w:rsidRDefault="00397027" w:rsidP="00397027">
      <w:pPr>
        <w:spacing w:after="0" w:line="480" w:lineRule="auto"/>
        <w:jc w:val="center"/>
        <w:rPr>
          <w:rFonts w:ascii="Times New Roman" w:eastAsia="Calibri" w:hAnsi="Times New Roman" w:cs="Times New Roman"/>
          <w:color w:val="000000" w:themeColor="text1"/>
          <w:sz w:val="24"/>
          <w:szCs w:val="24"/>
        </w:rPr>
      </w:pPr>
      <m:oMath>
        <m:r>
          <w:rPr>
            <w:rFonts w:ascii="Cambria Math" w:eastAsia="Calibri" w:hAnsi="Cambria Math" w:cs="Times New Roman"/>
            <w:color w:val="000000" w:themeColor="text1"/>
            <w:sz w:val="24"/>
            <w:szCs w:val="24"/>
          </w:rPr>
          <m:t>f=</m:t>
        </m:r>
        <m:f>
          <m:fPr>
            <m:ctrlPr>
              <w:rPr>
                <w:rFonts w:ascii="Cambria Math" w:eastAsia="Calibri" w:hAnsi="Cambria Math" w:cs="Times New Roman"/>
                <w:i/>
                <w:color w:val="000000" w:themeColor="text1"/>
                <w:sz w:val="24"/>
                <w:szCs w:val="24"/>
                <w:lang w:eastAsia="en-US"/>
              </w:rPr>
            </m:ctrlPr>
          </m:fPr>
          <m:num>
            <m:sSub>
              <m:sSubPr>
                <m:ctrlPr>
                  <w:rPr>
                    <w:rFonts w:ascii="Cambria Math" w:eastAsia="Calibri" w:hAnsi="Cambria Math" w:cs="Times New Roman"/>
                    <w:i/>
                    <w:color w:val="000000" w:themeColor="text1"/>
                    <w:sz w:val="24"/>
                    <w:szCs w:val="24"/>
                    <w:lang w:eastAsia="en-US"/>
                  </w:rPr>
                </m:ctrlPr>
              </m:sSubPr>
              <m:e>
                <m:r>
                  <w:rPr>
                    <w:rFonts w:ascii="Cambria Math" w:eastAsia="Calibri" w:hAnsi="Cambria Math" w:cs="Times New Roman"/>
                    <w:color w:val="000000" w:themeColor="text1"/>
                    <w:sz w:val="24"/>
                    <w:szCs w:val="24"/>
                  </w:rPr>
                  <m:t>R</m:t>
                </m:r>
              </m:e>
              <m:sub>
                <m:r>
                  <w:rPr>
                    <w:rFonts w:ascii="Cambria Math" w:eastAsia="Calibri" w:hAnsi="Cambria Math" w:cs="Times New Roman"/>
                    <w:color w:val="000000" w:themeColor="text1"/>
                    <w:sz w:val="24"/>
                    <w:szCs w:val="24"/>
                  </w:rPr>
                  <m:t>t</m:t>
                </m:r>
              </m:sub>
            </m:sSub>
          </m:num>
          <m:den>
            <m:sSub>
              <m:sSubPr>
                <m:ctrlPr>
                  <w:rPr>
                    <w:rFonts w:ascii="Cambria Math" w:eastAsia="Calibri" w:hAnsi="Cambria Math" w:cs="Times New Roman"/>
                    <w:i/>
                    <w:color w:val="000000" w:themeColor="text1"/>
                    <w:sz w:val="24"/>
                    <w:szCs w:val="24"/>
                    <w:lang w:eastAsia="en-US"/>
                  </w:rPr>
                </m:ctrlPr>
              </m:sSubPr>
              <m:e>
                <m:r>
                  <w:rPr>
                    <w:rFonts w:ascii="Cambria Math" w:eastAsia="Calibri" w:hAnsi="Cambria Math" w:cs="Times New Roman"/>
                    <w:color w:val="000000" w:themeColor="text1"/>
                    <w:sz w:val="24"/>
                    <w:szCs w:val="24"/>
                  </w:rPr>
                  <m:t>R</m:t>
                </m:r>
              </m:e>
              <m:sub>
                <m:r>
                  <w:rPr>
                    <w:rFonts w:ascii="Cambria Math" w:eastAsia="Calibri" w:hAnsi="Cambria Math" w:cs="Times New Roman"/>
                    <w:color w:val="000000" w:themeColor="text1"/>
                    <w:sz w:val="24"/>
                    <w:szCs w:val="24"/>
                  </w:rPr>
                  <m:t>tot</m:t>
                </m:r>
              </m:sub>
            </m:sSub>
          </m:den>
        </m:f>
      </m:oMath>
      <w:r w:rsidRPr="00F31732">
        <w:rPr>
          <w:rFonts w:ascii="Times New Roman" w:eastAsia="Calibri" w:hAnsi="Times New Roman" w:cs="Times New Roman"/>
          <w:color w:val="000000" w:themeColor="text1"/>
          <w:sz w:val="24"/>
          <w:szCs w:val="24"/>
        </w:rPr>
        <w:t xml:space="preserve">          (</w:t>
      </w:r>
      <w:r w:rsidR="0083431E" w:rsidRPr="00F31732">
        <w:rPr>
          <w:rFonts w:ascii="Times New Roman" w:eastAsia="Calibri" w:hAnsi="Times New Roman" w:cs="Times New Roman"/>
          <w:color w:val="000000" w:themeColor="text1"/>
          <w:sz w:val="24"/>
          <w:szCs w:val="24"/>
        </w:rPr>
        <w:t>2</w:t>
      </w:r>
      <w:r w:rsidRPr="00F31732">
        <w:rPr>
          <w:rFonts w:ascii="Times New Roman" w:eastAsia="Calibri" w:hAnsi="Times New Roman" w:cs="Times New Roman"/>
          <w:color w:val="000000" w:themeColor="text1"/>
          <w:sz w:val="24"/>
          <w:szCs w:val="24"/>
        </w:rPr>
        <w:t>),</w:t>
      </w:r>
    </w:p>
    <w:p w:rsidR="00397027" w:rsidRPr="00F31732" w:rsidRDefault="00397027" w:rsidP="00397027">
      <w:pPr>
        <w:spacing w:line="480" w:lineRule="auto"/>
        <w:jc w:val="both"/>
        <w:rPr>
          <w:rFonts w:ascii="Times New Roman" w:eastAsia="Calibri" w:hAnsi="Times New Roman" w:cs="Times New Roman"/>
          <w:color w:val="000000" w:themeColor="text1"/>
          <w:sz w:val="24"/>
          <w:szCs w:val="24"/>
        </w:rPr>
      </w:pPr>
      <w:r w:rsidRPr="00F31732">
        <w:rPr>
          <w:rFonts w:ascii="Times New Roman" w:eastAsia="Calibri" w:hAnsi="Times New Roman" w:cs="Times New Roman"/>
          <w:color w:val="000000" w:themeColor="text1"/>
          <w:sz w:val="24"/>
          <w:szCs w:val="24"/>
        </w:rPr>
        <w:t xml:space="preserve">where f represents the fraction of </w:t>
      </w:r>
      <w:r w:rsidR="00696EE3" w:rsidRPr="00F31732">
        <w:rPr>
          <w:rFonts w:ascii="Times New Roman" w:eastAsia="Calibri" w:hAnsi="Times New Roman" w:cs="Times New Roman"/>
          <w:i/>
          <w:color w:val="000000" w:themeColor="text1"/>
          <w:sz w:val="24"/>
          <w:szCs w:val="24"/>
        </w:rPr>
        <w:t>Tv</w:t>
      </w:r>
      <w:r w:rsidRPr="00F31732">
        <w:rPr>
          <w:rFonts w:ascii="Times New Roman" w:eastAsia="Calibri" w:hAnsi="Times New Roman" w:cs="Times New Roman"/>
          <w:color w:val="000000" w:themeColor="text1"/>
          <w:sz w:val="24"/>
          <w:szCs w:val="24"/>
        </w:rPr>
        <w:t xml:space="preserve"> </w:t>
      </w:r>
      <w:r w:rsidR="007642CF" w:rsidRPr="00F31732">
        <w:rPr>
          <w:rFonts w:ascii="Times New Roman" w:eastAsia="Calibri" w:hAnsi="Times New Roman" w:cs="Times New Roman"/>
          <w:color w:val="000000" w:themeColor="text1"/>
          <w:sz w:val="24"/>
          <w:szCs w:val="24"/>
        </w:rPr>
        <w:t>(</w:t>
      </w:r>
      <w:r w:rsidR="007642CF" w:rsidRPr="00F31732">
        <w:rPr>
          <w:rFonts w:ascii="Times New Roman" w:eastAsia="Calibri" w:hAnsi="Times New Roman" w:cs="Times New Roman"/>
          <w:noProof/>
          <w:sz w:val="24"/>
          <w:szCs w:val="24"/>
        </w:rPr>
        <w:t>f</w:t>
      </w:r>
      <w:r w:rsidR="007642CF" w:rsidRPr="00F31732">
        <w:rPr>
          <w:rFonts w:ascii="Times New Roman" w:eastAsia="Calibri" w:hAnsi="Times New Roman" w:cs="Times New Roman"/>
          <w:i/>
          <w:noProof/>
          <w:sz w:val="24"/>
          <w:szCs w:val="24"/>
          <w:vertAlign w:val="subscript"/>
        </w:rPr>
        <w:t>Tv</w:t>
      </w:r>
      <w:r w:rsidR="007642CF" w:rsidRPr="00F31732">
        <w:rPr>
          <w:rFonts w:ascii="Times New Roman" w:eastAsia="Calibri" w:hAnsi="Times New Roman" w:cs="Times New Roman"/>
          <w:sz w:val="24"/>
          <w:szCs w:val="24"/>
        </w:rPr>
        <w:t>)</w:t>
      </w:r>
      <w:r w:rsidR="007642CF" w:rsidRPr="00F31732">
        <w:rPr>
          <w:rFonts w:ascii="Times New Roman" w:eastAsia="Calibri" w:hAnsi="Times New Roman" w:cs="Times New Roman"/>
          <w:sz w:val="24"/>
          <w:szCs w:val="24"/>
          <w:vertAlign w:val="subscript"/>
        </w:rPr>
        <w:t xml:space="preserve"> </w:t>
      </w:r>
      <w:r w:rsidRPr="00F31732">
        <w:rPr>
          <w:rFonts w:ascii="Times New Roman" w:eastAsia="Calibri" w:hAnsi="Times New Roman" w:cs="Times New Roman"/>
          <w:color w:val="000000" w:themeColor="text1"/>
          <w:sz w:val="24"/>
          <w:szCs w:val="24"/>
        </w:rPr>
        <w:t xml:space="preserve">or </w:t>
      </w:r>
      <w:r w:rsidR="004C12FA" w:rsidRPr="00F31732">
        <w:rPr>
          <w:rFonts w:ascii="Times New Roman" w:eastAsia="Calibri" w:hAnsi="Times New Roman" w:cs="Times New Roman"/>
          <w:color w:val="000000" w:themeColor="text1"/>
          <w:sz w:val="24"/>
          <w:szCs w:val="24"/>
        </w:rPr>
        <w:t>calcium ions</w:t>
      </w:r>
      <w:r w:rsidR="002C3C3D" w:rsidRPr="00F31732">
        <w:rPr>
          <w:rFonts w:ascii="Times New Roman" w:eastAsia="Calibri" w:hAnsi="Times New Roman" w:cs="Times New Roman"/>
          <w:color w:val="000000" w:themeColor="text1"/>
          <w:sz w:val="24"/>
          <w:szCs w:val="24"/>
          <w:vertAlign w:val="superscript"/>
        </w:rPr>
        <w:t xml:space="preserve"> </w:t>
      </w:r>
      <w:r w:rsidR="007642CF" w:rsidRPr="00F31732">
        <w:rPr>
          <w:rFonts w:ascii="Times New Roman" w:eastAsia="Calibri" w:hAnsi="Times New Roman" w:cs="Times New Roman"/>
          <w:color w:val="000000" w:themeColor="text1"/>
          <w:sz w:val="24"/>
          <w:szCs w:val="24"/>
        </w:rPr>
        <w:t>(</w:t>
      </w:r>
      <w:r w:rsidR="007642CF" w:rsidRPr="00F31732">
        <w:rPr>
          <w:rFonts w:ascii="Times New Roman" w:eastAsia="Calibri" w:hAnsi="Times New Roman" w:cs="Times New Roman"/>
          <w:noProof/>
          <w:sz w:val="24"/>
          <w:szCs w:val="24"/>
        </w:rPr>
        <w:t>f</w:t>
      </w:r>
      <w:r w:rsidR="007642CF" w:rsidRPr="00F31732">
        <w:rPr>
          <w:rFonts w:ascii="Times New Roman" w:eastAsia="Calibri" w:hAnsi="Times New Roman" w:cs="Times New Roman"/>
          <w:noProof/>
          <w:sz w:val="24"/>
          <w:szCs w:val="24"/>
          <w:vertAlign w:val="subscript"/>
        </w:rPr>
        <w:t>Ca</w:t>
      </w:r>
      <w:r w:rsidR="007642CF"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color w:val="000000" w:themeColor="text1"/>
          <w:sz w:val="24"/>
          <w:szCs w:val="24"/>
        </w:rPr>
        <w:t>released, R</w:t>
      </w:r>
      <w:r w:rsidRPr="00F31732">
        <w:rPr>
          <w:rFonts w:ascii="Times New Roman" w:eastAsia="Calibri" w:hAnsi="Times New Roman" w:cs="Times New Roman"/>
          <w:color w:val="000000" w:themeColor="text1"/>
          <w:sz w:val="24"/>
          <w:szCs w:val="24"/>
          <w:vertAlign w:val="subscript"/>
        </w:rPr>
        <w:t>t</w:t>
      </w:r>
      <w:r w:rsidRPr="00F31732">
        <w:rPr>
          <w:rFonts w:ascii="Times New Roman" w:eastAsia="Calibri" w:hAnsi="Times New Roman" w:cs="Times New Roman"/>
          <w:color w:val="000000" w:themeColor="text1"/>
          <w:sz w:val="24"/>
          <w:szCs w:val="24"/>
        </w:rPr>
        <w:t xml:space="preserve"> is the amount of </w:t>
      </w:r>
      <w:r w:rsidR="00696EE3" w:rsidRPr="00F31732">
        <w:rPr>
          <w:rFonts w:ascii="Times New Roman" w:eastAsia="Calibri" w:hAnsi="Times New Roman" w:cs="Times New Roman"/>
          <w:i/>
          <w:color w:val="000000" w:themeColor="text1"/>
          <w:sz w:val="24"/>
          <w:szCs w:val="24"/>
        </w:rPr>
        <w:t>Tv</w:t>
      </w:r>
      <w:r w:rsidRPr="00F31732">
        <w:rPr>
          <w:rFonts w:ascii="Times New Roman" w:eastAsia="Calibri" w:hAnsi="Times New Roman" w:cs="Times New Roman"/>
          <w:i/>
          <w:color w:val="000000" w:themeColor="text1"/>
          <w:sz w:val="24"/>
          <w:szCs w:val="24"/>
        </w:rPr>
        <w:t xml:space="preserve"> </w:t>
      </w:r>
      <w:r w:rsidRPr="00F31732">
        <w:rPr>
          <w:rFonts w:ascii="Times New Roman" w:eastAsia="Calibri" w:hAnsi="Times New Roman" w:cs="Times New Roman"/>
          <w:color w:val="000000" w:themeColor="text1"/>
          <w:sz w:val="24"/>
          <w:szCs w:val="24"/>
        </w:rPr>
        <w:t xml:space="preserve">or </w:t>
      </w:r>
      <w:r w:rsidR="004C12FA" w:rsidRPr="00F31732">
        <w:rPr>
          <w:rFonts w:ascii="Times New Roman" w:eastAsia="Calibri" w:hAnsi="Times New Roman" w:cs="Times New Roman"/>
          <w:color w:val="000000" w:themeColor="text1"/>
          <w:sz w:val="24"/>
          <w:szCs w:val="24"/>
        </w:rPr>
        <w:t>calcium ions</w:t>
      </w:r>
      <w:r w:rsidRPr="00F31732">
        <w:rPr>
          <w:rFonts w:ascii="Times New Roman" w:eastAsia="Calibri" w:hAnsi="Times New Roman" w:cs="Times New Roman"/>
          <w:color w:val="000000" w:themeColor="text1"/>
          <w:sz w:val="24"/>
          <w:szCs w:val="24"/>
          <w:vertAlign w:val="superscript"/>
        </w:rPr>
        <w:t xml:space="preserve"> </w:t>
      </w:r>
      <w:r w:rsidRPr="00F31732">
        <w:rPr>
          <w:rFonts w:ascii="Times New Roman" w:eastAsia="Calibri" w:hAnsi="Times New Roman" w:cs="Times New Roman"/>
          <w:color w:val="000000" w:themeColor="text1"/>
          <w:sz w:val="24"/>
          <w:szCs w:val="24"/>
        </w:rPr>
        <w:t>released at time t</w:t>
      </w:r>
      <w:r w:rsidR="0083431E" w:rsidRPr="00F31732">
        <w:rPr>
          <w:rFonts w:ascii="Times New Roman" w:eastAsia="Calibri" w:hAnsi="Times New Roman" w:cs="Times New Roman"/>
          <w:color w:val="000000" w:themeColor="text1"/>
          <w:sz w:val="24"/>
          <w:szCs w:val="24"/>
        </w:rPr>
        <w:t>,</w:t>
      </w:r>
      <w:r w:rsidRPr="00F31732">
        <w:rPr>
          <w:rFonts w:ascii="Times New Roman" w:eastAsia="Calibri" w:hAnsi="Times New Roman" w:cs="Times New Roman"/>
          <w:color w:val="000000" w:themeColor="text1"/>
          <w:sz w:val="24"/>
          <w:szCs w:val="24"/>
        </w:rPr>
        <w:t xml:space="preserve"> and R</w:t>
      </w:r>
      <w:r w:rsidRPr="00F31732">
        <w:rPr>
          <w:rFonts w:ascii="Times New Roman" w:eastAsia="Calibri" w:hAnsi="Times New Roman" w:cs="Times New Roman"/>
          <w:color w:val="000000" w:themeColor="text1"/>
          <w:sz w:val="24"/>
          <w:szCs w:val="24"/>
          <w:vertAlign w:val="subscript"/>
        </w:rPr>
        <w:t>tot</w:t>
      </w:r>
      <w:r w:rsidRPr="00F31732">
        <w:rPr>
          <w:rFonts w:ascii="Times New Roman" w:eastAsia="Calibri" w:hAnsi="Times New Roman" w:cs="Times New Roman"/>
          <w:color w:val="000000" w:themeColor="text1"/>
          <w:sz w:val="24"/>
          <w:szCs w:val="24"/>
        </w:rPr>
        <w:t xml:space="preserve"> is the total amount of </w:t>
      </w:r>
      <w:r w:rsidR="00696EE3" w:rsidRPr="00F31732">
        <w:rPr>
          <w:rFonts w:ascii="Times New Roman" w:eastAsia="Calibri" w:hAnsi="Times New Roman" w:cs="Times New Roman"/>
          <w:i/>
          <w:color w:val="000000" w:themeColor="text1"/>
          <w:sz w:val="24"/>
          <w:szCs w:val="24"/>
        </w:rPr>
        <w:t>Tv</w:t>
      </w:r>
      <w:r w:rsidRPr="00F31732">
        <w:rPr>
          <w:rFonts w:ascii="Times New Roman" w:eastAsia="Calibri" w:hAnsi="Times New Roman" w:cs="Times New Roman"/>
          <w:color w:val="000000" w:themeColor="text1"/>
          <w:sz w:val="24"/>
          <w:szCs w:val="24"/>
        </w:rPr>
        <w:t xml:space="preserve"> or </w:t>
      </w:r>
      <w:r w:rsidR="004C12FA" w:rsidRPr="00F31732">
        <w:rPr>
          <w:rFonts w:ascii="Times New Roman" w:eastAsia="Calibri" w:hAnsi="Times New Roman" w:cs="Times New Roman"/>
          <w:color w:val="000000" w:themeColor="text1"/>
          <w:sz w:val="24"/>
          <w:szCs w:val="24"/>
        </w:rPr>
        <w:t>calcium ions</w:t>
      </w:r>
      <w:r w:rsidRPr="00F31732">
        <w:rPr>
          <w:rFonts w:ascii="Times New Roman" w:eastAsia="Calibri" w:hAnsi="Times New Roman" w:cs="Times New Roman"/>
          <w:color w:val="000000" w:themeColor="text1"/>
          <w:sz w:val="24"/>
          <w:szCs w:val="24"/>
          <w:vertAlign w:val="superscript"/>
        </w:rPr>
        <w:t xml:space="preserve"> </w:t>
      </w:r>
      <w:r w:rsidRPr="00F31732">
        <w:rPr>
          <w:rFonts w:ascii="Times New Roman" w:eastAsia="Calibri" w:hAnsi="Times New Roman" w:cs="Times New Roman"/>
          <w:color w:val="000000" w:themeColor="text1"/>
          <w:sz w:val="24"/>
          <w:szCs w:val="24"/>
        </w:rPr>
        <w:t xml:space="preserve">loaded in </w:t>
      </w:r>
      <w:r w:rsidR="00B56060" w:rsidRPr="00F31732">
        <w:rPr>
          <w:rFonts w:ascii="Times New Roman" w:eastAsia="Calibri" w:hAnsi="Times New Roman" w:cs="Times New Roman"/>
          <w:color w:val="000000" w:themeColor="text1"/>
          <w:sz w:val="24"/>
          <w:szCs w:val="24"/>
        </w:rPr>
        <w:t>microparticle</w:t>
      </w:r>
      <w:r w:rsidR="004C12FA" w:rsidRPr="00F31732">
        <w:rPr>
          <w:rFonts w:ascii="Times New Roman" w:eastAsia="Calibri" w:hAnsi="Times New Roman" w:cs="Times New Roman"/>
          <w:color w:val="000000" w:themeColor="text1"/>
          <w:sz w:val="24"/>
          <w:szCs w:val="24"/>
        </w:rPr>
        <w:t>s</w:t>
      </w:r>
      <w:r w:rsidRPr="00F31732">
        <w:rPr>
          <w:rFonts w:ascii="Times New Roman" w:eastAsia="Calibri" w:hAnsi="Times New Roman" w:cs="Times New Roman"/>
          <w:color w:val="000000" w:themeColor="text1"/>
          <w:sz w:val="24"/>
          <w:szCs w:val="24"/>
        </w:rPr>
        <w:t xml:space="preserve">. </w:t>
      </w:r>
    </w:p>
    <w:p w:rsidR="00B56060" w:rsidRPr="00F31732" w:rsidRDefault="00B56060" w:rsidP="00EC1AAC">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The concentration of </w:t>
      </w:r>
      <w:r w:rsidR="00696EE3" w:rsidRPr="00F31732">
        <w:rPr>
          <w:rFonts w:ascii="Times New Roman" w:eastAsia="Calibri" w:hAnsi="Times New Roman" w:cs="Times New Roman"/>
          <w:i/>
          <w:sz w:val="24"/>
          <w:szCs w:val="24"/>
        </w:rPr>
        <w:t>Tv</w:t>
      </w:r>
      <w:r w:rsidRPr="00F31732">
        <w:rPr>
          <w:rFonts w:ascii="Times New Roman" w:eastAsia="Calibri" w:hAnsi="Times New Roman" w:cs="Times New Roman"/>
          <w:sz w:val="24"/>
          <w:szCs w:val="24"/>
        </w:rPr>
        <w:t xml:space="preserve"> (</w:t>
      </w:r>
      <w:r w:rsidRPr="00F31732">
        <w:rPr>
          <w:rFonts w:ascii="Times New Roman" w:hAnsi="Times New Roman" w:cs="Times New Roman"/>
          <w:sz w:val="24"/>
          <w:szCs w:val="24"/>
        </w:rPr>
        <w:t>expressed as the number of spores (NS) per 1 g of dry microparticle</w:t>
      </w:r>
      <w:r w:rsidR="00BA2852" w:rsidRPr="00F31732">
        <w:rPr>
          <w:rFonts w:ascii="Times New Roman" w:hAnsi="Times New Roman" w:cs="Times New Roman"/>
          <w:sz w:val="24"/>
          <w:szCs w:val="24"/>
        </w:rPr>
        <w:t>s</w:t>
      </w:r>
      <w:r w:rsidRPr="00F31732">
        <w:rPr>
          <w:rFonts w:ascii="Times New Roman" w:eastAsia="Calibri" w:hAnsi="Times New Roman" w:cs="Times New Roman"/>
          <w:sz w:val="24"/>
          <w:szCs w:val="24"/>
        </w:rPr>
        <w:t xml:space="preserve">) </w:t>
      </w:r>
      <w:r w:rsidR="001C0882" w:rsidRPr="00F31732">
        <w:rPr>
          <w:rFonts w:ascii="Times New Roman" w:eastAsia="Calibri" w:hAnsi="Times New Roman" w:cs="Times New Roman"/>
          <w:sz w:val="24"/>
          <w:szCs w:val="24"/>
        </w:rPr>
        <w:t xml:space="preserve">was determined </w:t>
      </w:r>
      <w:r w:rsidRPr="00F31732">
        <w:rPr>
          <w:rFonts w:ascii="Times New Roman" w:eastAsia="Calibri" w:hAnsi="Times New Roman" w:cs="Times New Roman"/>
          <w:sz w:val="24"/>
          <w:szCs w:val="24"/>
        </w:rPr>
        <w:t xml:space="preserve">at </w:t>
      </w:r>
      <w:r w:rsidR="007476FA" w:rsidRPr="00F31732">
        <w:rPr>
          <w:rFonts w:ascii="Times New Roman" w:eastAsia="Calibri" w:hAnsi="Times New Roman" w:cs="Times New Roman"/>
          <w:sz w:val="24"/>
          <w:szCs w:val="24"/>
        </w:rPr>
        <w:t>λ =</w:t>
      </w:r>
      <w:r w:rsidRPr="00F31732">
        <w:rPr>
          <w:rFonts w:ascii="Times New Roman" w:eastAsia="Calibri" w:hAnsi="Times New Roman" w:cs="Times New Roman"/>
          <w:sz w:val="24"/>
          <w:szCs w:val="24"/>
        </w:rPr>
        <w:t xml:space="preserve">550 nm </w:t>
      </w:r>
      <w:r w:rsidR="004516A9" w:rsidRPr="00F31732">
        <w:rPr>
          <w:rFonts w:ascii="Times New Roman" w:eastAsia="Calibri" w:hAnsi="Times New Roman" w:cs="Times New Roman"/>
          <w:sz w:val="24"/>
          <w:szCs w:val="24"/>
        </w:rPr>
        <w:t xml:space="preserve">and the concentration of calcium cations at λ = 650 nm </w:t>
      </w:r>
      <w:r w:rsidRPr="00F31732">
        <w:rPr>
          <w:rFonts w:ascii="Times New Roman" w:hAnsi="Times New Roman" w:cs="Times New Roman"/>
          <w:sz w:val="24"/>
          <w:szCs w:val="24"/>
        </w:rPr>
        <w:t xml:space="preserve">using </w:t>
      </w:r>
      <w:r w:rsidRPr="00F31732">
        <w:rPr>
          <w:rFonts w:ascii="Times New Roman" w:eastAsia="Calibri" w:hAnsi="Times New Roman" w:cs="Times New Roman"/>
          <w:sz w:val="24"/>
          <w:szCs w:val="24"/>
        </w:rPr>
        <w:t xml:space="preserve">UV-VIS spectrophotometer (Shimadzu, UV-1700). </w:t>
      </w:r>
      <w:r w:rsidR="00EC1AAC" w:rsidRPr="00F31732">
        <w:rPr>
          <w:rFonts w:ascii="Times New Roman" w:eastAsia="Calibri" w:hAnsi="Times New Roman" w:cs="Times New Roman"/>
          <w:sz w:val="24"/>
          <w:szCs w:val="24"/>
        </w:rPr>
        <w:t xml:space="preserve">The release studies were carried out at </w:t>
      </w:r>
      <w:r w:rsidR="00707DF3" w:rsidRPr="00F31732">
        <w:rPr>
          <w:rFonts w:ascii="Times New Roman" w:eastAsia="Calibri" w:hAnsi="Times New Roman" w:cs="Times New Roman"/>
          <w:sz w:val="24"/>
          <w:szCs w:val="24"/>
        </w:rPr>
        <w:t xml:space="preserve">the </w:t>
      </w:r>
      <w:r w:rsidR="00EC1AAC" w:rsidRPr="00F31732">
        <w:rPr>
          <w:rFonts w:ascii="Times New Roman" w:eastAsia="Calibri" w:hAnsi="Times New Roman" w:cs="Times New Roman"/>
          <w:sz w:val="24"/>
          <w:szCs w:val="24"/>
        </w:rPr>
        <w:t>room temperature in triplicate for each formulation and standard deviations were calculated.</w:t>
      </w:r>
    </w:p>
    <w:p w:rsidR="0086041C" w:rsidRPr="00F31732" w:rsidRDefault="002C3C3D" w:rsidP="00875C3C">
      <w:pPr>
        <w:spacing w:line="480" w:lineRule="auto"/>
        <w:jc w:val="both"/>
        <w:rPr>
          <w:rFonts w:ascii="Times New Roman" w:hAnsi="Times New Roman" w:cs="Times New Roman"/>
          <w:i/>
          <w:sz w:val="24"/>
          <w:szCs w:val="24"/>
        </w:rPr>
      </w:pPr>
      <w:r w:rsidRPr="00F31732">
        <w:rPr>
          <w:rFonts w:ascii="Times New Roman" w:hAnsi="Times New Roman" w:cs="Times New Roman"/>
          <w:i/>
          <w:sz w:val="24"/>
          <w:szCs w:val="24"/>
        </w:rPr>
        <w:lastRenderedPageBreak/>
        <w:t xml:space="preserve">2.3.4. Statistical </w:t>
      </w:r>
      <w:r w:rsidR="00707DF3" w:rsidRPr="00F31732">
        <w:rPr>
          <w:rFonts w:ascii="Times New Roman" w:hAnsi="Times New Roman" w:cs="Times New Roman"/>
          <w:i/>
          <w:sz w:val="24"/>
          <w:szCs w:val="24"/>
        </w:rPr>
        <w:t>a</w:t>
      </w:r>
      <w:r w:rsidRPr="00F31732">
        <w:rPr>
          <w:rFonts w:ascii="Times New Roman" w:hAnsi="Times New Roman" w:cs="Times New Roman"/>
          <w:i/>
          <w:sz w:val="24"/>
          <w:szCs w:val="24"/>
        </w:rPr>
        <w:t>nalysis</w:t>
      </w:r>
    </w:p>
    <w:p w:rsidR="002C3C3D" w:rsidRPr="00F31732" w:rsidRDefault="002C3C3D" w:rsidP="00875C3C">
      <w:pPr>
        <w:spacing w:line="480" w:lineRule="auto"/>
        <w:jc w:val="both"/>
        <w:rPr>
          <w:rFonts w:ascii="Times New Roman" w:hAnsi="Times New Roman" w:cs="Times New Roman"/>
          <w:i/>
          <w:sz w:val="24"/>
          <w:szCs w:val="24"/>
        </w:rPr>
      </w:pPr>
      <w:r w:rsidRPr="00F31732">
        <w:rPr>
          <w:rFonts w:ascii="Times New Roman" w:hAnsi="Times New Roman" w:cs="Times New Roman"/>
          <w:sz w:val="24"/>
          <w:szCs w:val="24"/>
        </w:rPr>
        <w:t xml:space="preserve">The results were statistically analyzed with Microsoft Excel 2016 and XLSTAT statistical software add-in. The data are shown as mean values ± standard deviation. </w:t>
      </w:r>
    </w:p>
    <w:p w:rsidR="00FF52A0" w:rsidRPr="00F31732" w:rsidRDefault="00F87D89" w:rsidP="00F87D89">
      <w:pPr>
        <w:spacing w:line="480" w:lineRule="auto"/>
        <w:rPr>
          <w:rFonts w:ascii="Times New Roman" w:hAnsi="Times New Roman" w:cs="Times New Roman"/>
          <w:b/>
          <w:sz w:val="24"/>
          <w:szCs w:val="24"/>
        </w:rPr>
      </w:pPr>
      <w:r w:rsidRPr="00F31732">
        <w:rPr>
          <w:rFonts w:ascii="Times New Roman" w:hAnsi="Times New Roman" w:cs="Times New Roman"/>
          <w:b/>
          <w:sz w:val="24"/>
          <w:szCs w:val="24"/>
        </w:rPr>
        <w:t xml:space="preserve">3. </w:t>
      </w:r>
      <w:r w:rsidR="0062494B" w:rsidRPr="00F31732">
        <w:rPr>
          <w:rFonts w:ascii="Times New Roman" w:hAnsi="Times New Roman" w:cs="Times New Roman"/>
          <w:b/>
          <w:sz w:val="24"/>
          <w:szCs w:val="24"/>
        </w:rPr>
        <w:t>R</w:t>
      </w:r>
      <w:r w:rsidR="0086041C" w:rsidRPr="00F31732">
        <w:rPr>
          <w:rFonts w:ascii="Times New Roman" w:hAnsi="Times New Roman" w:cs="Times New Roman"/>
          <w:b/>
          <w:sz w:val="24"/>
          <w:szCs w:val="24"/>
        </w:rPr>
        <w:t>esults and discussion</w:t>
      </w:r>
    </w:p>
    <w:p w:rsidR="0062494B" w:rsidRPr="00F31732" w:rsidRDefault="002C3C3D" w:rsidP="007260ED">
      <w:pPr>
        <w:spacing w:line="480" w:lineRule="auto"/>
        <w:jc w:val="both"/>
        <w:rPr>
          <w:rFonts w:ascii="Times New Roman" w:hAnsi="Times New Roman" w:cs="Times New Roman"/>
          <w:i/>
          <w:sz w:val="24"/>
          <w:szCs w:val="24"/>
        </w:rPr>
      </w:pPr>
      <w:r w:rsidRPr="00F31732">
        <w:rPr>
          <w:rFonts w:ascii="Times New Roman" w:hAnsi="Times New Roman" w:cs="Times New Roman"/>
          <w:i/>
          <w:sz w:val="24"/>
          <w:szCs w:val="24"/>
        </w:rPr>
        <w:t xml:space="preserve">3.1. Identification of </w:t>
      </w:r>
      <w:r w:rsidR="001F2A2B" w:rsidRPr="00F31732">
        <w:rPr>
          <w:rFonts w:ascii="Times New Roman" w:hAnsi="Times New Roman" w:cs="Times New Roman"/>
          <w:i/>
          <w:sz w:val="24"/>
          <w:szCs w:val="24"/>
        </w:rPr>
        <w:t>inter</w:t>
      </w:r>
      <w:r w:rsidR="0062494B" w:rsidRPr="00F31732">
        <w:rPr>
          <w:rFonts w:ascii="Times New Roman" w:hAnsi="Times New Roman" w:cs="Times New Roman"/>
          <w:i/>
          <w:sz w:val="24"/>
          <w:szCs w:val="24"/>
        </w:rPr>
        <w:t>m</w:t>
      </w:r>
      <w:r w:rsidR="000C6883" w:rsidRPr="00F31732">
        <w:rPr>
          <w:rFonts w:ascii="Times New Roman" w:hAnsi="Times New Roman" w:cs="Times New Roman"/>
          <w:i/>
          <w:sz w:val="24"/>
          <w:szCs w:val="24"/>
        </w:rPr>
        <w:t xml:space="preserve">olecular </w:t>
      </w:r>
      <w:r w:rsidR="0062494B" w:rsidRPr="00F31732">
        <w:rPr>
          <w:rFonts w:ascii="Times New Roman" w:hAnsi="Times New Roman" w:cs="Times New Roman"/>
          <w:i/>
          <w:sz w:val="24"/>
          <w:szCs w:val="24"/>
        </w:rPr>
        <w:t>i</w:t>
      </w:r>
      <w:r w:rsidR="000C6883" w:rsidRPr="00F31732">
        <w:rPr>
          <w:rFonts w:ascii="Times New Roman" w:hAnsi="Times New Roman" w:cs="Times New Roman"/>
          <w:i/>
          <w:sz w:val="24"/>
          <w:szCs w:val="24"/>
        </w:rPr>
        <w:t>nteractions</w:t>
      </w:r>
      <w:r w:rsidR="00ED770C" w:rsidRPr="00F31732">
        <w:rPr>
          <w:rFonts w:ascii="Times New Roman" w:hAnsi="Times New Roman" w:cs="Times New Roman"/>
          <w:i/>
          <w:sz w:val="24"/>
          <w:szCs w:val="24"/>
        </w:rPr>
        <w:t xml:space="preserve"> in microparticles</w:t>
      </w:r>
    </w:p>
    <w:p w:rsidR="007260ED" w:rsidRPr="00F31732" w:rsidRDefault="007260ED" w:rsidP="007260ED">
      <w:pPr>
        <w:spacing w:line="480" w:lineRule="auto"/>
        <w:jc w:val="both"/>
        <w:rPr>
          <w:rFonts w:ascii="Times New Roman" w:hAnsi="Times New Roman" w:cs="Times New Roman"/>
          <w:b/>
          <w:sz w:val="24"/>
          <w:szCs w:val="24"/>
        </w:rPr>
      </w:pPr>
      <w:r w:rsidRPr="00F31732">
        <w:rPr>
          <w:rFonts w:ascii="Times New Roman" w:hAnsi="Times New Roman" w:cs="Times New Roman"/>
          <w:sz w:val="24"/>
          <w:szCs w:val="24"/>
        </w:rPr>
        <w:t xml:space="preserve">FTIR spectra of </w:t>
      </w:r>
      <w:r w:rsidR="00E202C7" w:rsidRPr="00F31732">
        <w:rPr>
          <w:rFonts w:ascii="Times New Roman" w:hAnsi="Times New Roman" w:cs="Times New Roman"/>
          <w:sz w:val="24"/>
          <w:szCs w:val="24"/>
        </w:rPr>
        <w:t>MS</w:t>
      </w:r>
      <w:r w:rsidRPr="00F31732">
        <w:rPr>
          <w:rFonts w:ascii="Times New Roman" w:hAnsi="Times New Roman" w:cs="Times New Roman"/>
          <w:sz w:val="24"/>
          <w:szCs w:val="24"/>
        </w:rPr>
        <w:t xml:space="preserve"> prepared at various calcium chloride concentrations revealed </w:t>
      </w:r>
      <w:r w:rsidR="00833A0B" w:rsidRPr="00F31732">
        <w:rPr>
          <w:rFonts w:ascii="Times New Roman" w:hAnsi="Times New Roman" w:cs="Times New Roman"/>
          <w:sz w:val="24"/>
          <w:szCs w:val="24"/>
        </w:rPr>
        <w:t xml:space="preserve">functional groups of </w:t>
      </w:r>
      <w:r w:rsidRPr="00F31732">
        <w:rPr>
          <w:rFonts w:ascii="Times New Roman" w:hAnsi="Times New Roman" w:cs="Times New Roman"/>
          <w:sz w:val="24"/>
          <w:szCs w:val="24"/>
        </w:rPr>
        <w:t>all components interact with each other</w:t>
      </w:r>
      <w:r w:rsidR="00FA6CF0" w:rsidRPr="00754914">
        <w:rPr>
          <w:rFonts w:ascii="Times New Roman" w:hAnsi="Times New Roman" w:cs="Times New Roman"/>
          <w:sz w:val="24"/>
          <w:szCs w:val="24"/>
        </w:rPr>
        <w:t xml:space="preserve">. </w:t>
      </w:r>
      <w:r w:rsidR="00754914">
        <w:rPr>
          <w:rFonts w:ascii="Times New Roman" w:hAnsi="Times New Roman" w:cs="Times New Roman"/>
          <w:sz w:val="24"/>
          <w:szCs w:val="24"/>
        </w:rPr>
        <w:t xml:space="preserve">Complex </w:t>
      </w:r>
      <w:r w:rsidR="00754914">
        <w:rPr>
          <w:rFonts w:ascii="Times New Roman" w:eastAsia="Calibri" w:hAnsi="Times New Roman" w:cs="Times New Roman"/>
          <w:sz w:val="24"/>
          <w:szCs w:val="24"/>
        </w:rPr>
        <w:t>i</w:t>
      </w:r>
      <w:r w:rsidR="00754914" w:rsidRPr="00754914">
        <w:rPr>
          <w:rFonts w:ascii="Times New Roman" w:eastAsia="Calibri" w:hAnsi="Times New Roman" w:cs="Times New Roman"/>
          <w:sz w:val="24"/>
          <w:szCs w:val="24"/>
        </w:rPr>
        <w:t xml:space="preserve">ntermolecular interactions </w:t>
      </w:r>
      <w:r w:rsidR="00754914">
        <w:rPr>
          <w:rFonts w:ascii="Times New Roman" w:hAnsi="Times New Roman" w:cs="Times New Roman"/>
          <w:sz w:val="24"/>
          <w:szCs w:val="24"/>
        </w:rPr>
        <w:t>include</w:t>
      </w:r>
      <w:r w:rsidR="00754914" w:rsidRPr="00754914">
        <w:rPr>
          <w:rStyle w:val="shorttext"/>
          <w:rFonts w:ascii="Times New Roman" w:hAnsi="Times New Roman" w:cs="Times New Roman"/>
          <w:color w:val="222222"/>
          <w:sz w:val="24"/>
          <w:szCs w:val="24"/>
          <w:lang/>
        </w:rPr>
        <w:t xml:space="preserve"> mainly </w:t>
      </w:r>
      <w:r w:rsidR="00754914" w:rsidRPr="00754914">
        <w:rPr>
          <w:rFonts w:ascii="Times New Roman" w:hAnsi="Times New Roman" w:cs="Times New Roman"/>
          <w:sz w:val="24"/>
          <w:szCs w:val="24"/>
        </w:rPr>
        <w:t>electrostatic interactions</w:t>
      </w:r>
      <w:r w:rsidR="00754914">
        <w:rPr>
          <w:rFonts w:ascii="Times New Roman" w:hAnsi="Times New Roman" w:cs="Times New Roman"/>
          <w:sz w:val="24"/>
          <w:szCs w:val="24"/>
        </w:rPr>
        <w:t xml:space="preserve"> and </w:t>
      </w:r>
      <w:r w:rsidR="00754914">
        <w:rPr>
          <w:rStyle w:val="shorttext"/>
          <w:rFonts w:ascii="Times New Roman" w:hAnsi="Times New Roman" w:cs="Times New Roman"/>
          <w:color w:val="222222"/>
          <w:sz w:val="24"/>
          <w:szCs w:val="24"/>
          <w:lang/>
        </w:rPr>
        <w:t>hydrogen bonds</w:t>
      </w:r>
      <w:r w:rsidR="00754914" w:rsidRPr="00754914">
        <w:rPr>
          <w:rFonts w:ascii="Times New Roman" w:hAnsi="Times New Roman" w:cs="Times New Roman"/>
          <w:sz w:val="24"/>
          <w:szCs w:val="24"/>
        </w:rPr>
        <w:t>.</w:t>
      </w:r>
      <w:r w:rsidR="00754914">
        <w:t xml:space="preserve"> </w:t>
      </w:r>
      <w:r w:rsidR="00520982" w:rsidRPr="00F31732">
        <w:rPr>
          <w:rFonts w:ascii="Times New Roman" w:hAnsi="Times New Roman" w:cs="Times New Roman"/>
          <w:sz w:val="24"/>
          <w:szCs w:val="24"/>
        </w:rPr>
        <w:t>It was shown that t</w:t>
      </w:r>
      <w:r w:rsidRPr="00F31732">
        <w:rPr>
          <w:rFonts w:ascii="Times New Roman" w:hAnsi="Times New Roman" w:cs="Times New Roman"/>
          <w:sz w:val="24"/>
          <w:szCs w:val="24"/>
        </w:rPr>
        <w:t xml:space="preserve">he increase in calcium cation concentrations increases the </w:t>
      </w:r>
      <w:r w:rsidRPr="00F31732">
        <w:rPr>
          <w:rFonts w:ascii="Times New Roman" w:eastAsia="Calibri" w:hAnsi="Times New Roman" w:cs="Times New Roman"/>
          <w:sz w:val="24"/>
          <w:szCs w:val="24"/>
        </w:rPr>
        <w:t>crosslinking degree of calcium alginate microspheres</w:t>
      </w:r>
      <w:r w:rsidR="000975E6" w:rsidRPr="00F31732">
        <w:rPr>
          <w:rFonts w:ascii="Times New Roman" w:eastAsia="Calibri" w:hAnsi="Times New Roman" w:cs="Times New Roman"/>
          <w:sz w:val="24"/>
          <w:szCs w:val="24"/>
        </w:rPr>
        <w:t>, whereas</w:t>
      </w:r>
      <w:r w:rsidRPr="00F31732">
        <w:rPr>
          <w:rFonts w:ascii="Times New Roman" w:eastAsia="Calibri" w:hAnsi="Times New Roman" w:cs="Times New Roman"/>
          <w:sz w:val="24"/>
          <w:szCs w:val="24"/>
        </w:rPr>
        <w:t xml:space="preserve"> </w:t>
      </w:r>
      <w:r w:rsidR="000975E6" w:rsidRPr="00F31732">
        <w:rPr>
          <w:rFonts w:ascii="Times New Roman" w:eastAsia="Calibri" w:hAnsi="Times New Roman" w:cs="Times New Roman"/>
          <w:sz w:val="24"/>
          <w:szCs w:val="24"/>
        </w:rPr>
        <w:t>t</w:t>
      </w:r>
      <w:r w:rsidRPr="00F31732">
        <w:rPr>
          <w:rFonts w:ascii="Times New Roman" w:eastAsia="Calibri" w:hAnsi="Times New Roman" w:cs="Times New Roman"/>
          <w:sz w:val="24"/>
          <w:szCs w:val="24"/>
        </w:rPr>
        <w:t xml:space="preserve">he </w:t>
      </w:r>
      <w:r w:rsidR="00836CE2" w:rsidRPr="00F31732">
        <w:rPr>
          <w:rFonts w:ascii="Times New Roman" w:eastAsia="Calibri" w:hAnsi="Times New Roman" w:cs="Times New Roman"/>
          <w:sz w:val="24"/>
          <w:szCs w:val="24"/>
        </w:rPr>
        <w:t xml:space="preserve">loading with </w:t>
      </w:r>
      <w:r w:rsidR="0082329E" w:rsidRPr="00F31732">
        <w:rPr>
          <w:rFonts w:ascii="Times New Roman" w:eastAsia="Calibri" w:hAnsi="Times New Roman" w:cs="Times New Roman"/>
          <w:i/>
          <w:sz w:val="24"/>
          <w:szCs w:val="24"/>
        </w:rPr>
        <w:t>Tv</w:t>
      </w:r>
      <w:r w:rsidR="00836CE2" w:rsidRPr="00F31732">
        <w:rPr>
          <w:rFonts w:ascii="Times New Roman" w:eastAsia="Calibri" w:hAnsi="Times New Roman" w:cs="Times New Roman"/>
          <w:sz w:val="24"/>
          <w:szCs w:val="24"/>
        </w:rPr>
        <w:t xml:space="preserve"> </w:t>
      </w:r>
      <w:r w:rsidR="0078114D" w:rsidRPr="00F31732">
        <w:rPr>
          <w:rFonts w:ascii="Times New Roman" w:hAnsi="Times New Roman" w:cs="Times New Roman"/>
          <w:sz w:val="24"/>
          <w:szCs w:val="24"/>
        </w:rPr>
        <w:t>diminish</w:t>
      </w:r>
      <w:r w:rsidR="00460DCD" w:rsidRPr="00F31732">
        <w:rPr>
          <w:rFonts w:ascii="Times New Roman" w:hAnsi="Times New Roman" w:cs="Times New Roman"/>
          <w:sz w:val="24"/>
          <w:szCs w:val="24"/>
        </w:rPr>
        <w:t>es</w:t>
      </w:r>
      <w:r w:rsidR="00D4373D" w:rsidRPr="00F31732">
        <w:rPr>
          <w:rFonts w:ascii="Times New Roman" w:hAnsi="Times New Roman" w:cs="Times New Roman"/>
          <w:sz w:val="24"/>
          <w:szCs w:val="24"/>
        </w:rPr>
        <w:t xml:space="preserve"> </w:t>
      </w:r>
      <w:r w:rsidR="00836CE2" w:rsidRPr="00F31732">
        <w:rPr>
          <w:rFonts w:ascii="Times New Roman" w:eastAsia="Calibri" w:hAnsi="Times New Roman" w:cs="Times New Roman"/>
          <w:sz w:val="24"/>
          <w:szCs w:val="24"/>
        </w:rPr>
        <w:t xml:space="preserve">crosslinking degree </w:t>
      </w:r>
      <w:r w:rsidR="00D4373D" w:rsidRPr="00F31732">
        <w:rPr>
          <w:rFonts w:ascii="Times New Roman" w:eastAsia="Calibri" w:hAnsi="Times New Roman" w:cs="Times New Roman"/>
          <w:sz w:val="24"/>
          <w:szCs w:val="24"/>
        </w:rPr>
        <w:t xml:space="preserve">due to the electrostatic repulsions between </w:t>
      </w:r>
      <w:r w:rsidR="00395823" w:rsidRPr="00F31732">
        <w:rPr>
          <w:rFonts w:ascii="Times New Roman" w:eastAsia="Calibri" w:hAnsi="Times New Roman" w:cs="Times New Roman"/>
          <w:sz w:val="24"/>
          <w:szCs w:val="24"/>
        </w:rPr>
        <w:t xml:space="preserve">negatively charged </w:t>
      </w:r>
      <w:r w:rsidR="00395823" w:rsidRPr="00F31732">
        <w:rPr>
          <w:rFonts w:ascii="Times New Roman" w:eastAsia="Calibri" w:hAnsi="Times New Roman" w:cs="Times New Roman"/>
          <w:i/>
          <w:sz w:val="24"/>
          <w:szCs w:val="24"/>
        </w:rPr>
        <w:t xml:space="preserve">Tv </w:t>
      </w:r>
      <w:r w:rsidR="00D4373D" w:rsidRPr="00F31732">
        <w:rPr>
          <w:rFonts w:ascii="Times New Roman" w:eastAsia="Calibri" w:hAnsi="Times New Roman" w:cs="Times New Roman"/>
          <w:sz w:val="24"/>
          <w:szCs w:val="24"/>
        </w:rPr>
        <w:t>and free parts of alginate chains</w:t>
      </w:r>
      <w:r w:rsidR="00D4373D" w:rsidRPr="00F31732">
        <w:rPr>
          <w:rFonts w:ascii="Times New Roman" w:hAnsi="Times New Roman" w:cs="Times New Roman"/>
          <w:sz w:val="24"/>
          <w:szCs w:val="24"/>
        </w:rPr>
        <w:t xml:space="preserve"> as well as mechanical interactions</w:t>
      </w:r>
      <w:r w:rsidR="00E14074" w:rsidRPr="00F31732">
        <w:rPr>
          <w:rFonts w:ascii="Times New Roman" w:hAnsi="Times New Roman" w:cs="Times New Roman"/>
          <w:sz w:val="24"/>
          <w:szCs w:val="24"/>
        </w:rPr>
        <w:t xml:space="preserve"> (</w:t>
      </w:r>
      <w:r w:rsidR="006A1DF3" w:rsidRPr="00F31732">
        <w:rPr>
          <w:rFonts w:ascii="Times New Roman" w:hAnsi="Times New Roman" w:cs="Times New Roman"/>
          <w:sz w:val="24"/>
          <w:szCs w:val="24"/>
        </w:rPr>
        <w:t>Jurić</w:t>
      </w:r>
      <w:r w:rsidR="00A23ACE" w:rsidRPr="00F31732">
        <w:rPr>
          <w:rFonts w:ascii="Times New Roman" w:hAnsi="Times New Roman" w:cs="Times New Roman"/>
          <w:sz w:val="24"/>
          <w:szCs w:val="24"/>
        </w:rPr>
        <w:t xml:space="preserve"> et al.</w:t>
      </w:r>
      <w:r w:rsidR="006A1DF3" w:rsidRPr="00F31732">
        <w:rPr>
          <w:rFonts w:ascii="Times New Roman" w:hAnsi="Times New Roman" w:cs="Times New Roman"/>
          <w:sz w:val="24"/>
          <w:szCs w:val="24"/>
        </w:rPr>
        <w:t xml:space="preserve">, </w:t>
      </w:r>
      <w:r w:rsidR="00FA6CF0" w:rsidRPr="00F31732">
        <w:rPr>
          <w:rFonts w:ascii="Times New Roman" w:hAnsi="Times New Roman" w:cs="Times New Roman"/>
          <w:sz w:val="24"/>
          <w:szCs w:val="24"/>
        </w:rPr>
        <w:t>2019)</w:t>
      </w:r>
      <w:r w:rsidR="00051DE4" w:rsidRPr="00F31732">
        <w:rPr>
          <w:rFonts w:ascii="Times New Roman" w:hAnsi="Times New Roman" w:cs="Times New Roman"/>
          <w:sz w:val="24"/>
          <w:szCs w:val="24"/>
        </w:rPr>
        <w:t>.</w:t>
      </w:r>
    </w:p>
    <w:p w:rsidR="00726902" w:rsidRPr="00F31732" w:rsidRDefault="007260ED" w:rsidP="00870338">
      <w:pPr>
        <w:autoSpaceDE w:val="0"/>
        <w:autoSpaceDN w:val="0"/>
        <w:adjustRightInd w:val="0"/>
        <w:spacing w:after="0" w:line="480" w:lineRule="auto"/>
        <w:jc w:val="both"/>
        <w:rPr>
          <w:rFonts w:ascii="Times New Roman" w:hAnsi="Times New Roman" w:cs="Times New Roman"/>
          <w:color w:val="000000" w:themeColor="text1"/>
          <w:sz w:val="24"/>
          <w:szCs w:val="24"/>
        </w:rPr>
      </w:pPr>
      <w:r w:rsidRPr="00F31732">
        <w:rPr>
          <w:rFonts w:ascii="Times New Roman" w:hAnsi="Times New Roman" w:cs="Times New Roman"/>
          <w:sz w:val="24"/>
          <w:szCs w:val="24"/>
        </w:rPr>
        <w:t xml:space="preserve">FTIR spectra of </w:t>
      </w:r>
      <w:r w:rsidR="0082329E" w:rsidRPr="00F31732">
        <w:rPr>
          <w:rFonts w:ascii="Times New Roman" w:hAnsi="Times New Roman" w:cs="Times New Roman"/>
          <w:sz w:val="24"/>
          <w:szCs w:val="24"/>
        </w:rPr>
        <w:t>MC</w:t>
      </w:r>
      <w:r w:rsidR="00BE51B3" w:rsidRPr="00F31732">
        <w:rPr>
          <w:rFonts w:ascii="Times New Roman" w:hAnsi="Times New Roman" w:cs="Times New Roman"/>
          <w:sz w:val="24"/>
          <w:szCs w:val="24"/>
        </w:rPr>
        <w:t xml:space="preserve"> prepared at various calcium chloride concentrations </w:t>
      </w:r>
      <w:r w:rsidRPr="00F31732">
        <w:rPr>
          <w:rFonts w:ascii="Times New Roman" w:hAnsi="Times New Roman" w:cs="Times New Roman"/>
          <w:sz w:val="24"/>
          <w:szCs w:val="24"/>
        </w:rPr>
        <w:t xml:space="preserve">are </w:t>
      </w:r>
      <w:r w:rsidR="00BE51B3" w:rsidRPr="00F31732">
        <w:rPr>
          <w:rFonts w:ascii="Times New Roman" w:hAnsi="Times New Roman" w:cs="Times New Roman"/>
          <w:sz w:val="24"/>
          <w:szCs w:val="24"/>
        </w:rPr>
        <w:t>given in Fig</w:t>
      </w:r>
      <w:r w:rsidR="00B94F45" w:rsidRPr="00F31732">
        <w:rPr>
          <w:rFonts w:ascii="Times New Roman" w:hAnsi="Times New Roman" w:cs="Times New Roman"/>
          <w:sz w:val="24"/>
          <w:szCs w:val="24"/>
        </w:rPr>
        <w:t>ure</w:t>
      </w:r>
      <w:r w:rsidR="00BE51B3" w:rsidRPr="00F31732">
        <w:rPr>
          <w:rFonts w:ascii="Times New Roman" w:hAnsi="Times New Roman" w:cs="Times New Roman"/>
          <w:sz w:val="24"/>
          <w:szCs w:val="24"/>
        </w:rPr>
        <w:t xml:space="preserve"> </w:t>
      </w:r>
      <w:r w:rsidR="00D755F0" w:rsidRPr="00F31732">
        <w:rPr>
          <w:rFonts w:ascii="Times New Roman" w:hAnsi="Times New Roman" w:cs="Times New Roman"/>
          <w:sz w:val="24"/>
          <w:szCs w:val="24"/>
        </w:rPr>
        <w:t>1</w:t>
      </w:r>
      <w:r w:rsidR="00BE51B3" w:rsidRPr="00F31732">
        <w:rPr>
          <w:rFonts w:ascii="Times New Roman" w:hAnsi="Times New Roman" w:cs="Times New Roman"/>
          <w:sz w:val="24"/>
          <w:szCs w:val="24"/>
        </w:rPr>
        <w:t xml:space="preserve">. </w:t>
      </w:r>
      <w:r w:rsidR="00562B30" w:rsidRPr="00F31732">
        <w:rPr>
          <w:rFonts w:ascii="Times New Roman" w:hAnsi="Times New Roman" w:cs="Times New Roman"/>
          <w:sz w:val="24"/>
          <w:szCs w:val="24"/>
        </w:rPr>
        <w:t>The strong and broad absorption band between 3</w:t>
      </w:r>
      <w:r w:rsidR="00B1063B" w:rsidRPr="00F31732">
        <w:rPr>
          <w:rFonts w:ascii="Times New Roman" w:hAnsi="Times New Roman" w:cs="Times New Roman"/>
          <w:sz w:val="24"/>
          <w:szCs w:val="24"/>
        </w:rPr>
        <w:t>5</w:t>
      </w:r>
      <w:r w:rsidR="00562B30" w:rsidRPr="00F31732">
        <w:rPr>
          <w:rFonts w:ascii="Times New Roman" w:hAnsi="Times New Roman" w:cs="Times New Roman"/>
          <w:sz w:val="24"/>
          <w:szCs w:val="24"/>
        </w:rPr>
        <w:t>00 and 3000 cm</w:t>
      </w:r>
      <w:r w:rsidR="00562B30" w:rsidRPr="00F31732">
        <w:rPr>
          <w:rFonts w:ascii="Times New Roman" w:hAnsi="Times New Roman" w:cs="Times New Roman"/>
          <w:sz w:val="24"/>
          <w:szCs w:val="24"/>
          <w:vertAlign w:val="superscript"/>
        </w:rPr>
        <w:t>−1</w:t>
      </w:r>
      <w:r w:rsidR="00562B30" w:rsidRPr="00F31732">
        <w:rPr>
          <w:rFonts w:ascii="Times New Roman" w:hAnsi="Times New Roman" w:cs="Times New Roman"/>
          <w:sz w:val="24"/>
          <w:szCs w:val="24"/>
        </w:rPr>
        <w:t xml:space="preserve"> recorded in </w:t>
      </w:r>
      <w:r w:rsidR="00BE51B3" w:rsidRPr="00F31732">
        <w:rPr>
          <w:rFonts w:ascii="Times New Roman" w:hAnsi="Times New Roman" w:cs="Times New Roman"/>
          <w:sz w:val="24"/>
          <w:szCs w:val="24"/>
        </w:rPr>
        <w:t>all</w:t>
      </w:r>
      <w:r w:rsidR="00562B30" w:rsidRPr="00F31732">
        <w:rPr>
          <w:rFonts w:ascii="Times New Roman" w:hAnsi="Times New Roman" w:cs="Times New Roman"/>
          <w:sz w:val="24"/>
          <w:szCs w:val="24"/>
        </w:rPr>
        <w:t xml:space="preserve"> spectra</w:t>
      </w:r>
      <w:r w:rsidR="00CA6D8E" w:rsidRPr="00F31732">
        <w:rPr>
          <w:rFonts w:ascii="Times New Roman" w:hAnsi="Times New Roman" w:cs="Times New Roman"/>
          <w:sz w:val="24"/>
          <w:szCs w:val="24"/>
        </w:rPr>
        <w:t xml:space="preserve"> belongs to the hydroxyl (</w:t>
      </w:r>
      <w:r w:rsidR="00B0426B" w:rsidRPr="00F31732">
        <w:rPr>
          <w:rFonts w:ascii="Times New Roman" w:hAnsi="Times New Roman" w:cs="Times New Roman"/>
          <w:sz w:val="24"/>
          <w:szCs w:val="24"/>
        </w:rPr>
        <w:t>–</w:t>
      </w:r>
      <w:r w:rsidR="00CA6D8E" w:rsidRPr="00F31732">
        <w:rPr>
          <w:rFonts w:ascii="Times New Roman" w:hAnsi="Times New Roman" w:cs="Times New Roman"/>
          <w:sz w:val="24"/>
          <w:szCs w:val="24"/>
        </w:rPr>
        <w:t>O</w:t>
      </w:r>
      <w:r w:rsidR="00562B30" w:rsidRPr="00F31732">
        <w:rPr>
          <w:rFonts w:ascii="Times New Roman" w:hAnsi="Times New Roman" w:cs="Times New Roman"/>
          <w:sz w:val="24"/>
          <w:szCs w:val="24"/>
        </w:rPr>
        <w:t>H) group</w:t>
      </w:r>
      <w:r w:rsidR="007F63BC" w:rsidRPr="00F31732">
        <w:rPr>
          <w:rFonts w:ascii="Times New Roman" w:hAnsi="Times New Roman" w:cs="Times New Roman"/>
          <w:sz w:val="24"/>
          <w:szCs w:val="24"/>
        </w:rPr>
        <w:t>s</w:t>
      </w:r>
      <w:r w:rsidR="00562B30" w:rsidRPr="00F31732">
        <w:rPr>
          <w:rFonts w:ascii="Times New Roman" w:hAnsi="Times New Roman" w:cs="Times New Roman"/>
          <w:sz w:val="24"/>
          <w:szCs w:val="24"/>
        </w:rPr>
        <w:t xml:space="preserve"> stretching vibr</w:t>
      </w:r>
      <w:r w:rsidR="00D755F0" w:rsidRPr="00F31732">
        <w:rPr>
          <w:rFonts w:ascii="Times New Roman" w:hAnsi="Times New Roman" w:cs="Times New Roman"/>
          <w:sz w:val="24"/>
          <w:szCs w:val="24"/>
        </w:rPr>
        <w:t>ations</w:t>
      </w:r>
      <w:r w:rsidR="00562B30" w:rsidRPr="00F31732">
        <w:rPr>
          <w:rFonts w:ascii="Times New Roman" w:hAnsi="Times New Roman" w:cs="Times New Roman"/>
          <w:sz w:val="24"/>
          <w:szCs w:val="24"/>
        </w:rPr>
        <w:t xml:space="preserve"> </w:t>
      </w:r>
      <w:r w:rsidR="00D755F0" w:rsidRPr="00F31732">
        <w:rPr>
          <w:rFonts w:ascii="Times New Roman" w:hAnsi="Times New Roman" w:cs="Times New Roman"/>
          <w:sz w:val="24"/>
          <w:szCs w:val="24"/>
        </w:rPr>
        <w:t>and</w:t>
      </w:r>
      <w:r w:rsidR="00562B30" w:rsidRPr="00F31732">
        <w:rPr>
          <w:rFonts w:ascii="Times New Roman" w:hAnsi="Times New Roman" w:cs="Times New Roman"/>
          <w:sz w:val="24"/>
          <w:szCs w:val="24"/>
        </w:rPr>
        <w:t xml:space="preserve"> </w:t>
      </w:r>
      <w:r w:rsidR="00D755F0" w:rsidRPr="00F31732">
        <w:rPr>
          <w:rFonts w:ascii="Times New Roman" w:hAnsi="Times New Roman" w:cs="Times New Roman"/>
          <w:sz w:val="24"/>
          <w:szCs w:val="24"/>
        </w:rPr>
        <w:t xml:space="preserve">to </w:t>
      </w:r>
      <w:r w:rsidR="00562B30" w:rsidRPr="00F31732">
        <w:rPr>
          <w:rFonts w:ascii="Times New Roman" w:hAnsi="Times New Roman" w:cs="Times New Roman"/>
          <w:sz w:val="24"/>
          <w:szCs w:val="24"/>
        </w:rPr>
        <w:t>the amine (</w:t>
      </w:r>
      <w:r w:rsidR="00B0426B" w:rsidRPr="00F31732">
        <w:rPr>
          <w:rFonts w:ascii="Times New Roman" w:hAnsi="Times New Roman" w:cs="Times New Roman"/>
          <w:sz w:val="24"/>
          <w:szCs w:val="24"/>
        </w:rPr>
        <w:t>–</w:t>
      </w:r>
      <w:r w:rsidR="00562B30" w:rsidRPr="00F31732">
        <w:rPr>
          <w:rFonts w:ascii="Times New Roman" w:hAnsi="Times New Roman" w:cs="Times New Roman"/>
          <w:sz w:val="24"/>
          <w:szCs w:val="24"/>
        </w:rPr>
        <w:t>NH</w:t>
      </w:r>
      <w:r w:rsidR="00CA6D8E" w:rsidRPr="00F31732">
        <w:rPr>
          <w:rFonts w:ascii="Times New Roman" w:hAnsi="Times New Roman" w:cs="Times New Roman"/>
          <w:sz w:val="24"/>
          <w:szCs w:val="24"/>
          <w:vertAlign w:val="subscript"/>
        </w:rPr>
        <w:t>2</w:t>
      </w:r>
      <w:r w:rsidR="00562B30" w:rsidRPr="00F31732">
        <w:rPr>
          <w:rFonts w:ascii="Times New Roman" w:hAnsi="Times New Roman" w:cs="Times New Roman"/>
          <w:sz w:val="24"/>
          <w:szCs w:val="24"/>
        </w:rPr>
        <w:t xml:space="preserve">) groups superimposed on the </w:t>
      </w:r>
      <w:r w:rsidR="00562B30" w:rsidRPr="00F31732">
        <w:rPr>
          <w:rFonts w:ascii="Times New Roman" w:eastAsia="Calibri" w:hAnsi="Times New Roman" w:cs="Times New Roman"/>
          <w:sz w:val="24"/>
          <w:szCs w:val="24"/>
        </w:rPr>
        <w:t>hydroxyl groups</w:t>
      </w:r>
      <w:r w:rsidR="00CA2270" w:rsidRPr="00F31732">
        <w:rPr>
          <w:rFonts w:ascii="Times New Roman" w:hAnsi="Times New Roman" w:cs="Times New Roman"/>
          <w:sz w:val="24"/>
          <w:szCs w:val="24"/>
        </w:rPr>
        <w:t xml:space="preserve"> due to the presence of chitosan coating layer</w:t>
      </w:r>
      <w:r w:rsidR="00B94F45" w:rsidRPr="00F31732">
        <w:rPr>
          <w:rFonts w:ascii="Times New Roman" w:hAnsi="Times New Roman" w:cs="Times New Roman"/>
          <w:sz w:val="24"/>
          <w:szCs w:val="24"/>
        </w:rPr>
        <w:t xml:space="preserve"> (spectr</w:t>
      </w:r>
      <w:r w:rsidR="006F6A4D" w:rsidRPr="00F31732">
        <w:rPr>
          <w:rFonts w:ascii="Times New Roman" w:hAnsi="Times New Roman" w:cs="Times New Roman"/>
          <w:sz w:val="24"/>
          <w:szCs w:val="24"/>
        </w:rPr>
        <w:t>um</w:t>
      </w:r>
      <w:r w:rsidR="00B94F45" w:rsidRPr="00F31732">
        <w:rPr>
          <w:rFonts w:ascii="Times New Roman" w:hAnsi="Times New Roman" w:cs="Times New Roman"/>
          <w:sz w:val="24"/>
          <w:szCs w:val="24"/>
        </w:rPr>
        <w:t xml:space="preserve"> of </w:t>
      </w:r>
      <w:r w:rsidR="006F6A4D" w:rsidRPr="00F31732">
        <w:rPr>
          <w:rFonts w:ascii="Times New Roman" w:hAnsi="Times New Roman" w:cs="Times New Roman"/>
          <w:sz w:val="24"/>
          <w:szCs w:val="24"/>
        </w:rPr>
        <w:t>ALG and CS</w:t>
      </w:r>
      <w:r w:rsidR="00B94F45" w:rsidRPr="00F31732">
        <w:rPr>
          <w:rFonts w:ascii="Times New Roman" w:hAnsi="Times New Roman" w:cs="Times New Roman"/>
          <w:sz w:val="24"/>
          <w:szCs w:val="24"/>
        </w:rPr>
        <w:t xml:space="preserve"> are displayed </w:t>
      </w:r>
      <w:r w:rsidR="00754914">
        <w:rPr>
          <w:rFonts w:ascii="Times New Roman" w:hAnsi="Times New Roman" w:cs="Times New Roman"/>
          <w:sz w:val="24"/>
          <w:szCs w:val="24"/>
        </w:rPr>
        <w:t xml:space="preserve">in Figure 1 </w:t>
      </w:r>
      <w:r w:rsidR="00B94F45" w:rsidRPr="00F31732">
        <w:rPr>
          <w:rFonts w:ascii="Times New Roman" w:hAnsi="Times New Roman" w:cs="Times New Roman"/>
          <w:sz w:val="24"/>
          <w:szCs w:val="24"/>
        </w:rPr>
        <w:t>for comparison)</w:t>
      </w:r>
      <w:r w:rsidR="00CA2270" w:rsidRPr="00F31732">
        <w:rPr>
          <w:rFonts w:ascii="Times New Roman" w:hAnsi="Times New Roman" w:cs="Times New Roman"/>
          <w:sz w:val="24"/>
          <w:szCs w:val="24"/>
        </w:rPr>
        <w:t>.</w:t>
      </w:r>
      <w:r w:rsidR="00562B30" w:rsidRPr="00F31732">
        <w:rPr>
          <w:rFonts w:ascii="Times New Roman" w:hAnsi="Times New Roman" w:cs="Times New Roman"/>
          <w:sz w:val="24"/>
          <w:szCs w:val="24"/>
        </w:rPr>
        <w:t xml:space="preserve"> </w:t>
      </w:r>
      <w:r w:rsidR="00A25E30" w:rsidRPr="00F31732">
        <w:rPr>
          <w:rFonts w:ascii="Times New Roman" w:hAnsi="Times New Roman" w:cs="Times New Roman"/>
          <w:sz w:val="24"/>
          <w:szCs w:val="24"/>
        </w:rPr>
        <w:t xml:space="preserve">Besides </w:t>
      </w:r>
      <w:r w:rsidR="00CA6D8E" w:rsidRPr="00F31732">
        <w:rPr>
          <w:rFonts w:ascii="Times New Roman" w:hAnsi="Times New Roman" w:cs="Times New Roman"/>
          <w:sz w:val="24"/>
          <w:szCs w:val="24"/>
        </w:rPr>
        <w:t xml:space="preserve">bending vibration for </w:t>
      </w:r>
      <w:r w:rsidR="00B0426B" w:rsidRPr="00F31732">
        <w:rPr>
          <w:rFonts w:ascii="Times New Roman" w:hAnsi="Times New Roman" w:cs="Times New Roman"/>
          <w:sz w:val="24"/>
          <w:szCs w:val="24"/>
        </w:rPr>
        <w:t>–</w:t>
      </w:r>
      <w:r w:rsidR="00CA6D8E" w:rsidRPr="00F31732">
        <w:rPr>
          <w:rFonts w:ascii="Times New Roman" w:hAnsi="Times New Roman" w:cs="Times New Roman"/>
          <w:sz w:val="24"/>
          <w:szCs w:val="24"/>
        </w:rPr>
        <w:t>NH</w:t>
      </w:r>
      <w:r w:rsidR="00CA6D8E" w:rsidRPr="00F31732">
        <w:rPr>
          <w:rFonts w:ascii="Times New Roman" w:hAnsi="Times New Roman" w:cs="Times New Roman"/>
          <w:sz w:val="24"/>
          <w:szCs w:val="24"/>
          <w:vertAlign w:val="subscript"/>
        </w:rPr>
        <w:t>2</w:t>
      </w:r>
      <w:r w:rsidR="00CA6D8E" w:rsidRPr="00F31732">
        <w:rPr>
          <w:rFonts w:ascii="Times New Roman" w:hAnsi="Times New Roman" w:cs="Times New Roman"/>
          <w:sz w:val="24"/>
          <w:szCs w:val="24"/>
        </w:rPr>
        <w:t xml:space="preserve"> groups superimposed on the </w:t>
      </w:r>
      <w:r w:rsidR="00CA6D8E" w:rsidRPr="00F31732">
        <w:rPr>
          <w:rFonts w:ascii="Times New Roman" w:eastAsia="Calibri" w:hAnsi="Times New Roman" w:cs="Times New Roman"/>
          <w:sz w:val="24"/>
          <w:szCs w:val="24"/>
        </w:rPr>
        <w:t>hydroxyl</w:t>
      </w:r>
      <w:r w:rsidR="00B0426B" w:rsidRPr="00F31732">
        <w:rPr>
          <w:rFonts w:ascii="Times New Roman" w:eastAsia="Calibri" w:hAnsi="Times New Roman" w:cs="Times New Roman"/>
          <w:sz w:val="24"/>
          <w:szCs w:val="24"/>
        </w:rPr>
        <w:t>,</w:t>
      </w:r>
      <w:r w:rsidR="00CA6D8E" w:rsidRPr="00F31732">
        <w:rPr>
          <w:rFonts w:ascii="Times New Roman" w:eastAsia="Calibri" w:hAnsi="Times New Roman" w:cs="Times New Roman"/>
          <w:sz w:val="24"/>
          <w:szCs w:val="24"/>
        </w:rPr>
        <w:t xml:space="preserve"> </w:t>
      </w:r>
      <w:r w:rsidR="00F211D9" w:rsidRPr="00F31732">
        <w:rPr>
          <w:rFonts w:ascii="Times New Roman" w:eastAsia="Calibri" w:hAnsi="Times New Roman" w:cs="Times New Roman"/>
          <w:sz w:val="24"/>
          <w:szCs w:val="24"/>
        </w:rPr>
        <w:t xml:space="preserve">several </w:t>
      </w:r>
      <w:r w:rsidR="00B27890" w:rsidRPr="00F31732">
        <w:rPr>
          <w:rFonts w:ascii="Times New Roman" w:hAnsi="Times New Roman" w:cs="Times New Roman"/>
          <w:sz w:val="24"/>
          <w:szCs w:val="24"/>
        </w:rPr>
        <w:t xml:space="preserve">characteristic </w:t>
      </w:r>
      <w:r w:rsidR="00B0426B" w:rsidRPr="00F31732">
        <w:rPr>
          <w:rFonts w:ascii="Times New Roman" w:hAnsi="Times New Roman" w:cs="Times New Roman"/>
          <w:sz w:val="24"/>
          <w:szCs w:val="24"/>
        </w:rPr>
        <w:t xml:space="preserve">peaks </w:t>
      </w:r>
      <w:r w:rsidR="00F211D9" w:rsidRPr="00F31732">
        <w:rPr>
          <w:rFonts w:ascii="Times New Roman" w:hAnsi="Times New Roman" w:cs="Times New Roman"/>
          <w:sz w:val="24"/>
          <w:szCs w:val="24"/>
        </w:rPr>
        <w:t>(</w:t>
      </w:r>
      <w:r w:rsidR="00CA6D8E" w:rsidRPr="00F31732">
        <w:rPr>
          <w:rFonts w:ascii="Times New Roman" w:hAnsi="Times New Roman" w:cs="Times New Roman"/>
          <w:sz w:val="24"/>
          <w:szCs w:val="24"/>
        </w:rPr>
        <w:t>at</w:t>
      </w:r>
      <w:r w:rsidR="00B27890" w:rsidRPr="00F31732">
        <w:rPr>
          <w:rFonts w:ascii="Times New Roman" w:hAnsi="Times New Roman" w:cs="Times New Roman"/>
          <w:sz w:val="24"/>
          <w:szCs w:val="24"/>
        </w:rPr>
        <w:t xml:space="preserve"> 165</w:t>
      </w:r>
      <w:r w:rsidR="005F78F0" w:rsidRPr="00F31732">
        <w:rPr>
          <w:rFonts w:ascii="Times New Roman" w:hAnsi="Times New Roman" w:cs="Times New Roman"/>
          <w:sz w:val="24"/>
          <w:szCs w:val="24"/>
        </w:rPr>
        <w:t>0</w:t>
      </w:r>
      <w:r w:rsidR="00B27890" w:rsidRPr="00F31732">
        <w:rPr>
          <w:rFonts w:ascii="Times New Roman" w:hAnsi="Times New Roman" w:cs="Times New Roman"/>
          <w:sz w:val="24"/>
          <w:szCs w:val="24"/>
        </w:rPr>
        <w:t xml:space="preserve"> cm</w:t>
      </w:r>
      <w:r w:rsidR="00B27890" w:rsidRPr="00F31732">
        <w:rPr>
          <w:rFonts w:ascii="Times New Roman" w:hAnsi="Times New Roman" w:cs="Times New Roman"/>
          <w:sz w:val="24"/>
          <w:szCs w:val="24"/>
          <w:vertAlign w:val="superscript"/>
        </w:rPr>
        <w:t>−1</w:t>
      </w:r>
      <w:r w:rsidR="00B27890" w:rsidRPr="00F31732">
        <w:rPr>
          <w:rFonts w:ascii="Times New Roman" w:hAnsi="Times New Roman" w:cs="Times New Roman"/>
          <w:sz w:val="24"/>
          <w:szCs w:val="24"/>
        </w:rPr>
        <w:t xml:space="preserve"> for –CO stretching, </w:t>
      </w:r>
      <w:r w:rsidR="00B0426B" w:rsidRPr="00F31732">
        <w:rPr>
          <w:rFonts w:ascii="Times New Roman" w:hAnsi="Times New Roman" w:cs="Times New Roman"/>
          <w:sz w:val="24"/>
          <w:szCs w:val="24"/>
        </w:rPr>
        <w:t xml:space="preserve">at </w:t>
      </w:r>
      <w:r w:rsidR="00B27890" w:rsidRPr="00F31732">
        <w:rPr>
          <w:rFonts w:ascii="Times New Roman" w:hAnsi="Times New Roman" w:cs="Times New Roman"/>
          <w:sz w:val="24"/>
          <w:szCs w:val="24"/>
        </w:rPr>
        <w:t>15</w:t>
      </w:r>
      <w:r w:rsidR="005F78F0" w:rsidRPr="00F31732">
        <w:rPr>
          <w:rFonts w:ascii="Times New Roman" w:hAnsi="Times New Roman" w:cs="Times New Roman"/>
          <w:sz w:val="24"/>
          <w:szCs w:val="24"/>
        </w:rPr>
        <w:t>55</w:t>
      </w:r>
      <w:r w:rsidR="00B27890" w:rsidRPr="00F31732">
        <w:rPr>
          <w:rFonts w:ascii="Times New Roman" w:hAnsi="Times New Roman" w:cs="Times New Roman"/>
          <w:sz w:val="24"/>
          <w:szCs w:val="24"/>
        </w:rPr>
        <w:t xml:space="preserve"> cm</w:t>
      </w:r>
      <w:r w:rsidR="00B27890" w:rsidRPr="00F31732">
        <w:rPr>
          <w:rFonts w:ascii="Times New Roman" w:hAnsi="Times New Roman" w:cs="Times New Roman"/>
          <w:sz w:val="24"/>
          <w:szCs w:val="24"/>
          <w:vertAlign w:val="superscript"/>
        </w:rPr>
        <w:t>−1</w:t>
      </w:r>
      <w:r w:rsidR="00B27890" w:rsidRPr="00F31732">
        <w:rPr>
          <w:rFonts w:ascii="Times New Roman" w:hAnsi="Times New Roman" w:cs="Times New Roman"/>
          <w:sz w:val="24"/>
          <w:szCs w:val="24"/>
        </w:rPr>
        <w:t xml:space="preserve"> for –NH</w:t>
      </w:r>
      <w:r w:rsidR="00B27890" w:rsidRPr="00F31732">
        <w:rPr>
          <w:rFonts w:ascii="Times New Roman" w:hAnsi="Times New Roman" w:cs="Times New Roman"/>
          <w:sz w:val="24"/>
          <w:szCs w:val="24"/>
          <w:vertAlign w:val="subscript"/>
        </w:rPr>
        <w:t>2</w:t>
      </w:r>
      <w:r w:rsidR="00CA6D8E" w:rsidRPr="00F31732">
        <w:rPr>
          <w:rFonts w:ascii="Times New Roman" w:hAnsi="Times New Roman" w:cs="Times New Roman"/>
          <w:sz w:val="24"/>
          <w:szCs w:val="24"/>
        </w:rPr>
        <w:t xml:space="preserve"> </w:t>
      </w:r>
      <w:r w:rsidR="00B27890" w:rsidRPr="00F31732">
        <w:rPr>
          <w:rFonts w:ascii="Times New Roman" w:hAnsi="Times New Roman" w:cs="Times New Roman"/>
          <w:sz w:val="24"/>
          <w:szCs w:val="24"/>
        </w:rPr>
        <w:t>bending vibrations</w:t>
      </w:r>
      <w:r w:rsidR="00B0426B" w:rsidRPr="00F31732">
        <w:rPr>
          <w:rFonts w:ascii="Times New Roman" w:hAnsi="Times New Roman" w:cs="Times New Roman"/>
          <w:sz w:val="24"/>
          <w:szCs w:val="24"/>
        </w:rPr>
        <w:t>, at 1370 cm</w:t>
      </w:r>
      <w:r w:rsidR="00B0426B" w:rsidRPr="00F31732">
        <w:rPr>
          <w:rFonts w:ascii="Times New Roman" w:hAnsi="Times New Roman" w:cs="Times New Roman"/>
          <w:sz w:val="24"/>
          <w:szCs w:val="24"/>
          <w:vertAlign w:val="superscript"/>
        </w:rPr>
        <w:t>-1</w:t>
      </w:r>
      <w:r w:rsidR="00B0426B" w:rsidRPr="00F31732">
        <w:rPr>
          <w:rFonts w:ascii="Times New Roman" w:hAnsi="Times New Roman" w:cs="Times New Roman"/>
          <w:sz w:val="24"/>
          <w:szCs w:val="24"/>
        </w:rPr>
        <w:t xml:space="preserve"> </w:t>
      </w:r>
      <w:r w:rsidR="00F211D9" w:rsidRPr="00F31732">
        <w:rPr>
          <w:rFonts w:ascii="Times New Roman" w:hAnsi="Times New Roman" w:cs="Times New Roman"/>
          <w:sz w:val="24"/>
          <w:szCs w:val="24"/>
        </w:rPr>
        <w:t xml:space="preserve">for </w:t>
      </w:r>
      <w:r w:rsidR="00174607" w:rsidRPr="00F31732">
        <w:rPr>
          <w:rFonts w:ascii="Times New Roman" w:hAnsi="Times New Roman" w:cs="Times New Roman"/>
          <w:sz w:val="24"/>
          <w:szCs w:val="24"/>
        </w:rPr>
        <w:t>asymmetric</w:t>
      </w:r>
      <w:r w:rsidR="00B0426B" w:rsidRPr="00F31732">
        <w:rPr>
          <w:rFonts w:ascii="Times New Roman" w:hAnsi="Times New Roman" w:cs="Times New Roman"/>
          <w:sz w:val="24"/>
          <w:szCs w:val="24"/>
        </w:rPr>
        <w:t xml:space="preserve"> </w:t>
      </w:r>
      <w:r w:rsidR="00263441" w:rsidRPr="00F31732">
        <w:rPr>
          <w:rFonts w:ascii="Times New Roman" w:hAnsi="Times New Roman" w:cs="Times New Roman"/>
          <w:sz w:val="24"/>
          <w:szCs w:val="24"/>
        </w:rPr>
        <w:t>–</w:t>
      </w:r>
      <w:r w:rsidR="00B0426B" w:rsidRPr="00F31732">
        <w:rPr>
          <w:rFonts w:ascii="Times New Roman" w:hAnsi="Times New Roman" w:cs="Times New Roman"/>
          <w:sz w:val="24"/>
          <w:szCs w:val="24"/>
        </w:rPr>
        <w:t xml:space="preserve">COC and </w:t>
      </w:r>
      <w:r w:rsidR="00263441" w:rsidRPr="00F31732">
        <w:rPr>
          <w:rFonts w:ascii="Times New Roman" w:hAnsi="Times New Roman" w:cs="Times New Roman"/>
          <w:sz w:val="24"/>
          <w:szCs w:val="24"/>
        </w:rPr>
        <w:t>–</w:t>
      </w:r>
      <w:r w:rsidR="00B0426B" w:rsidRPr="00F31732">
        <w:rPr>
          <w:rFonts w:ascii="Times New Roman" w:hAnsi="Times New Roman" w:cs="Times New Roman"/>
          <w:sz w:val="24"/>
          <w:szCs w:val="24"/>
        </w:rPr>
        <w:t>CN stretching and 1150 cm</w:t>
      </w:r>
      <w:r w:rsidR="00B0426B" w:rsidRPr="00F31732">
        <w:rPr>
          <w:rFonts w:ascii="Times New Roman" w:hAnsi="Times New Roman" w:cs="Times New Roman"/>
          <w:sz w:val="24"/>
          <w:szCs w:val="24"/>
          <w:vertAlign w:val="superscript"/>
        </w:rPr>
        <w:t>-1</w:t>
      </w:r>
      <w:r w:rsidR="00B0426B" w:rsidRPr="00F31732">
        <w:rPr>
          <w:rFonts w:ascii="Times New Roman" w:hAnsi="Times New Roman" w:cs="Times New Roman"/>
          <w:sz w:val="24"/>
          <w:szCs w:val="24"/>
        </w:rPr>
        <w:t xml:space="preserve"> </w:t>
      </w:r>
      <w:r w:rsidR="00754914">
        <w:rPr>
          <w:rFonts w:ascii="Times New Roman" w:hAnsi="Times New Roman" w:cs="Times New Roman"/>
          <w:sz w:val="24"/>
          <w:szCs w:val="24"/>
        </w:rPr>
        <w:t xml:space="preserve">for </w:t>
      </w:r>
      <w:r w:rsidR="00B0426B" w:rsidRPr="00F31732">
        <w:rPr>
          <w:rFonts w:ascii="Times New Roman" w:hAnsi="Times New Roman" w:cs="Times New Roman"/>
          <w:sz w:val="24"/>
          <w:szCs w:val="24"/>
        </w:rPr>
        <w:t>–CH</w:t>
      </w:r>
      <w:r w:rsidR="00B0426B" w:rsidRPr="00F31732">
        <w:rPr>
          <w:rFonts w:ascii="Times New Roman" w:hAnsi="Times New Roman" w:cs="Times New Roman"/>
          <w:sz w:val="24"/>
          <w:szCs w:val="24"/>
          <w:vertAlign w:val="subscript"/>
        </w:rPr>
        <w:t>3</w:t>
      </w:r>
      <w:r w:rsidR="00B0426B" w:rsidRPr="00F31732">
        <w:rPr>
          <w:rFonts w:ascii="Times New Roman" w:hAnsi="Times New Roman" w:cs="Times New Roman"/>
          <w:sz w:val="24"/>
          <w:szCs w:val="24"/>
        </w:rPr>
        <w:t xml:space="preserve"> </w:t>
      </w:r>
      <w:r w:rsidR="00174607" w:rsidRPr="00F31732">
        <w:rPr>
          <w:rFonts w:ascii="Times New Roman" w:hAnsi="Times New Roman" w:cs="Times New Roman"/>
          <w:sz w:val="24"/>
          <w:szCs w:val="24"/>
        </w:rPr>
        <w:t>symmetrical</w:t>
      </w:r>
      <w:r w:rsidR="00B0426B" w:rsidRPr="00F31732">
        <w:rPr>
          <w:rFonts w:ascii="Times New Roman" w:hAnsi="Times New Roman" w:cs="Times New Roman"/>
          <w:sz w:val="24"/>
          <w:szCs w:val="24"/>
        </w:rPr>
        <w:t xml:space="preserve"> deformation</w:t>
      </w:r>
      <w:r w:rsidR="00F211D9" w:rsidRPr="00F31732">
        <w:rPr>
          <w:rFonts w:ascii="Times New Roman" w:hAnsi="Times New Roman" w:cs="Times New Roman"/>
          <w:sz w:val="24"/>
          <w:szCs w:val="24"/>
        </w:rPr>
        <w:t>)</w:t>
      </w:r>
      <w:r w:rsidR="00B27890" w:rsidRPr="00F31732">
        <w:rPr>
          <w:rFonts w:ascii="Times New Roman" w:hAnsi="Times New Roman" w:cs="Times New Roman"/>
          <w:sz w:val="24"/>
          <w:szCs w:val="24"/>
        </w:rPr>
        <w:t xml:space="preserve"> </w:t>
      </w:r>
      <w:r w:rsidR="000F695F" w:rsidRPr="00F31732">
        <w:rPr>
          <w:rFonts w:ascii="Times New Roman" w:hAnsi="Times New Roman" w:cs="Times New Roman"/>
          <w:noProof/>
          <w:sz w:val="24"/>
          <w:szCs w:val="24"/>
        </w:rPr>
        <w:t>disappeare</w:t>
      </w:r>
      <w:r w:rsidR="00A86B4E" w:rsidRPr="00F31732">
        <w:rPr>
          <w:rFonts w:ascii="Times New Roman" w:hAnsi="Times New Roman" w:cs="Times New Roman"/>
          <w:noProof/>
          <w:sz w:val="24"/>
          <w:szCs w:val="24"/>
        </w:rPr>
        <w:t>d</w:t>
      </w:r>
      <w:r w:rsidR="000F695F" w:rsidRPr="00F31732">
        <w:rPr>
          <w:rFonts w:ascii="Times New Roman" w:hAnsi="Times New Roman" w:cs="Times New Roman"/>
          <w:sz w:val="24"/>
          <w:szCs w:val="24"/>
        </w:rPr>
        <w:t xml:space="preserve"> </w:t>
      </w:r>
      <w:r w:rsidR="002502D6" w:rsidRPr="00F31732">
        <w:rPr>
          <w:rFonts w:ascii="Times New Roman" w:hAnsi="Times New Roman" w:cs="Times New Roman"/>
          <w:sz w:val="24"/>
          <w:szCs w:val="24"/>
        </w:rPr>
        <w:t>or</w:t>
      </w:r>
      <w:r w:rsidR="000A748E" w:rsidRPr="00F31732">
        <w:rPr>
          <w:rFonts w:ascii="Times New Roman" w:hAnsi="Times New Roman" w:cs="Times New Roman"/>
          <w:sz w:val="24"/>
          <w:szCs w:val="24"/>
        </w:rPr>
        <w:t xml:space="preserve"> </w:t>
      </w:r>
      <w:r w:rsidR="000F695F" w:rsidRPr="00F31732">
        <w:rPr>
          <w:rFonts w:ascii="Times New Roman" w:hAnsi="Times New Roman" w:cs="Times New Roman"/>
          <w:noProof/>
          <w:sz w:val="24"/>
          <w:szCs w:val="24"/>
        </w:rPr>
        <w:t>bec</w:t>
      </w:r>
      <w:r w:rsidR="00A86B4E" w:rsidRPr="00F31732">
        <w:rPr>
          <w:rFonts w:ascii="Times New Roman" w:hAnsi="Times New Roman" w:cs="Times New Roman"/>
          <w:noProof/>
          <w:sz w:val="24"/>
          <w:szCs w:val="24"/>
        </w:rPr>
        <w:t>o</w:t>
      </w:r>
      <w:r w:rsidR="000F695F" w:rsidRPr="00F31732">
        <w:rPr>
          <w:rFonts w:ascii="Times New Roman" w:hAnsi="Times New Roman" w:cs="Times New Roman"/>
          <w:noProof/>
          <w:sz w:val="24"/>
          <w:szCs w:val="24"/>
        </w:rPr>
        <w:t>me</w:t>
      </w:r>
      <w:r w:rsidR="00460DCD" w:rsidRPr="00F31732">
        <w:rPr>
          <w:rFonts w:ascii="Times New Roman" w:hAnsi="Times New Roman" w:cs="Times New Roman"/>
          <w:noProof/>
          <w:sz w:val="24"/>
          <w:szCs w:val="24"/>
        </w:rPr>
        <w:t>s</w:t>
      </w:r>
      <w:r w:rsidR="000F695F" w:rsidRPr="00F31732">
        <w:rPr>
          <w:rFonts w:ascii="Times New Roman" w:hAnsi="Times New Roman" w:cs="Times New Roman"/>
          <w:sz w:val="24"/>
          <w:szCs w:val="24"/>
        </w:rPr>
        <w:t xml:space="preserve"> weak</w:t>
      </w:r>
      <w:r w:rsidR="00836CE2" w:rsidRPr="00F31732">
        <w:rPr>
          <w:rFonts w:ascii="Times New Roman" w:hAnsi="Times New Roman" w:cs="Times New Roman"/>
          <w:sz w:val="24"/>
          <w:szCs w:val="24"/>
        </w:rPr>
        <w:t>er</w:t>
      </w:r>
      <w:r w:rsidR="000F695F" w:rsidRPr="00F31732">
        <w:rPr>
          <w:rFonts w:ascii="Times New Roman" w:hAnsi="Times New Roman" w:cs="Times New Roman"/>
          <w:sz w:val="24"/>
          <w:szCs w:val="24"/>
        </w:rPr>
        <w:t xml:space="preserve"> due to interaction between or superposition of the </w:t>
      </w:r>
      <w:r w:rsidRPr="00F31732">
        <w:rPr>
          <w:rFonts w:ascii="Times New Roman" w:hAnsi="Times New Roman" w:cs="Times New Roman"/>
          <w:sz w:val="24"/>
          <w:szCs w:val="24"/>
        </w:rPr>
        <w:t xml:space="preserve">functional </w:t>
      </w:r>
      <w:r w:rsidR="002502D6" w:rsidRPr="00F31732">
        <w:rPr>
          <w:rFonts w:ascii="Times New Roman" w:hAnsi="Times New Roman" w:cs="Times New Roman"/>
          <w:sz w:val="24"/>
          <w:szCs w:val="24"/>
        </w:rPr>
        <w:t>groups of chitosan and alginate</w:t>
      </w:r>
      <w:r w:rsidR="000E2FC5" w:rsidRPr="00F31732">
        <w:rPr>
          <w:rFonts w:ascii="Times New Roman" w:hAnsi="Times New Roman" w:cs="Times New Roman"/>
          <w:sz w:val="24"/>
          <w:szCs w:val="24"/>
        </w:rPr>
        <w:t xml:space="preserve"> </w:t>
      </w:r>
      <w:r w:rsidR="00870338" w:rsidRPr="00F31732">
        <w:rPr>
          <w:rFonts w:ascii="Times New Roman" w:hAnsi="Times New Roman" w:cs="Times New Roman"/>
          <w:sz w:val="24"/>
          <w:szCs w:val="24"/>
        </w:rPr>
        <w:t>(Sankalia, Mashru, Sankalia</w:t>
      </w:r>
      <w:r w:rsidR="00E202C7" w:rsidRPr="00F31732">
        <w:rPr>
          <w:rFonts w:ascii="Times New Roman" w:hAnsi="Times New Roman" w:cs="Times New Roman"/>
          <w:sz w:val="24"/>
          <w:szCs w:val="24"/>
        </w:rPr>
        <w:t xml:space="preserve"> </w:t>
      </w:r>
      <w:r w:rsidR="00870338" w:rsidRPr="00F31732">
        <w:rPr>
          <w:rFonts w:ascii="Times New Roman" w:hAnsi="Times New Roman" w:cs="Times New Roman"/>
          <w:sz w:val="24"/>
          <w:szCs w:val="24"/>
        </w:rPr>
        <w:t xml:space="preserve">&amp; Sutariya, 2007). </w:t>
      </w:r>
      <w:r w:rsidR="00CC5EC3" w:rsidRPr="00F31732">
        <w:rPr>
          <w:rFonts w:ascii="Times New Roman" w:hAnsi="Times New Roman" w:cs="Times New Roman"/>
          <w:sz w:val="24"/>
          <w:szCs w:val="24"/>
        </w:rPr>
        <w:t>The absence of chitosan band at 1582 cm</w:t>
      </w:r>
      <w:r w:rsidR="00CC5EC3" w:rsidRPr="00F31732">
        <w:rPr>
          <w:rFonts w:ascii="Times New Roman" w:hAnsi="Times New Roman" w:cs="Times New Roman"/>
          <w:sz w:val="24"/>
          <w:szCs w:val="24"/>
          <w:vertAlign w:val="superscript"/>
        </w:rPr>
        <w:t>-1</w:t>
      </w:r>
      <w:r w:rsidR="00CC5EC3" w:rsidRPr="00F31732">
        <w:rPr>
          <w:rFonts w:ascii="Times New Roman" w:hAnsi="Times New Roman" w:cs="Times New Roman"/>
          <w:sz w:val="24"/>
          <w:szCs w:val="24"/>
        </w:rPr>
        <w:t xml:space="preserve"> (</w:t>
      </w:r>
      <w:r w:rsidR="00B0426B" w:rsidRPr="00F31732">
        <w:rPr>
          <w:rFonts w:ascii="Times New Roman" w:hAnsi="Times New Roman" w:cs="Times New Roman"/>
          <w:sz w:val="24"/>
          <w:szCs w:val="24"/>
        </w:rPr>
        <w:t>–</w:t>
      </w:r>
      <w:r w:rsidR="00CC5EC3" w:rsidRPr="00F31732">
        <w:rPr>
          <w:rFonts w:ascii="Times New Roman" w:hAnsi="Times New Roman" w:cs="Times New Roman"/>
          <w:sz w:val="24"/>
          <w:szCs w:val="24"/>
        </w:rPr>
        <w:t xml:space="preserve">NH </w:t>
      </w:r>
      <w:r w:rsidR="00CC5EC3" w:rsidRPr="00F31732">
        <w:rPr>
          <w:rFonts w:ascii="Times New Roman" w:hAnsi="Times New Roman" w:cs="Times New Roman"/>
          <w:sz w:val="24"/>
          <w:szCs w:val="24"/>
        </w:rPr>
        <w:lastRenderedPageBreak/>
        <w:t>bending vibratio</w:t>
      </w:r>
      <w:r w:rsidR="007642CF" w:rsidRPr="00F31732">
        <w:rPr>
          <w:rFonts w:ascii="Times New Roman" w:hAnsi="Times New Roman" w:cs="Times New Roman"/>
          <w:sz w:val="24"/>
          <w:szCs w:val="24"/>
        </w:rPr>
        <w:t xml:space="preserve">n), </w:t>
      </w:r>
      <w:r w:rsidR="00CC5EC3" w:rsidRPr="00F31732">
        <w:rPr>
          <w:rFonts w:ascii="Times New Roman" w:hAnsi="Times New Roman" w:cs="Times New Roman"/>
          <w:sz w:val="24"/>
          <w:szCs w:val="24"/>
        </w:rPr>
        <w:t>reduced intensity and shifting of asymmetric (1595 cm</w:t>
      </w:r>
      <w:r w:rsidR="00CC5EC3" w:rsidRPr="00F31732">
        <w:rPr>
          <w:rFonts w:ascii="Times New Roman" w:hAnsi="Times New Roman" w:cs="Times New Roman"/>
          <w:sz w:val="24"/>
          <w:szCs w:val="24"/>
          <w:vertAlign w:val="superscript"/>
        </w:rPr>
        <w:t>-1</w:t>
      </w:r>
      <w:r w:rsidR="00CC5EC3" w:rsidRPr="00F31732">
        <w:rPr>
          <w:rFonts w:ascii="Times New Roman" w:hAnsi="Times New Roman" w:cs="Times New Roman"/>
          <w:sz w:val="24"/>
          <w:szCs w:val="24"/>
        </w:rPr>
        <w:t>) and symmetric (1405 cm</w:t>
      </w:r>
      <w:r w:rsidR="00CC5EC3" w:rsidRPr="00F31732">
        <w:rPr>
          <w:rFonts w:ascii="Times New Roman" w:hAnsi="Times New Roman" w:cs="Times New Roman"/>
          <w:sz w:val="24"/>
          <w:szCs w:val="24"/>
          <w:vertAlign w:val="superscript"/>
        </w:rPr>
        <w:t>-1</w:t>
      </w:r>
      <w:r w:rsidR="00CC5EC3" w:rsidRPr="00F31732">
        <w:rPr>
          <w:rFonts w:ascii="Times New Roman" w:hAnsi="Times New Roman" w:cs="Times New Roman"/>
          <w:sz w:val="24"/>
          <w:szCs w:val="24"/>
        </w:rPr>
        <w:t>) alginate carboxylate bands indicate</w:t>
      </w:r>
      <w:r w:rsidR="00460DCD" w:rsidRPr="00F31732">
        <w:rPr>
          <w:rFonts w:ascii="Times New Roman" w:hAnsi="Times New Roman" w:cs="Times New Roman"/>
          <w:sz w:val="24"/>
          <w:szCs w:val="24"/>
        </w:rPr>
        <w:t>s</w:t>
      </w:r>
      <w:r w:rsidR="00CC5EC3" w:rsidRPr="00F31732">
        <w:rPr>
          <w:rFonts w:ascii="Times New Roman" w:hAnsi="Times New Roman" w:cs="Times New Roman"/>
          <w:sz w:val="24"/>
          <w:szCs w:val="24"/>
        </w:rPr>
        <w:t xml:space="preserve"> electrostatic interactions between two oppositely charged polyelectrolytes</w:t>
      </w:r>
      <w:r w:rsidR="001110F2" w:rsidRPr="00F31732">
        <w:rPr>
          <w:rFonts w:ascii="Times New Roman" w:hAnsi="Times New Roman" w:cs="Times New Roman"/>
          <w:sz w:val="24"/>
          <w:szCs w:val="24"/>
        </w:rPr>
        <w:t xml:space="preserve"> (the –NH</w:t>
      </w:r>
      <w:r w:rsidR="001110F2" w:rsidRPr="00F31732">
        <w:rPr>
          <w:rFonts w:ascii="Times New Roman" w:hAnsi="Times New Roman" w:cs="Times New Roman"/>
          <w:sz w:val="24"/>
          <w:szCs w:val="24"/>
          <w:vertAlign w:val="subscript"/>
        </w:rPr>
        <w:t>3</w:t>
      </w:r>
      <w:r w:rsidR="001110F2" w:rsidRPr="00F31732">
        <w:rPr>
          <w:rFonts w:ascii="Times New Roman" w:hAnsi="Times New Roman" w:cs="Times New Roman"/>
          <w:sz w:val="24"/>
          <w:szCs w:val="24"/>
          <w:vertAlign w:val="superscript"/>
        </w:rPr>
        <w:t>+</w:t>
      </w:r>
      <w:r w:rsidR="001110F2" w:rsidRPr="00F31732">
        <w:rPr>
          <w:rFonts w:ascii="Times New Roman" w:hAnsi="Times New Roman" w:cs="Times New Roman"/>
          <w:sz w:val="24"/>
          <w:szCs w:val="24"/>
        </w:rPr>
        <w:t xml:space="preserve"> of the chitosan</w:t>
      </w:r>
      <w:r w:rsidR="00CC5EC3" w:rsidRPr="00F31732">
        <w:rPr>
          <w:rFonts w:ascii="Times New Roman" w:hAnsi="Times New Roman" w:cs="Times New Roman"/>
          <w:sz w:val="24"/>
          <w:szCs w:val="24"/>
        </w:rPr>
        <w:t xml:space="preserve"> </w:t>
      </w:r>
      <w:r w:rsidR="001110F2" w:rsidRPr="00F31732">
        <w:rPr>
          <w:rFonts w:ascii="Times New Roman" w:hAnsi="Times New Roman" w:cs="Times New Roman"/>
          <w:sz w:val="24"/>
          <w:szCs w:val="24"/>
        </w:rPr>
        <w:t>with the –COO</w:t>
      </w:r>
      <w:r w:rsidR="001110F2" w:rsidRPr="00F31732">
        <w:rPr>
          <w:rFonts w:ascii="Times New Roman" w:hAnsi="Times New Roman" w:cs="Times New Roman"/>
          <w:sz w:val="24"/>
          <w:szCs w:val="24"/>
          <w:vertAlign w:val="superscript"/>
        </w:rPr>
        <w:t>-</w:t>
      </w:r>
      <w:r w:rsidR="001110F2" w:rsidRPr="00F31732">
        <w:rPr>
          <w:rFonts w:ascii="Times New Roman" w:hAnsi="Times New Roman" w:cs="Times New Roman"/>
          <w:sz w:val="24"/>
          <w:szCs w:val="24"/>
        </w:rPr>
        <w:t xml:space="preserve"> of the alginate)</w:t>
      </w:r>
      <w:r w:rsidR="003B6219" w:rsidRPr="00F31732">
        <w:rPr>
          <w:rFonts w:ascii="Times New Roman" w:hAnsi="Times New Roman" w:cs="Times New Roman"/>
          <w:sz w:val="24"/>
          <w:szCs w:val="24"/>
        </w:rPr>
        <w:t xml:space="preserve"> </w:t>
      </w:r>
      <w:r w:rsidR="00870338" w:rsidRPr="00F31732">
        <w:rPr>
          <w:rFonts w:ascii="Times New Roman" w:eastAsia="Times New Roman" w:hAnsi="Times New Roman" w:cs="Times New Roman"/>
          <w:sz w:val="24"/>
          <w:szCs w:val="24"/>
          <w:lang w:eastAsia="hr-HR"/>
        </w:rPr>
        <w:t>(</w:t>
      </w:r>
      <w:r w:rsidR="00870338" w:rsidRPr="00F31732">
        <w:rPr>
          <w:rFonts w:ascii="Times New Roman" w:hAnsi="Times New Roman" w:cs="Times New Roman"/>
          <w:color w:val="000000" w:themeColor="text1"/>
          <w:sz w:val="24"/>
          <w:szCs w:val="24"/>
        </w:rPr>
        <w:t>Vinceković</w:t>
      </w:r>
      <w:r w:rsidR="00696EE3" w:rsidRPr="00F31732">
        <w:rPr>
          <w:rFonts w:ascii="Times New Roman" w:hAnsi="Times New Roman" w:cs="Times New Roman"/>
          <w:color w:val="000000" w:themeColor="text1"/>
          <w:sz w:val="24"/>
          <w:szCs w:val="24"/>
        </w:rPr>
        <w:t xml:space="preserve"> et al.</w:t>
      </w:r>
      <w:r w:rsidR="00870338" w:rsidRPr="00F31732">
        <w:rPr>
          <w:rFonts w:ascii="Times New Roman" w:hAnsi="Times New Roman" w:cs="Times New Roman"/>
          <w:color w:val="000000" w:themeColor="text1"/>
          <w:sz w:val="24"/>
          <w:szCs w:val="24"/>
        </w:rPr>
        <w:t xml:space="preserve">, 2016). </w:t>
      </w:r>
    </w:p>
    <w:p w:rsidR="00972E27" w:rsidRPr="00F31732" w:rsidRDefault="00051DE4" w:rsidP="00221AF6">
      <w:pPr>
        <w:autoSpaceDE w:val="0"/>
        <w:autoSpaceDN w:val="0"/>
        <w:adjustRightInd w:val="0"/>
        <w:spacing w:after="0" w:line="480" w:lineRule="auto"/>
        <w:jc w:val="both"/>
        <w:rPr>
          <w:rStyle w:val="shorttext"/>
          <w:rFonts w:ascii="Times New Roman" w:hAnsi="Times New Roman" w:cs="Times New Roman"/>
          <w:sz w:val="24"/>
          <w:szCs w:val="24"/>
        </w:rPr>
      </w:pPr>
      <w:r w:rsidRPr="00F31732">
        <w:rPr>
          <w:rFonts w:ascii="Times New Roman" w:hAnsi="Times New Roman" w:cs="Times New Roman"/>
          <w:sz w:val="24"/>
          <w:szCs w:val="24"/>
        </w:rPr>
        <w:t>An</w:t>
      </w:r>
      <w:r w:rsidR="0062494B" w:rsidRPr="00F31732">
        <w:rPr>
          <w:rFonts w:ascii="Times New Roman" w:hAnsi="Times New Roman" w:cs="Times New Roman"/>
          <w:sz w:val="24"/>
          <w:szCs w:val="24"/>
        </w:rPr>
        <w:t xml:space="preserve"> increase in calcium </w:t>
      </w:r>
      <w:r w:rsidR="00F211D9" w:rsidRPr="00F31732">
        <w:rPr>
          <w:rFonts w:ascii="Times New Roman" w:hAnsi="Times New Roman" w:cs="Times New Roman"/>
          <w:sz w:val="24"/>
          <w:szCs w:val="24"/>
        </w:rPr>
        <w:t>cations</w:t>
      </w:r>
      <w:r w:rsidR="0062494B" w:rsidRPr="00F31732">
        <w:rPr>
          <w:rFonts w:ascii="Times New Roman" w:hAnsi="Times New Roman" w:cs="Times New Roman"/>
          <w:sz w:val="24"/>
          <w:szCs w:val="24"/>
        </w:rPr>
        <w:t xml:space="preserve"> concentration causes the most significant changes in the alginate functional groups region (hydroxyl and carboxylate</w:t>
      </w:r>
      <w:r w:rsidR="00005C30" w:rsidRPr="00F31732">
        <w:rPr>
          <w:rFonts w:ascii="Times New Roman" w:hAnsi="Times New Roman" w:cs="Times New Roman"/>
          <w:sz w:val="24"/>
          <w:szCs w:val="24"/>
        </w:rPr>
        <w:t xml:space="preserve">) as was previously shown for microspheres (Jurić et al., 2019). </w:t>
      </w:r>
      <w:r w:rsidR="00DF35F7" w:rsidRPr="00F31732">
        <w:rPr>
          <w:rFonts w:ascii="Times New Roman" w:hAnsi="Times New Roman" w:cs="Times New Roman"/>
          <w:sz w:val="24"/>
          <w:szCs w:val="24"/>
        </w:rPr>
        <w:t>As the concentration of calcium ions increase</w:t>
      </w:r>
      <w:r w:rsidR="00581756" w:rsidRPr="00F31732">
        <w:rPr>
          <w:rFonts w:ascii="Times New Roman" w:hAnsi="Times New Roman" w:cs="Times New Roman"/>
          <w:sz w:val="24"/>
          <w:szCs w:val="24"/>
        </w:rPr>
        <w:t>s</w:t>
      </w:r>
      <w:r w:rsidR="00DF35F7" w:rsidRPr="00F31732">
        <w:rPr>
          <w:rFonts w:ascii="Times New Roman" w:hAnsi="Times New Roman" w:cs="Times New Roman"/>
          <w:sz w:val="24"/>
          <w:szCs w:val="24"/>
        </w:rPr>
        <w:t xml:space="preserve"> the intensity of absorption band around 3400 cm</w:t>
      </w:r>
      <w:r w:rsidR="00DF35F7" w:rsidRPr="00F31732">
        <w:rPr>
          <w:rFonts w:ascii="Times New Roman" w:hAnsi="Times New Roman" w:cs="Times New Roman"/>
          <w:sz w:val="24"/>
          <w:szCs w:val="24"/>
          <w:vertAlign w:val="superscript"/>
        </w:rPr>
        <w:t>-1</w:t>
      </w:r>
      <w:r w:rsidR="00DF35F7" w:rsidRPr="00F31732">
        <w:rPr>
          <w:rFonts w:ascii="Times New Roman" w:hAnsi="Times New Roman" w:cs="Times New Roman"/>
          <w:sz w:val="24"/>
          <w:szCs w:val="24"/>
        </w:rPr>
        <w:t xml:space="preserve"> decreases </w:t>
      </w:r>
      <w:r w:rsidR="00581756" w:rsidRPr="00F31732">
        <w:rPr>
          <w:rFonts w:ascii="Times New Roman" w:hAnsi="Times New Roman" w:cs="Times New Roman"/>
          <w:sz w:val="24"/>
          <w:szCs w:val="24"/>
        </w:rPr>
        <w:t>from 0.5 to 1.5 mol dm</w:t>
      </w:r>
      <w:r w:rsidR="00581756" w:rsidRPr="00F31732">
        <w:rPr>
          <w:rFonts w:ascii="Times New Roman" w:hAnsi="Times New Roman" w:cs="Times New Roman"/>
          <w:sz w:val="24"/>
          <w:szCs w:val="24"/>
          <w:vertAlign w:val="superscript"/>
        </w:rPr>
        <w:t>-3</w:t>
      </w:r>
      <w:r w:rsidR="00581756" w:rsidRPr="00F31732">
        <w:rPr>
          <w:rFonts w:ascii="Times New Roman" w:hAnsi="Times New Roman" w:cs="Times New Roman"/>
          <w:sz w:val="24"/>
          <w:szCs w:val="24"/>
        </w:rPr>
        <w:t xml:space="preserve"> </w:t>
      </w:r>
      <w:r w:rsidR="008C5F06" w:rsidRPr="00F31732">
        <w:rPr>
          <w:rFonts w:ascii="Times New Roman" w:hAnsi="Times New Roman" w:cs="Times New Roman"/>
          <w:sz w:val="24"/>
          <w:szCs w:val="24"/>
        </w:rPr>
        <w:t>and</w:t>
      </w:r>
      <w:r w:rsidR="00581756" w:rsidRPr="00F31732">
        <w:rPr>
          <w:rFonts w:ascii="Times New Roman" w:hAnsi="Times New Roman" w:cs="Times New Roman"/>
          <w:sz w:val="24"/>
          <w:szCs w:val="24"/>
        </w:rPr>
        <w:t xml:space="preserve"> </w:t>
      </w:r>
      <w:r w:rsidR="003C6A55">
        <w:rPr>
          <w:rFonts w:ascii="Times New Roman" w:hAnsi="Times New Roman" w:cs="Times New Roman"/>
          <w:sz w:val="24"/>
          <w:szCs w:val="24"/>
        </w:rPr>
        <w:t xml:space="preserve">then </w:t>
      </w:r>
      <w:r w:rsidR="00581756" w:rsidRPr="00F31732">
        <w:rPr>
          <w:rFonts w:ascii="Times New Roman" w:hAnsi="Times New Roman" w:cs="Times New Roman"/>
          <w:sz w:val="24"/>
          <w:szCs w:val="24"/>
        </w:rPr>
        <w:t>increase</w:t>
      </w:r>
      <w:r w:rsidR="008C5F06" w:rsidRPr="00F31732">
        <w:rPr>
          <w:rFonts w:ascii="Times New Roman" w:hAnsi="Times New Roman" w:cs="Times New Roman"/>
          <w:sz w:val="24"/>
          <w:szCs w:val="24"/>
        </w:rPr>
        <w:t>s</w:t>
      </w:r>
      <w:r w:rsidR="00581756" w:rsidRPr="00F31732">
        <w:rPr>
          <w:rFonts w:ascii="Times New Roman" w:hAnsi="Times New Roman" w:cs="Times New Roman"/>
          <w:sz w:val="24"/>
          <w:szCs w:val="24"/>
        </w:rPr>
        <w:t xml:space="preserve"> at</w:t>
      </w:r>
      <w:r w:rsidR="00DF35F7" w:rsidRPr="00F31732">
        <w:rPr>
          <w:rFonts w:ascii="Times New Roman" w:hAnsi="Times New Roman" w:cs="Times New Roman"/>
          <w:sz w:val="24"/>
          <w:szCs w:val="24"/>
        </w:rPr>
        <w:t xml:space="preserve"> 2 mol dm</w:t>
      </w:r>
      <w:r w:rsidR="00DF35F7" w:rsidRPr="00F31732">
        <w:rPr>
          <w:rFonts w:ascii="Times New Roman" w:hAnsi="Times New Roman" w:cs="Times New Roman"/>
          <w:sz w:val="24"/>
          <w:szCs w:val="24"/>
          <w:vertAlign w:val="superscript"/>
        </w:rPr>
        <w:t>-3</w:t>
      </w:r>
      <w:r w:rsidR="00581756" w:rsidRPr="00F31732">
        <w:rPr>
          <w:rFonts w:ascii="Times New Roman" w:hAnsi="Times New Roman" w:cs="Times New Roman"/>
          <w:sz w:val="24"/>
          <w:szCs w:val="24"/>
        </w:rPr>
        <w:t>.</w:t>
      </w:r>
      <w:r w:rsidR="00DF35F7" w:rsidRPr="00F31732">
        <w:rPr>
          <w:rFonts w:ascii="Times New Roman" w:hAnsi="Times New Roman" w:cs="Times New Roman"/>
          <w:sz w:val="24"/>
          <w:szCs w:val="24"/>
        </w:rPr>
        <w:t xml:space="preserve"> </w:t>
      </w:r>
      <w:r w:rsidR="00581756" w:rsidRPr="00F31732">
        <w:rPr>
          <w:rFonts w:ascii="Times New Roman" w:hAnsi="Times New Roman" w:cs="Times New Roman"/>
          <w:sz w:val="24"/>
          <w:szCs w:val="24"/>
        </w:rPr>
        <w:t xml:space="preserve">Difference </w:t>
      </w:r>
      <w:r w:rsidR="008C5F06" w:rsidRPr="00F31732">
        <w:rPr>
          <w:rFonts w:ascii="Times New Roman" w:hAnsi="Times New Roman" w:cs="Times New Roman"/>
          <w:sz w:val="24"/>
          <w:szCs w:val="24"/>
        </w:rPr>
        <w:t xml:space="preserve">in the </w:t>
      </w:r>
      <w:r w:rsidR="00581756" w:rsidRPr="00F31732">
        <w:rPr>
          <w:rFonts w:ascii="Times New Roman" w:hAnsi="Times New Roman" w:cs="Times New Roman"/>
          <w:sz w:val="24"/>
          <w:szCs w:val="24"/>
        </w:rPr>
        <w:t xml:space="preserve">intensity of absorption band </w:t>
      </w:r>
      <w:r w:rsidR="00972E27" w:rsidRPr="00F31732">
        <w:rPr>
          <w:rFonts w:ascii="Times New Roman" w:hAnsi="Times New Roman" w:cs="Times New Roman"/>
          <w:sz w:val="24"/>
          <w:szCs w:val="24"/>
        </w:rPr>
        <w:t xml:space="preserve">between MS </w:t>
      </w:r>
      <w:r w:rsidR="000137B1" w:rsidRPr="00F31732">
        <w:rPr>
          <w:rFonts w:ascii="Times New Roman" w:hAnsi="Times New Roman" w:cs="Times New Roman"/>
          <w:sz w:val="24"/>
          <w:szCs w:val="24"/>
        </w:rPr>
        <w:t xml:space="preserve"> Jurić et al., 2019</w:t>
      </w:r>
      <w:r w:rsidR="004D3D97" w:rsidRPr="00F31732">
        <w:rPr>
          <w:rFonts w:ascii="Times New Roman" w:hAnsi="Times New Roman" w:cs="Times New Roman"/>
          <w:sz w:val="24"/>
          <w:szCs w:val="24"/>
        </w:rPr>
        <w:t xml:space="preserve">) </w:t>
      </w:r>
      <w:r w:rsidR="00183106" w:rsidRPr="00F31732">
        <w:rPr>
          <w:rFonts w:ascii="Times New Roman" w:hAnsi="Times New Roman" w:cs="Times New Roman"/>
          <w:sz w:val="24"/>
          <w:szCs w:val="24"/>
        </w:rPr>
        <w:t xml:space="preserve">and MC </w:t>
      </w:r>
      <w:r w:rsidR="008C5F06" w:rsidRPr="00F31732">
        <w:rPr>
          <w:rFonts w:ascii="Times New Roman" w:hAnsi="Times New Roman" w:cs="Times New Roman"/>
          <w:sz w:val="24"/>
          <w:szCs w:val="24"/>
        </w:rPr>
        <w:t>indicates</w:t>
      </w:r>
      <w:r w:rsidR="00183106" w:rsidRPr="00F31732">
        <w:rPr>
          <w:rFonts w:ascii="Times New Roman" w:hAnsi="Times New Roman" w:cs="Times New Roman"/>
          <w:sz w:val="24"/>
          <w:szCs w:val="24"/>
        </w:rPr>
        <w:t xml:space="preserve"> </w:t>
      </w:r>
      <w:r w:rsidR="008C5F06" w:rsidRPr="00F31732">
        <w:rPr>
          <w:rFonts w:ascii="Times New Roman" w:hAnsi="Times New Roman" w:cs="Times New Roman"/>
          <w:sz w:val="24"/>
          <w:szCs w:val="24"/>
        </w:rPr>
        <w:t xml:space="preserve">changes in intensity of hydrogen bonds between oxygen atoms of G-residues and the calcium in the egg-box structure. </w:t>
      </w:r>
      <w:r w:rsidR="00972E27" w:rsidRPr="00F31732">
        <w:rPr>
          <w:rFonts w:ascii="Times New Roman" w:hAnsi="Times New Roman" w:cs="Times New Roman"/>
          <w:sz w:val="24"/>
          <w:szCs w:val="24"/>
        </w:rPr>
        <w:t>Decreas</w:t>
      </w:r>
      <w:r w:rsidR="008D2EE7" w:rsidRPr="00F31732">
        <w:rPr>
          <w:rFonts w:ascii="Times New Roman" w:hAnsi="Times New Roman" w:cs="Times New Roman"/>
          <w:sz w:val="24"/>
          <w:szCs w:val="24"/>
        </w:rPr>
        <w:t>e</w:t>
      </w:r>
      <w:r w:rsidR="00972E27" w:rsidRPr="00F31732">
        <w:rPr>
          <w:rFonts w:ascii="Times New Roman" w:hAnsi="Times New Roman" w:cs="Times New Roman"/>
          <w:sz w:val="24"/>
          <w:szCs w:val="24"/>
        </w:rPr>
        <w:t xml:space="preserve"> </w:t>
      </w:r>
      <w:r w:rsidR="008D2EE7" w:rsidRPr="00F31732">
        <w:rPr>
          <w:rFonts w:ascii="Times New Roman" w:hAnsi="Times New Roman" w:cs="Times New Roman"/>
          <w:sz w:val="24"/>
          <w:szCs w:val="24"/>
        </w:rPr>
        <w:t xml:space="preserve">in the </w:t>
      </w:r>
      <w:r w:rsidR="00972E27" w:rsidRPr="00F31732">
        <w:rPr>
          <w:rFonts w:ascii="Times New Roman" w:hAnsi="Times New Roman" w:cs="Times New Roman"/>
          <w:sz w:val="24"/>
          <w:szCs w:val="24"/>
        </w:rPr>
        <w:t>intensity of absorption band around 3400 cm</w:t>
      </w:r>
      <w:r w:rsidR="00972E27" w:rsidRPr="00F31732">
        <w:rPr>
          <w:rFonts w:ascii="Times New Roman" w:hAnsi="Times New Roman" w:cs="Times New Roman"/>
          <w:sz w:val="24"/>
          <w:szCs w:val="24"/>
          <w:vertAlign w:val="superscript"/>
        </w:rPr>
        <w:t>-1</w:t>
      </w:r>
      <w:r w:rsidR="00972E27" w:rsidRPr="00F31732">
        <w:rPr>
          <w:rFonts w:ascii="Times New Roman" w:hAnsi="Times New Roman" w:cs="Times New Roman"/>
          <w:sz w:val="24"/>
          <w:szCs w:val="24"/>
        </w:rPr>
        <w:t xml:space="preserve"> indicates </w:t>
      </w:r>
      <w:r w:rsidR="000137B1" w:rsidRPr="00F31732">
        <w:rPr>
          <w:rFonts w:ascii="Times New Roman" w:hAnsi="Times New Roman" w:cs="Times New Roman"/>
          <w:sz w:val="24"/>
          <w:szCs w:val="24"/>
        </w:rPr>
        <w:t xml:space="preserve">the diaxially linked guluronic acid residues form smaller cavities </w:t>
      </w:r>
      <w:r w:rsidR="00F211D9" w:rsidRPr="00F31732">
        <w:rPr>
          <w:rFonts w:ascii="Times New Roman" w:hAnsi="Times New Roman" w:cs="Times New Roman"/>
          <w:sz w:val="24"/>
          <w:szCs w:val="24"/>
        </w:rPr>
        <w:t>which</w:t>
      </w:r>
      <w:r w:rsidR="000137B1" w:rsidRPr="00F31732">
        <w:rPr>
          <w:rFonts w:ascii="Times New Roman" w:hAnsi="Times New Roman" w:cs="Times New Roman"/>
          <w:sz w:val="24"/>
          <w:szCs w:val="24"/>
        </w:rPr>
        <w:t xml:space="preserve"> accommodate a lesser amount of </w:t>
      </w:r>
      <w:r w:rsidR="007F63BC" w:rsidRPr="00F31732">
        <w:rPr>
          <w:rFonts w:ascii="Times New Roman" w:hAnsi="Times New Roman" w:cs="Times New Roman"/>
          <w:sz w:val="24"/>
          <w:szCs w:val="24"/>
        </w:rPr>
        <w:t xml:space="preserve">water </w:t>
      </w:r>
      <w:r w:rsidR="00972E27" w:rsidRPr="00F31732">
        <w:rPr>
          <w:rFonts w:ascii="Times New Roman" w:eastAsia="Times New Roman" w:hAnsi="Times New Roman" w:cs="Times New Roman"/>
          <w:sz w:val="24"/>
          <w:szCs w:val="24"/>
          <w:lang w:eastAsia="hr-HR"/>
        </w:rPr>
        <w:t>(</w:t>
      </w:r>
      <w:r w:rsidR="00972E27" w:rsidRPr="00F31732">
        <w:rPr>
          <w:rStyle w:val="shorttext"/>
          <w:rFonts w:ascii="Times New Roman" w:hAnsi="Times New Roman" w:cs="Times New Roman"/>
          <w:sz w:val="24"/>
          <w:szCs w:val="24"/>
        </w:rPr>
        <w:t xml:space="preserve">Shi, He, </w:t>
      </w:r>
      <w:r w:rsidR="00972E27" w:rsidRPr="00F31732">
        <w:rPr>
          <w:rStyle w:val="shorttext"/>
          <w:rFonts w:ascii="Times New Roman" w:hAnsi="Times New Roman" w:cs="Times New Roman"/>
          <w:noProof/>
          <w:sz w:val="24"/>
          <w:szCs w:val="24"/>
        </w:rPr>
        <w:t>Teh</w:t>
      </w:r>
      <w:r w:rsidR="00972E27" w:rsidRPr="00F31732">
        <w:rPr>
          <w:rStyle w:val="shorttext"/>
          <w:rFonts w:ascii="Times New Roman" w:hAnsi="Times New Roman" w:cs="Times New Roman"/>
          <w:sz w:val="24"/>
          <w:szCs w:val="24"/>
        </w:rPr>
        <w:t xml:space="preserve">, Morsi, </w:t>
      </w:r>
      <w:r w:rsidR="00972E27" w:rsidRPr="00F31732">
        <w:rPr>
          <w:rStyle w:val="shorttext"/>
          <w:rFonts w:ascii="Times New Roman" w:hAnsi="Times New Roman" w:cs="Times New Roman"/>
          <w:noProof/>
          <w:sz w:val="24"/>
          <w:szCs w:val="24"/>
        </w:rPr>
        <w:t xml:space="preserve">&amp; </w:t>
      </w:r>
      <w:r w:rsidR="00972E27" w:rsidRPr="00F31732">
        <w:rPr>
          <w:rStyle w:val="shorttext"/>
          <w:rFonts w:ascii="Times New Roman" w:hAnsi="Times New Roman" w:cs="Times New Roman"/>
          <w:sz w:val="24"/>
          <w:szCs w:val="24"/>
        </w:rPr>
        <w:t>Goh, 2011</w:t>
      </w:r>
      <w:r w:rsidR="00F211D9" w:rsidRPr="00F31732">
        <w:rPr>
          <w:rStyle w:val="shorttext"/>
          <w:rFonts w:ascii="Times New Roman" w:hAnsi="Times New Roman" w:cs="Times New Roman"/>
          <w:sz w:val="24"/>
          <w:szCs w:val="24"/>
        </w:rPr>
        <w:t xml:space="preserve">; </w:t>
      </w:r>
      <w:r w:rsidR="000137B1" w:rsidRPr="00F31732">
        <w:rPr>
          <w:rFonts w:ascii="Times New Roman" w:eastAsia="Calibri" w:hAnsi="Times New Roman" w:cs="Times New Roman"/>
          <w:sz w:val="24"/>
          <w:szCs w:val="24"/>
        </w:rPr>
        <w:t xml:space="preserve">Roy, </w:t>
      </w:r>
      <w:r w:rsidR="000137B1" w:rsidRPr="00F31732">
        <w:rPr>
          <w:rFonts w:ascii="Times New Roman" w:eastAsia="Calibri" w:hAnsi="Times New Roman" w:cs="Times New Roman"/>
          <w:noProof/>
          <w:sz w:val="24"/>
          <w:szCs w:val="24"/>
        </w:rPr>
        <w:t>Bajapi</w:t>
      </w:r>
      <w:r w:rsidR="000137B1" w:rsidRPr="00F31732">
        <w:rPr>
          <w:rFonts w:ascii="Times New Roman" w:eastAsia="Calibri" w:hAnsi="Times New Roman" w:cs="Times New Roman"/>
          <w:sz w:val="24"/>
          <w:szCs w:val="24"/>
        </w:rPr>
        <w:t xml:space="preserve">, &amp; </w:t>
      </w:r>
      <w:r w:rsidR="000137B1" w:rsidRPr="00F31732">
        <w:rPr>
          <w:rFonts w:ascii="Times New Roman" w:eastAsia="Calibri" w:hAnsi="Times New Roman" w:cs="Times New Roman"/>
          <w:noProof/>
          <w:sz w:val="24"/>
          <w:szCs w:val="24"/>
        </w:rPr>
        <w:t>Bajapi</w:t>
      </w:r>
      <w:r w:rsidR="000137B1" w:rsidRPr="00F31732">
        <w:rPr>
          <w:rFonts w:ascii="Times New Roman" w:eastAsia="Calibri" w:hAnsi="Times New Roman" w:cs="Times New Roman"/>
          <w:sz w:val="24"/>
          <w:szCs w:val="24"/>
        </w:rPr>
        <w:t xml:space="preserve"> (2009</w:t>
      </w:r>
      <w:r w:rsidR="00183106" w:rsidRPr="00F31732">
        <w:rPr>
          <w:rStyle w:val="shorttext"/>
          <w:rFonts w:ascii="Times New Roman" w:hAnsi="Times New Roman" w:cs="Times New Roman"/>
          <w:sz w:val="24"/>
          <w:szCs w:val="24"/>
        </w:rPr>
        <w:t>).</w:t>
      </w:r>
      <w:r w:rsidR="00972E27" w:rsidRPr="00F31732">
        <w:rPr>
          <w:rStyle w:val="shorttext"/>
          <w:rFonts w:ascii="Times New Roman" w:hAnsi="Times New Roman" w:cs="Times New Roman"/>
          <w:sz w:val="24"/>
          <w:szCs w:val="24"/>
        </w:rPr>
        <w:t xml:space="preserve"> </w:t>
      </w:r>
    </w:p>
    <w:p w:rsidR="0062494B" w:rsidRPr="00F31732" w:rsidRDefault="00E64EEC" w:rsidP="00221AF6">
      <w:pPr>
        <w:autoSpaceDE w:val="0"/>
        <w:autoSpaceDN w:val="0"/>
        <w:adjustRightInd w:val="0"/>
        <w:spacing w:after="0" w:line="480" w:lineRule="auto"/>
        <w:jc w:val="both"/>
        <w:rPr>
          <w:rFonts w:ascii="Times New Roman" w:hAnsi="Times New Roman" w:cs="Times New Roman"/>
          <w:noProof/>
          <w:sz w:val="24"/>
          <w:szCs w:val="24"/>
        </w:rPr>
      </w:pPr>
      <w:r w:rsidRPr="00F31732">
        <w:rPr>
          <w:rFonts w:ascii="Times New Roman" w:eastAsia="Calibri" w:hAnsi="Times New Roman" w:cs="Times New Roman"/>
          <w:sz w:val="24"/>
          <w:szCs w:val="24"/>
        </w:rPr>
        <w:t>In both, MS and MC, t</w:t>
      </w:r>
      <w:r w:rsidR="0062494B" w:rsidRPr="00F31732">
        <w:rPr>
          <w:rFonts w:ascii="Times New Roman" w:eastAsia="Calibri" w:hAnsi="Times New Roman" w:cs="Times New Roman"/>
          <w:sz w:val="24"/>
          <w:szCs w:val="24"/>
        </w:rPr>
        <w:t xml:space="preserve">he sodium alginate asymmetric and symmetric carboxylate peaks became broader </w:t>
      </w:r>
      <w:r w:rsidR="00184E21" w:rsidRPr="00F31732">
        <w:rPr>
          <w:rFonts w:ascii="Times New Roman" w:eastAsia="Calibri" w:hAnsi="Times New Roman" w:cs="Times New Roman"/>
          <w:sz w:val="24"/>
          <w:szCs w:val="24"/>
        </w:rPr>
        <w:t>exhibiting</w:t>
      </w:r>
      <w:r w:rsidR="0062494B" w:rsidRPr="00F31732">
        <w:rPr>
          <w:rFonts w:ascii="Times New Roman" w:hAnsi="Times New Roman" w:cs="Times New Roman"/>
          <w:sz w:val="24"/>
          <w:szCs w:val="24"/>
        </w:rPr>
        <w:t xml:space="preserve"> gradual intensity increasing and shifting of carboxylate ions stretching vibrations</w:t>
      </w:r>
      <w:r w:rsidR="007F63BC" w:rsidRPr="00F31732">
        <w:rPr>
          <w:rFonts w:ascii="Times New Roman" w:hAnsi="Times New Roman" w:cs="Times New Roman"/>
          <w:sz w:val="24"/>
          <w:szCs w:val="24"/>
        </w:rPr>
        <w:t xml:space="preserve"> (</w:t>
      </w:r>
      <w:r w:rsidR="0062494B" w:rsidRPr="00F31732">
        <w:rPr>
          <w:rFonts w:ascii="Times New Roman" w:hAnsi="Times New Roman" w:cs="Times New Roman"/>
          <w:sz w:val="24"/>
          <w:szCs w:val="24"/>
        </w:rPr>
        <w:t>asymmetric to a lower and symmetric carboxylate vibrational peak to a higher wavenumber</w:t>
      </w:r>
      <w:r w:rsidR="006801D4">
        <w:rPr>
          <w:rFonts w:ascii="Times New Roman" w:hAnsi="Times New Roman" w:cs="Times New Roman"/>
          <w:sz w:val="24"/>
          <w:szCs w:val="24"/>
        </w:rPr>
        <w:t>s</w:t>
      </w:r>
      <w:r w:rsidR="00DA7EB6" w:rsidRPr="00F31732">
        <w:rPr>
          <w:rFonts w:ascii="Times New Roman" w:hAnsi="Times New Roman" w:cs="Times New Roman"/>
          <w:sz w:val="24"/>
          <w:szCs w:val="24"/>
        </w:rPr>
        <w:t>)</w:t>
      </w:r>
      <w:r w:rsidR="0062494B" w:rsidRPr="00F31732">
        <w:rPr>
          <w:rFonts w:ascii="Times New Roman" w:hAnsi="Times New Roman" w:cs="Times New Roman"/>
          <w:sz w:val="24"/>
          <w:szCs w:val="24"/>
        </w:rPr>
        <w:t xml:space="preserve"> with increasing calcium </w:t>
      </w:r>
      <w:r w:rsidRPr="00F31732">
        <w:rPr>
          <w:rFonts w:ascii="Times New Roman" w:hAnsi="Times New Roman" w:cs="Times New Roman"/>
          <w:sz w:val="24"/>
          <w:szCs w:val="24"/>
        </w:rPr>
        <w:t xml:space="preserve">cation </w:t>
      </w:r>
      <w:r w:rsidR="0062494B" w:rsidRPr="00F31732">
        <w:rPr>
          <w:rFonts w:ascii="Times New Roman" w:hAnsi="Times New Roman" w:cs="Times New Roman"/>
          <w:sz w:val="24"/>
          <w:szCs w:val="24"/>
        </w:rPr>
        <w:t>concentrations</w:t>
      </w:r>
      <w:r w:rsidR="006568FC" w:rsidRPr="00F31732">
        <w:rPr>
          <w:rFonts w:ascii="Times New Roman" w:hAnsi="Times New Roman" w:cs="Times New Roman"/>
          <w:sz w:val="24"/>
          <w:szCs w:val="24"/>
        </w:rPr>
        <w:t>.</w:t>
      </w:r>
      <w:r w:rsidR="0062494B" w:rsidRPr="00F31732">
        <w:rPr>
          <w:rFonts w:ascii="Times New Roman" w:hAnsi="Times New Roman" w:cs="Times New Roman"/>
          <w:sz w:val="24"/>
          <w:szCs w:val="24"/>
        </w:rPr>
        <w:t xml:space="preserve"> </w:t>
      </w:r>
    </w:p>
    <w:p w:rsidR="009F7853" w:rsidRPr="00F31732" w:rsidRDefault="002A31CE" w:rsidP="0062494B">
      <w:pPr>
        <w:spacing w:line="480" w:lineRule="auto"/>
        <w:jc w:val="both"/>
        <w:rPr>
          <w:rFonts w:ascii="Times New Roman" w:hAnsi="Times New Roman" w:cs="Times New Roman"/>
          <w:color w:val="000000" w:themeColor="text1"/>
          <w:sz w:val="24"/>
          <w:szCs w:val="24"/>
        </w:rPr>
      </w:pPr>
      <w:r w:rsidRPr="00F31732">
        <w:rPr>
          <w:rFonts w:ascii="Times New Roman" w:hAnsi="Times New Roman" w:cs="Times New Roman"/>
          <w:noProof/>
          <w:sz w:val="24"/>
          <w:szCs w:val="24"/>
        </w:rPr>
        <w:t>Ch</w:t>
      </w:r>
      <w:r w:rsidR="00E64EEC" w:rsidRPr="00F31732">
        <w:rPr>
          <w:rFonts w:ascii="Times New Roman" w:hAnsi="Times New Roman" w:cs="Times New Roman"/>
          <w:noProof/>
          <w:sz w:val="24"/>
          <w:szCs w:val="24"/>
        </w:rPr>
        <w:t>an</w:t>
      </w:r>
      <w:r w:rsidRPr="00F31732">
        <w:rPr>
          <w:rFonts w:ascii="Times New Roman" w:hAnsi="Times New Roman" w:cs="Times New Roman"/>
          <w:noProof/>
          <w:sz w:val="24"/>
          <w:szCs w:val="24"/>
        </w:rPr>
        <w:t>ges in</w:t>
      </w:r>
      <w:r w:rsidR="009F7853" w:rsidRPr="00F31732">
        <w:rPr>
          <w:rFonts w:ascii="Times New Roman" w:eastAsia="Calibri" w:hAnsi="Times New Roman" w:cs="Times New Roman"/>
          <w:sz w:val="24"/>
          <w:szCs w:val="24"/>
        </w:rPr>
        <w:t xml:space="preserve"> some </w:t>
      </w:r>
      <w:r w:rsidR="009F7853" w:rsidRPr="00F31732">
        <w:rPr>
          <w:rFonts w:ascii="Times New Roman" w:eastAsia="Calibri" w:hAnsi="Times New Roman" w:cs="Times New Roman"/>
          <w:i/>
          <w:sz w:val="24"/>
          <w:szCs w:val="24"/>
        </w:rPr>
        <w:t xml:space="preserve">Tv </w:t>
      </w:r>
      <w:r w:rsidR="009F7853" w:rsidRPr="00F31732">
        <w:rPr>
          <w:rFonts w:ascii="Times New Roman" w:eastAsia="Calibri" w:hAnsi="Times New Roman" w:cs="Times New Roman"/>
          <w:sz w:val="24"/>
          <w:szCs w:val="24"/>
        </w:rPr>
        <w:t xml:space="preserve">characteristics bands </w:t>
      </w:r>
      <w:r w:rsidR="009F7853" w:rsidRPr="00F31732">
        <w:rPr>
          <w:rFonts w:ascii="Times New Roman" w:hAnsi="Times New Roman" w:cs="Times New Roman"/>
          <w:sz w:val="24"/>
          <w:szCs w:val="24"/>
        </w:rPr>
        <w:t xml:space="preserve">are an indication of at least interactions with hydroxyl, amine, carboxylate and </w:t>
      </w:r>
      <w:r w:rsidR="00E64EEC" w:rsidRPr="00F31732">
        <w:rPr>
          <w:rFonts w:ascii="Times New Roman" w:hAnsi="Times New Roman" w:cs="Times New Roman"/>
          <w:sz w:val="24"/>
          <w:szCs w:val="24"/>
        </w:rPr>
        <w:t>carbonyl</w:t>
      </w:r>
      <w:r w:rsidR="009F7853" w:rsidRPr="00F31732">
        <w:rPr>
          <w:rFonts w:ascii="Times New Roman" w:hAnsi="Times New Roman" w:cs="Times New Roman"/>
          <w:sz w:val="24"/>
          <w:szCs w:val="24"/>
        </w:rPr>
        <w:t xml:space="preserve"> groups</w:t>
      </w:r>
      <w:r w:rsidR="009F7853" w:rsidRPr="00F31732">
        <w:rPr>
          <w:rFonts w:ascii="Times New Roman" w:eastAsia="Calibri" w:hAnsi="Times New Roman" w:cs="Times New Roman"/>
          <w:sz w:val="24"/>
          <w:szCs w:val="24"/>
        </w:rPr>
        <w:t xml:space="preserve"> between </w:t>
      </w:r>
      <w:r w:rsidR="009F7853" w:rsidRPr="00F31732">
        <w:rPr>
          <w:rFonts w:ascii="Times New Roman" w:eastAsia="Calibri" w:hAnsi="Times New Roman" w:cs="Times New Roman"/>
          <w:i/>
          <w:sz w:val="24"/>
          <w:szCs w:val="24"/>
        </w:rPr>
        <w:t>Tv</w:t>
      </w:r>
      <w:r w:rsidR="009F7853" w:rsidRPr="00F31732">
        <w:rPr>
          <w:rFonts w:ascii="Times New Roman" w:eastAsia="Calibri" w:hAnsi="Times New Roman" w:cs="Times New Roman"/>
          <w:sz w:val="24"/>
          <w:szCs w:val="24"/>
        </w:rPr>
        <w:t>,</w:t>
      </w:r>
      <w:r w:rsidR="009F7853" w:rsidRPr="00F31732">
        <w:rPr>
          <w:rFonts w:ascii="Times New Roman" w:eastAsia="Calibri" w:hAnsi="Times New Roman" w:cs="Times New Roman"/>
          <w:i/>
          <w:sz w:val="24"/>
          <w:szCs w:val="24"/>
        </w:rPr>
        <w:t xml:space="preserve"> </w:t>
      </w:r>
      <w:r w:rsidR="009F7853" w:rsidRPr="00F31732">
        <w:rPr>
          <w:rFonts w:ascii="Times New Roman" w:eastAsia="Calibri" w:hAnsi="Times New Roman" w:cs="Times New Roman"/>
          <w:sz w:val="24"/>
          <w:szCs w:val="24"/>
        </w:rPr>
        <w:t xml:space="preserve">alginate and calcium ions as was similarly observed for interactions in microcapsules prepared with copper ions as gelling cation </w:t>
      </w:r>
      <w:r w:rsidR="009F7853" w:rsidRPr="00F31732">
        <w:rPr>
          <w:rFonts w:ascii="Times New Roman" w:eastAsia="Times New Roman" w:hAnsi="Times New Roman" w:cs="Times New Roman"/>
          <w:sz w:val="24"/>
          <w:szCs w:val="24"/>
          <w:lang w:eastAsia="hr-HR"/>
        </w:rPr>
        <w:t>(</w:t>
      </w:r>
      <w:r w:rsidR="009F7853" w:rsidRPr="00F31732">
        <w:rPr>
          <w:rFonts w:ascii="Times New Roman" w:hAnsi="Times New Roman" w:cs="Times New Roman"/>
          <w:color w:val="000000" w:themeColor="text1"/>
          <w:sz w:val="24"/>
          <w:szCs w:val="24"/>
        </w:rPr>
        <w:t>Vinceković et al., 2016).</w:t>
      </w:r>
      <w:r w:rsidR="00522E3C" w:rsidRPr="00F31732">
        <w:rPr>
          <w:rFonts w:ascii="Times New Roman" w:hAnsi="Times New Roman" w:cs="Times New Roman"/>
          <w:color w:val="000000" w:themeColor="text1"/>
          <w:sz w:val="24"/>
          <w:szCs w:val="24"/>
        </w:rPr>
        <w:t xml:space="preserve"> </w:t>
      </w:r>
      <w:r w:rsidR="00522E3C" w:rsidRPr="00F31732">
        <w:rPr>
          <w:rFonts w:ascii="Times New Roman" w:hAnsi="Times New Roman" w:cs="Times New Roman"/>
          <w:noProof/>
          <w:sz w:val="24"/>
          <w:szCs w:val="24"/>
        </w:rPr>
        <w:t xml:space="preserve">Changes in </w:t>
      </w:r>
      <w:r w:rsidR="00522E3C" w:rsidRPr="00F31732">
        <w:rPr>
          <w:rFonts w:ascii="Times New Roman" w:eastAsia="Calibri" w:hAnsi="Times New Roman" w:cs="Times New Roman"/>
          <w:sz w:val="24"/>
          <w:szCs w:val="24"/>
        </w:rPr>
        <w:t xml:space="preserve">FTIR spectra </w:t>
      </w:r>
      <w:r w:rsidR="000D72C5" w:rsidRPr="00F31732">
        <w:rPr>
          <w:rFonts w:ascii="Times New Roman" w:eastAsia="Calibri" w:hAnsi="Times New Roman" w:cs="Times New Roman"/>
          <w:sz w:val="24"/>
          <w:szCs w:val="24"/>
        </w:rPr>
        <w:t>of</w:t>
      </w:r>
      <w:r w:rsidR="00522E3C" w:rsidRPr="00F31732">
        <w:rPr>
          <w:rFonts w:ascii="Times New Roman" w:eastAsia="Calibri" w:hAnsi="Times New Roman" w:cs="Times New Roman"/>
          <w:sz w:val="24"/>
          <w:szCs w:val="24"/>
        </w:rPr>
        <w:t xml:space="preserve"> MS and MC </w:t>
      </w:r>
      <w:r w:rsidR="000D72C5" w:rsidRPr="00F31732">
        <w:rPr>
          <w:rFonts w:ascii="Times New Roman" w:eastAsia="Calibri" w:hAnsi="Times New Roman" w:cs="Times New Roman"/>
          <w:sz w:val="24"/>
          <w:szCs w:val="24"/>
        </w:rPr>
        <w:t>clearl</w:t>
      </w:r>
      <w:r w:rsidR="00F77213" w:rsidRPr="00F31732">
        <w:rPr>
          <w:rFonts w:ascii="Times New Roman" w:eastAsia="Calibri" w:hAnsi="Times New Roman" w:cs="Times New Roman"/>
          <w:sz w:val="24"/>
          <w:szCs w:val="24"/>
        </w:rPr>
        <w:t>y</w:t>
      </w:r>
      <w:r w:rsidR="00522E3C" w:rsidRPr="00F31732">
        <w:rPr>
          <w:rFonts w:ascii="Times New Roman" w:eastAsia="Calibri" w:hAnsi="Times New Roman" w:cs="Times New Roman"/>
          <w:sz w:val="24"/>
          <w:szCs w:val="24"/>
        </w:rPr>
        <w:t xml:space="preserve"> show </w:t>
      </w:r>
      <w:r w:rsidR="006801D4">
        <w:rPr>
          <w:rFonts w:ascii="Times New Roman" w:eastAsia="Calibri" w:hAnsi="Times New Roman" w:cs="Times New Roman"/>
          <w:sz w:val="24"/>
          <w:szCs w:val="24"/>
        </w:rPr>
        <w:t>the presence of chitosan layer</w:t>
      </w:r>
      <w:r w:rsidR="006801D4" w:rsidRPr="00F31732">
        <w:rPr>
          <w:rFonts w:ascii="Times New Roman" w:eastAsia="Calibri" w:hAnsi="Times New Roman" w:cs="Times New Roman"/>
          <w:sz w:val="24"/>
          <w:szCs w:val="24"/>
        </w:rPr>
        <w:t xml:space="preserve"> </w:t>
      </w:r>
      <w:r w:rsidR="006801D4">
        <w:rPr>
          <w:rFonts w:ascii="Times New Roman" w:eastAsia="Calibri" w:hAnsi="Times New Roman" w:cs="Times New Roman"/>
          <w:sz w:val="24"/>
          <w:szCs w:val="24"/>
        </w:rPr>
        <w:t xml:space="preserve">differently </w:t>
      </w:r>
      <w:r w:rsidR="00676706" w:rsidRPr="00F31732">
        <w:rPr>
          <w:rFonts w:ascii="Times New Roman" w:eastAsia="Calibri" w:hAnsi="Times New Roman" w:cs="Times New Roman"/>
          <w:sz w:val="24"/>
          <w:szCs w:val="24"/>
        </w:rPr>
        <w:t xml:space="preserve">influences </w:t>
      </w:r>
      <w:r w:rsidR="003C6A55">
        <w:rPr>
          <w:rFonts w:ascii="Times New Roman" w:eastAsia="Calibri" w:hAnsi="Times New Roman" w:cs="Times New Roman"/>
          <w:sz w:val="24"/>
          <w:szCs w:val="24"/>
        </w:rPr>
        <w:t xml:space="preserve">on </w:t>
      </w:r>
      <w:r w:rsidR="000D72C5" w:rsidRPr="00F31732">
        <w:rPr>
          <w:rFonts w:ascii="Times New Roman" w:eastAsia="Calibri" w:hAnsi="Times New Roman" w:cs="Times New Roman"/>
          <w:sz w:val="24"/>
          <w:szCs w:val="24"/>
        </w:rPr>
        <w:t>their structure</w:t>
      </w:r>
      <w:r w:rsidR="00A63AA5" w:rsidRPr="00F31732">
        <w:rPr>
          <w:rFonts w:ascii="Times New Roman" w:eastAsia="Calibri" w:hAnsi="Times New Roman" w:cs="Times New Roman"/>
          <w:sz w:val="24"/>
          <w:szCs w:val="24"/>
        </w:rPr>
        <w:t>s</w:t>
      </w:r>
      <w:r w:rsidR="000D72C5" w:rsidRPr="00F31732">
        <w:rPr>
          <w:rFonts w:ascii="Times New Roman" w:eastAsia="Calibri" w:hAnsi="Times New Roman" w:cs="Times New Roman"/>
          <w:sz w:val="24"/>
          <w:szCs w:val="24"/>
        </w:rPr>
        <w:t xml:space="preserve"> </w:t>
      </w:r>
      <w:r w:rsidR="006801D4">
        <w:rPr>
          <w:rFonts w:ascii="Times New Roman" w:eastAsia="Calibri" w:hAnsi="Times New Roman" w:cs="Times New Roman"/>
          <w:sz w:val="24"/>
          <w:szCs w:val="24"/>
        </w:rPr>
        <w:t>with increasing calcium cation conentration</w:t>
      </w:r>
      <w:r w:rsidR="000D72C5" w:rsidRPr="00F31732">
        <w:rPr>
          <w:rFonts w:ascii="Times New Roman" w:eastAsia="Calibri" w:hAnsi="Times New Roman" w:cs="Times New Roman"/>
          <w:sz w:val="24"/>
          <w:szCs w:val="24"/>
        </w:rPr>
        <w:t>.</w:t>
      </w:r>
    </w:p>
    <w:p w:rsidR="003B6219" w:rsidRPr="00F31732" w:rsidRDefault="00587268" w:rsidP="000D72C5">
      <w:pPr>
        <w:autoSpaceDE w:val="0"/>
        <w:autoSpaceDN w:val="0"/>
        <w:adjustRightInd w:val="0"/>
        <w:spacing w:after="0" w:line="480" w:lineRule="auto"/>
        <w:jc w:val="center"/>
        <w:rPr>
          <w:rFonts w:ascii="Times New Roman" w:hAnsi="Times New Roman" w:cs="Times New Roman"/>
          <w:sz w:val="24"/>
          <w:szCs w:val="24"/>
        </w:rPr>
      </w:pPr>
      <w:r w:rsidRPr="00F31732">
        <w:object w:dxaOrig="6843" w:dyaOrig="5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62.5pt" o:ole="">
            <v:imagedata r:id="rId8" o:title=""/>
          </v:shape>
          <o:OLEObject Type="Embed" ProgID="Origin50.Graph" ShapeID="_x0000_i1025" DrawAspect="Content" ObjectID="_1668927439" r:id="rId9"/>
        </w:object>
      </w:r>
    </w:p>
    <w:p w:rsidR="003B6219" w:rsidRPr="00F31732" w:rsidRDefault="003B6219" w:rsidP="0062494B">
      <w:pPr>
        <w:jc w:val="both"/>
        <w:rPr>
          <w:rFonts w:ascii="Times New Roman" w:hAnsi="Times New Roman" w:cs="Times New Roman"/>
          <w:sz w:val="24"/>
          <w:szCs w:val="24"/>
        </w:rPr>
      </w:pPr>
      <w:bookmarkStart w:id="0" w:name="_Hlk535758357"/>
      <w:r w:rsidRPr="00F31732">
        <w:rPr>
          <w:rFonts w:ascii="Times New Roman" w:hAnsi="Times New Roman" w:cs="Times New Roman"/>
          <w:b/>
          <w:sz w:val="24"/>
          <w:szCs w:val="24"/>
        </w:rPr>
        <w:t>Fig</w:t>
      </w:r>
      <w:r w:rsidR="00C1209F" w:rsidRPr="00F31732">
        <w:rPr>
          <w:rFonts w:ascii="Times New Roman" w:hAnsi="Times New Roman" w:cs="Times New Roman"/>
          <w:b/>
          <w:sz w:val="24"/>
          <w:szCs w:val="24"/>
        </w:rPr>
        <w:t>.</w:t>
      </w:r>
      <w:r w:rsidRPr="00F31732">
        <w:rPr>
          <w:rFonts w:ascii="Times New Roman" w:hAnsi="Times New Roman" w:cs="Times New Roman"/>
          <w:b/>
          <w:sz w:val="24"/>
          <w:szCs w:val="24"/>
        </w:rPr>
        <w:t xml:space="preserve"> 1. </w:t>
      </w:r>
      <w:r w:rsidRPr="00F31732">
        <w:rPr>
          <w:rFonts w:ascii="Times New Roman" w:hAnsi="Times New Roman" w:cs="Times New Roman"/>
          <w:sz w:val="24"/>
          <w:szCs w:val="24"/>
        </w:rPr>
        <w:t>FTIR spectra of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microcapsules prepared at different initial calcium chloride concentration,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)/mol dm</w:t>
      </w:r>
      <w:r w:rsidRPr="00F31732">
        <w:rPr>
          <w:rFonts w:ascii="Times New Roman" w:hAnsi="Times New Roman" w:cs="Times New Roman"/>
          <w:sz w:val="24"/>
          <w:szCs w:val="24"/>
          <w:vertAlign w:val="superscript"/>
        </w:rPr>
        <w:t>-3</w:t>
      </w:r>
      <w:r w:rsidRPr="00F31732">
        <w:rPr>
          <w:rFonts w:ascii="Times New Roman" w:hAnsi="Times New Roman" w:cs="Times New Roman"/>
          <w:sz w:val="24"/>
          <w:szCs w:val="24"/>
        </w:rPr>
        <w:t xml:space="preserve"> = 0.5 (</w:t>
      </w:r>
      <w:r w:rsidR="00726902" w:rsidRPr="00F31732">
        <w:rPr>
          <w:rFonts w:ascii="Times New Roman" w:hAnsi="Times New Roman" w:cs="Times New Roman"/>
          <w:sz w:val="24"/>
          <w:szCs w:val="24"/>
        </w:rPr>
        <w:t>red</w:t>
      </w:r>
      <w:r w:rsidRPr="00F31732">
        <w:rPr>
          <w:rFonts w:ascii="Times New Roman" w:hAnsi="Times New Roman" w:cs="Times New Roman"/>
          <w:sz w:val="24"/>
          <w:szCs w:val="24"/>
        </w:rPr>
        <w:t xml:space="preserve"> line), 1.0 (</w:t>
      </w:r>
      <w:r w:rsidR="00726902" w:rsidRPr="00F31732">
        <w:rPr>
          <w:rFonts w:ascii="Times New Roman" w:hAnsi="Times New Roman" w:cs="Times New Roman"/>
          <w:sz w:val="24"/>
          <w:szCs w:val="24"/>
        </w:rPr>
        <w:t>blue</w:t>
      </w:r>
      <w:r w:rsidRPr="00F31732">
        <w:rPr>
          <w:rFonts w:ascii="Times New Roman" w:hAnsi="Times New Roman" w:cs="Times New Roman"/>
          <w:sz w:val="24"/>
          <w:szCs w:val="24"/>
        </w:rPr>
        <w:t xml:space="preserve"> line), 1.5 (</w:t>
      </w:r>
      <w:r w:rsidR="00726902" w:rsidRPr="00F31732">
        <w:rPr>
          <w:rFonts w:ascii="Times New Roman" w:hAnsi="Times New Roman" w:cs="Times New Roman"/>
          <w:sz w:val="24"/>
          <w:szCs w:val="24"/>
        </w:rPr>
        <w:t>green</w:t>
      </w:r>
      <w:r w:rsidRPr="00F31732">
        <w:rPr>
          <w:rFonts w:ascii="Times New Roman" w:hAnsi="Times New Roman" w:cs="Times New Roman"/>
          <w:sz w:val="24"/>
          <w:szCs w:val="24"/>
        </w:rPr>
        <w:t xml:space="preserve"> line) and 2.0 (</w:t>
      </w:r>
      <w:r w:rsidR="00726902" w:rsidRPr="00F31732">
        <w:rPr>
          <w:rFonts w:ascii="Times New Roman" w:hAnsi="Times New Roman" w:cs="Times New Roman"/>
          <w:noProof/>
          <w:sz w:val="24"/>
          <w:szCs w:val="24"/>
        </w:rPr>
        <w:t>black</w:t>
      </w:r>
      <w:r w:rsidRPr="00F31732">
        <w:rPr>
          <w:rFonts w:ascii="Times New Roman" w:hAnsi="Times New Roman" w:cs="Times New Roman"/>
          <w:sz w:val="24"/>
          <w:szCs w:val="24"/>
        </w:rPr>
        <w:t xml:space="preserve"> line). Spectr</w:t>
      </w:r>
      <w:r w:rsidR="00CF0D6A" w:rsidRPr="00F31732">
        <w:rPr>
          <w:rFonts w:ascii="Times New Roman" w:hAnsi="Times New Roman" w:cs="Times New Roman"/>
          <w:sz w:val="24"/>
          <w:szCs w:val="24"/>
        </w:rPr>
        <w:t>a</w:t>
      </w:r>
      <w:r w:rsidRPr="00F31732">
        <w:rPr>
          <w:rFonts w:ascii="Times New Roman" w:hAnsi="Times New Roman" w:cs="Times New Roman"/>
          <w:sz w:val="24"/>
          <w:szCs w:val="24"/>
        </w:rPr>
        <w:t xml:space="preserve"> of </w:t>
      </w:r>
      <w:r w:rsidR="00870338"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00726902" w:rsidRPr="00F31732">
        <w:rPr>
          <w:rFonts w:ascii="Times New Roman" w:hAnsi="Times New Roman" w:cs="Times New Roman"/>
          <w:sz w:val="24"/>
          <w:szCs w:val="24"/>
        </w:rPr>
        <w:t>olive</w:t>
      </w:r>
      <w:r w:rsidRPr="00F31732">
        <w:rPr>
          <w:rFonts w:ascii="Times New Roman" w:hAnsi="Times New Roman" w:cs="Times New Roman"/>
          <w:sz w:val="24"/>
          <w:szCs w:val="24"/>
        </w:rPr>
        <w:t xml:space="preserve"> line), chitosan (</w:t>
      </w:r>
      <w:r w:rsidR="00726902" w:rsidRPr="00F31732">
        <w:rPr>
          <w:rFonts w:ascii="Times New Roman" w:hAnsi="Times New Roman" w:cs="Times New Roman"/>
          <w:sz w:val="24"/>
          <w:szCs w:val="24"/>
        </w:rPr>
        <w:t>gray</w:t>
      </w:r>
      <w:r w:rsidRPr="00F31732">
        <w:rPr>
          <w:rFonts w:ascii="Times New Roman" w:hAnsi="Times New Roman" w:cs="Times New Roman"/>
          <w:sz w:val="24"/>
          <w:szCs w:val="24"/>
        </w:rPr>
        <w:t xml:space="preserve"> line) and alginate (</w:t>
      </w:r>
      <w:r w:rsidR="00726902" w:rsidRPr="00F31732">
        <w:rPr>
          <w:rFonts w:ascii="Times New Roman" w:hAnsi="Times New Roman" w:cs="Times New Roman"/>
          <w:sz w:val="24"/>
          <w:szCs w:val="24"/>
        </w:rPr>
        <w:t>yellow line</w:t>
      </w:r>
      <w:r w:rsidRPr="00F31732">
        <w:rPr>
          <w:rFonts w:ascii="Times New Roman" w:hAnsi="Times New Roman" w:cs="Times New Roman"/>
          <w:sz w:val="24"/>
          <w:szCs w:val="24"/>
        </w:rPr>
        <w:t xml:space="preserve">) </w:t>
      </w:r>
      <w:r w:rsidR="00CF0D6A" w:rsidRPr="00F31732">
        <w:rPr>
          <w:rFonts w:ascii="Times New Roman" w:hAnsi="Times New Roman" w:cs="Times New Roman"/>
          <w:sz w:val="24"/>
          <w:szCs w:val="24"/>
        </w:rPr>
        <w:t>are</w:t>
      </w:r>
      <w:r w:rsidRPr="00F31732">
        <w:rPr>
          <w:rFonts w:ascii="Times New Roman" w:hAnsi="Times New Roman" w:cs="Times New Roman"/>
          <w:sz w:val="24"/>
          <w:szCs w:val="24"/>
        </w:rPr>
        <w:t xml:space="preserve"> given for comparison.</w:t>
      </w:r>
    </w:p>
    <w:p w:rsidR="009F7853" w:rsidRPr="00F31732" w:rsidRDefault="009F7853" w:rsidP="0062494B">
      <w:pPr>
        <w:jc w:val="both"/>
        <w:rPr>
          <w:rFonts w:ascii="Times New Roman" w:hAnsi="Times New Roman" w:cs="Times New Roman"/>
          <w:sz w:val="24"/>
          <w:szCs w:val="24"/>
        </w:rPr>
      </w:pPr>
    </w:p>
    <w:bookmarkEnd w:id="0"/>
    <w:p w:rsidR="0062494B" w:rsidRPr="00F31732" w:rsidRDefault="00286B71" w:rsidP="006F2102">
      <w:pPr>
        <w:spacing w:before="240" w:line="480" w:lineRule="auto"/>
        <w:jc w:val="both"/>
        <w:rPr>
          <w:rFonts w:ascii="Times New Roman" w:hAnsi="Times New Roman" w:cs="Times New Roman"/>
          <w:b/>
          <w:sz w:val="24"/>
          <w:szCs w:val="24"/>
        </w:rPr>
      </w:pPr>
      <w:r w:rsidRPr="00F31732">
        <w:rPr>
          <w:rFonts w:ascii="Times New Roman" w:hAnsi="Times New Roman" w:cs="Times New Roman"/>
          <w:i/>
          <w:sz w:val="24"/>
          <w:szCs w:val="24"/>
        </w:rPr>
        <w:t xml:space="preserve">3.2. </w:t>
      </w:r>
      <w:r w:rsidR="00A86B4E" w:rsidRPr="00F31732">
        <w:rPr>
          <w:rFonts w:ascii="Times New Roman" w:hAnsi="Times New Roman" w:cs="Times New Roman"/>
          <w:i/>
          <w:noProof/>
          <w:sz w:val="24"/>
          <w:szCs w:val="24"/>
        </w:rPr>
        <w:t xml:space="preserve">The </w:t>
      </w:r>
      <w:r w:rsidR="0062494B" w:rsidRPr="00F31732">
        <w:rPr>
          <w:rFonts w:ascii="Times New Roman" w:hAnsi="Times New Roman" w:cs="Times New Roman"/>
          <w:i/>
          <w:noProof/>
          <w:sz w:val="24"/>
          <w:szCs w:val="24"/>
        </w:rPr>
        <w:t>v</w:t>
      </w:r>
      <w:r w:rsidR="00A475CD" w:rsidRPr="00F31732">
        <w:rPr>
          <w:rFonts w:ascii="Times New Roman" w:hAnsi="Times New Roman" w:cs="Times New Roman"/>
          <w:i/>
          <w:noProof/>
          <w:sz w:val="24"/>
          <w:szCs w:val="24"/>
        </w:rPr>
        <w:t>iability</w:t>
      </w:r>
      <w:r w:rsidRPr="00F31732">
        <w:rPr>
          <w:rFonts w:ascii="Times New Roman" w:hAnsi="Times New Roman" w:cs="Times New Roman"/>
          <w:i/>
          <w:sz w:val="24"/>
          <w:szCs w:val="24"/>
        </w:rPr>
        <w:t xml:space="preserve"> of </w:t>
      </w:r>
      <w:r w:rsidR="0062494B" w:rsidRPr="00F31732">
        <w:rPr>
          <w:rFonts w:ascii="Times New Roman" w:hAnsi="Times New Roman" w:cs="Times New Roman"/>
          <w:i/>
          <w:sz w:val="24"/>
          <w:szCs w:val="24"/>
        </w:rPr>
        <w:t>e</w:t>
      </w:r>
      <w:r w:rsidRPr="00F31732">
        <w:rPr>
          <w:rFonts w:ascii="Times New Roman" w:hAnsi="Times New Roman" w:cs="Times New Roman"/>
          <w:i/>
          <w:sz w:val="24"/>
          <w:szCs w:val="24"/>
        </w:rPr>
        <w:t>ncapsulated T</w:t>
      </w:r>
      <w:r w:rsidR="00AC4EC2" w:rsidRPr="00F31732">
        <w:rPr>
          <w:rFonts w:ascii="Times New Roman" w:hAnsi="Times New Roman" w:cs="Times New Roman"/>
          <w:i/>
          <w:sz w:val="24"/>
          <w:szCs w:val="24"/>
        </w:rPr>
        <w:t>richoderma</w:t>
      </w:r>
      <w:r w:rsidRPr="00F31732">
        <w:rPr>
          <w:rFonts w:ascii="Times New Roman" w:hAnsi="Times New Roman" w:cs="Times New Roman"/>
          <w:i/>
          <w:sz w:val="24"/>
          <w:szCs w:val="24"/>
        </w:rPr>
        <w:t xml:space="preserve"> </w:t>
      </w:r>
      <w:r w:rsidRPr="00F31732">
        <w:rPr>
          <w:rFonts w:ascii="Times New Roman" w:hAnsi="Times New Roman" w:cs="Times New Roman"/>
          <w:i/>
          <w:noProof/>
          <w:sz w:val="24"/>
          <w:szCs w:val="24"/>
        </w:rPr>
        <w:t>viride</w:t>
      </w:r>
      <w:r w:rsidRPr="00F31732">
        <w:rPr>
          <w:rFonts w:ascii="Times New Roman" w:hAnsi="Times New Roman" w:cs="Times New Roman"/>
          <w:i/>
          <w:sz w:val="24"/>
          <w:szCs w:val="24"/>
        </w:rPr>
        <w:t xml:space="preserve"> </w:t>
      </w:r>
      <w:r w:rsidR="0062494B" w:rsidRPr="00F31732">
        <w:rPr>
          <w:rFonts w:ascii="Times New Roman" w:hAnsi="Times New Roman" w:cs="Times New Roman"/>
          <w:i/>
          <w:sz w:val="24"/>
          <w:szCs w:val="24"/>
        </w:rPr>
        <w:t>s</w:t>
      </w:r>
      <w:r w:rsidRPr="00F31732">
        <w:rPr>
          <w:rFonts w:ascii="Times New Roman" w:hAnsi="Times New Roman" w:cs="Times New Roman"/>
          <w:i/>
          <w:sz w:val="24"/>
          <w:szCs w:val="24"/>
        </w:rPr>
        <w:t xml:space="preserve">pores </w:t>
      </w:r>
      <w:r w:rsidR="000366A8" w:rsidRPr="00F31732">
        <w:rPr>
          <w:rFonts w:ascii="Times New Roman" w:hAnsi="Times New Roman" w:cs="Times New Roman"/>
          <w:i/>
          <w:sz w:val="24"/>
          <w:szCs w:val="24"/>
        </w:rPr>
        <w:t xml:space="preserve">in </w:t>
      </w:r>
      <w:r w:rsidR="0062494B" w:rsidRPr="00F31732">
        <w:rPr>
          <w:rFonts w:ascii="Times New Roman" w:hAnsi="Times New Roman" w:cs="Times New Roman"/>
          <w:i/>
          <w:sz w:val="24"/>
          <w:szCs w:val="24"/>
        </w:rPr>
        <w:t>m</w:t>
      </w:r>
      <w:r w:rsidR="000366A8" w:rsidRPr="00F31732">
        <w:rPr>
          <w:rFonts w:ascii="Times New Roman" w:hAnsi="Times New Roman" w:cs="Times New Roman"/>
          <w:i/>
          <w:sz w:val="24"/>
          <w:szCs w:val="24"/>
        </w:rPr>
        <w:t>icroparticles</w:t>
      </w:r>
    </w:p>
    <w:p w:rsidR="00A87F17" w:rsidRPr="00F31732" w:rsidRDefault="0020370F" w:rsidP="00C97A7F">
      <w:pPr>
        <w:autoSpaceDE w:val="0"/>
        <w:autoSpaceDN w:val="0"/>
        <w:adjustRightInd w:val="0"/>
        <w:spacing w:after="0" w:line="480" w:lineRule="auto"/>
        <w:jc w:val="both"/>
        <w:rPr>
          <w:rFonts w:ascii="Times New Roman" w:hAnsi="Times New Roman" w:cs="Times New Roman"/>
          <w:sz w:val="24"/>
          <w:szCs w:val="24"/>
        </w:rPr>
      </w:pPr>
      <w:r w:rsidRPr="00F31732">
        <w:rPr>
          <w:rFonts w:ascii="Times New Roman" w:eastAsia="Calibri" w:hAnsi="Times New Roman" w:cs="Times New Roman"/>
          <w:sz w:val="24"/>
          <w:szCs w:val="24"/>
        </w:rPr>
        <w:t xml:space="preserve">Our recent investigation has shown </w:t>
      </w:r>
      <w:r w:rsidRPr="00F31732">
        <w:rPr>
          <w:rStyle w:val="shorttext"/>
          <w:rFonts w:ascii="Times New Roman" w:hAnsi="Times New Roman" w:cs="Times New Roman"/>
          <w:sz w:val="24"/>
          <w:szCs w:val="24"/>
        </w:rPr>
        <w:t xml:space="preserve">the interactions between calcium cations and negatively charged </w:t>
      </w:r>
      <w:r w:rsidR="00AF5B31" w:rsidRPr="00F31732">
        <w:rPr>
          <w:rStyle w:val="shorttext"/>
          <w:rFonts w:ascii="Times New Roman" w:hAnsi="Times New Roman" w:cs="Times New Roman"/>
          <w:i/>
          <w:sz w:val="24"/>
          <w:szCs w:val="24"/>
        </w:rPr>
        <w:t>Tv</w:t>
      </w:r>
      <w:r w:rsidRPr="00F31732">
        <w:rPr>
          <w:rStyle w:val="shorttext"/>
          <w:rFonts w:ascii="Times New Roman" w:hAnsi="Times New Roman" w:cs="Times New Roman"/>
          <w:i/>
          <w:sz w:val="24"/>
          <w:szCs w:val="24"/>
        </w:rPr>
        <w:t xml:space="preserve"> </w:t>
      </w:r>
      <w:r w:rsidRPr="00F31732">
        <w:rPr>
          <w:rFonts w:ascii="Times New Roman" w:hAnsi="Times New Roman" w:cs="Times New Roman"/>
          <w:sz w:val="24"/>
          <w:szCs w:val="24"/>
        </w:rPr>
        <w:t>stimulated germination during storage inside electrostatically cross-linked networks of alginate microspheres (</w:t>
      </w:r>
      <w:r w:rsidR="006A1DF3" w:rsidRPr="00F31732">
        <w:rPr>
          <w:rFonts w:ascii="Times New Roman" w:hAnsi="Times New Roman" w:cs="Times New Roman"/>
          <w:sz w:val="24"/>
          <w:szCs w:val="24"/>
        </w:rPr>
        <w:t>Jurić</w:t>
      </w:r>
      <w:r w:rsidR="008B6C28" w:rsidRPr="00F31732">
        <w:rPr>
          <w:rFonts w:ascii="Times New Roman" w:hAnsi="Times New Roman" w:cs="Times New Roman"/>
          <w:sz w:val="24"/>
          <w:szCs w:val="24"/>
        </w:rPr>
        <w:t xml:space="preserve"> et al.,</w:t>
      </w:r>
      <w:r w:rsidRPr="00F31732">
        <w:rPr>
          <w:rFonts w:ascii="Times New Roman" w:hAnsi="Times New Roman" w:cs="Times New Roman"/>
          <w:sz w:val="24"/>
          <w:szCs w:val="24"/>
        </w:rPr>
        <w:t xml:space="preserve"> 2019). Fig. 2. presents </w:t>
      </w:r>
      <w:r w:rsidRPr="00F31732">
        <w:rPr>
          <w:rFonts w:ascii="Times New Roman" w:hAnsi="Times New Roman" w:cs="Times New Roman"/>
          <w:noProof/>
          <w:sz w:val="24"/>
          <w:szCs w:val="24"/>
        </w:rPr>
        <w:t>change</w:t>
      </w:r>
      <w:r w:rsidRPr="00F31732">
        <w:rPr>
          <w:rFonts w:ascii="Times New Roman" w:hAnsi="Times New Roman" w:cs="Times New Roman"/>
          <w:sz w:val="24"/>
          <w:szCs w:val="24"/>
        </w:rPr>
        <w:t xml:space="preserve"> in the number of spores loaded in</w:t>
      </w:r>
      <w:r w:rsidRPr="00F31732">
        <w:rPr>
          <w:rFonts w:ascii="Times New Roman" w:hAnsi="Times New Roman" w:cs="Times New Roman"/>
          <w:bCs/>
          <w:sz w:val="24"/>
          <w:szCs w:val="24"/>
        </w:rPr>
        <w:t xml:space="preserve"> microparticles with time (1, 10 and 20 days). </w:t>
      </w:r>
      <w:r w:rsidRPr="00F31732">
        <w:rPr>
          <w:rFonts w:ascii="Times New Roman" w:eastAsia="Times New Roman" w:hAnsi="Times New Roman" w:cs="Times New Roman"/>
          <w:sz w:val="24"/>
          <w:szCs w:val="24"/>
        </w:rPr>
        <w:t xml:space="preserve">There was no significant change in NS between freshly </w:t>
      </w:r>
      <w:r w:rsidRPr="00F31732">
        <w:rPr>
          <w:rFonts w:ascii="Times New Roman" w:eastAsia="Times New Roman" w:hAnsi="Times New Roman" w:cs="Times New Roman"/>
          <w:noProof/>
          <w:sz w:val="24"/>
          <w:szCs w:val="24"/>
        </w:rPr>
        <w:t>loaded</w:t>
      </w:r>
      <w:r w:rsidRPr="00F31732">
        <w:rPr>
          <w:rFonts w:ascii="Times New Roman" w:eastAsia="Times New Roman" w:hAnsi="Times New Roman" w:cs="Times New Roman"/>
          <w:sz w:val="24"/>
          <w:szCs w:val="24"/>
        </w:rPr>
        <w:t xml:space="preserve"> and 1 day stored in microparticles. </w:t>
      </w:r>
      <w:r w:rsidRPr="00F31732">
        <w:rPr>
          <w:rFonts w:ascii="Times New Roman" w:hAnsi="Times New Roman" w:cs="Times New Roman"/>
          <w:sz w:val="24"/>
          <w:szCs w:val="24"/>
        </w:rPr>
        <w:t xml:space="preserve">During storage for 10 </w:t>
      </w:r>
      <w:r w:rsidRPr="00F31732">
        <w:rPr>
          <w:rFonts w:ascii="Times New Roman" w:hAnsi="Times New Roman" w:cs="Times New Roman"/>
          <w:noProof/>
          <w:sz w:val="24"/>
          <w:szCs w:val="24"/>
        </w:rPr>
        <w:t>days,</w:t>
      </w:r>
      <w:r w:rsidRPr="00F31732">
        <w:rPr>
          <w:rFonts w:ascii="Times New Roman" w:hAnsi="Times New Roman" w:cs="Times New Roman"/>
          <w:sz w:val="24"/>
          <w:szCs w:val="24"/>
        </w:rPr>
        <w:t xml:space="preserve"> the </w:t>
      </w:r>
      <w:r w:rsidR="00DA07E4" w:rsidRPr="00F31732">
        <w:rPr>
          <w:rFonts w:ascii="Times New Roman" w:hAnsi="Times New Roman" w:cs="Times New Roman"/>
          <w:sz w:val="24"/>
          <w:szCs w:val="24"/>
        </w:rPr>
        <w:t>NS</w:t>
      </w:r>
      <w:r w:rsidRPr="00F31732">
        <w:rPr>
          <w:rFonts w:ascii="Times New Roman" w:hAnsi="Times New Roman" w:cs="Times New Roman"/>
          <w:sz w:val="24"/>
          <w:szCs w:val="24"/>
        </w:rPr>
        <w:t xml:space="preserve"> </w:t>
      </w:r>
      <w:r w:rsidR="00DA07E4" w:rsidRPr="00F31732">
        <w:rPr>
          <w:rFonts w:ascii="Times New Roman" w:hAnsi="Times New Roman" w:cs="Times New Roman"/>
          <w:sz w:val="24"/>
          <w:szCs w:val="24"/>
        </w:rPr>
        <w:t>increased</w:t>
      </w:r>
      <w:r w:rsidR="002B5761" w:rsidRPr="00F31732">
        <w:rPr>
          <w:rFonts w:ascii="Times New Roman" w:hAnsi="Times New Roman" w:cs="Times New Roman"/>
          <w:sz w:val="24"/>
          <w:szCs w:val="24"/>
        </w:rPr>
        <w:t xml:space="preserve"> by approximately </w:t>
      </w:r>
      <w:r w:rsidR="00C45743" w:rsidRPr="00F31732">
        <w:rPr>
          <w:rFonts w:ascii="Times New Roman" w:hAnsi="Times New Roman" w:cs="Times New Roman"/>
          <w:sz w:val="24"/>
          <w:szCs w:val="24"/>
        </w:rPr>
        <w:t xml:space="preserve">21% and 15% in </w:t>
      </w:r>
      <w:r w:rsidR="0082329E" w:rsidRPr="00F31732">
        <w:rPr>
          <w:rFonts w:ascii="Times New Roman" w:hAnsi="Times New Roman" w:cs="Times New Roman"/>
          <w:sz w:val="24"/>
          <w:szCs w:val="24"/>
        </w:rPr>
        <w:t>MS</w:t>
      </w:r>
      <w:r w:rsidR="00C45743" w:rsidRPr="00F31732">
        <w:rPr>
          <w:rFonts w:ascii="Times New Roman" w:hAnsi="Times New Roman" w:cs="Times New Roman"/>
          <w:sz w:val="24"/>
          <w:szCs w:val="24"/>
        </w:rPr>
        <w:t xml:space="preserve"> (Jurić et al., 2019) and 10</w:t>
      </w:r>
      <w:r w:rsidR="002B5761" w:rsidRPr="00F31732">
        <w:rPr>
          <w:rFonts w:ascii="Times New Roman" w:hAnsi="Times New Roman" w:cs="Times New Roman"/>
          <w:sz w:val="24"/>
          <w:szCs w:val="24"/>
        </w:rPr>
        <w:t xml:space="preserve">% </w:t>
      </w:r>
      <w:r w:rsidR="00C45743" w:rsidRPr="00F31732">
        <w:rPr>
          <w:rFonts w:ascii="Times New Roman" w:hAnsi="Times New Roman" w:cs="Times New Roman"/>
          <w:sz w:val="24"/>
          <w:szCs w:val="24"/>
        </w:rPr>
        <w:t>and 7% in</w:t>
      </w:r>
      <w:r w:rsidR="002B5761" w:rsidRPr="00F31732">
        <w:rPr>
          <w:rFonts w:ascii="Times New Roman" w:hAnsi="Times New Roman" w:cs="Times New Roman"/>
          <w:sz w:val="24"/>
          <w:szCs w:val="24"/>
        </w:rPr>
        <w:t xml:space="preserve"> </w:t>
      </w:r>
      <w:r w:rsidR="0082329E" w:rsidRPr="00F31732">
        <w:rPr>
          <w:rFonts w:ascii="Times New Roman" w:hAnsi="Times New Roman" w:cs="Times New Roman"/>
          <w:sz w:val="24"/>
          <w:szCs w:val="24"/>
        </w:rPr>
        <w:t>MC</w:t>
      </w:r>
      <w:r w:rsidR="00C45743" w:rsidRPr="00F31732">
        <w:rPr>
          <w:rFonts w:ascii="Times New Roman" w:hAnsi="Times New Roman" w:cs="Times New Roman"/>
          <w:sz w:val="24"/>
          <w:szCs w:val="24"/>
        </w:rPr>
        <w:t xml:space="preserve"> </w:t>
      </w:r>
      <w:r w:rsidR="006801D4">
        <w:rPr>
          <w:rFonts w:ascii="Times New Roman" w:hAnsi="Times New Roman" w:cs="Times New Roman"/>
          <w:sz w:val="24"/>
          <w:szCs w:val="24"/>
        </w:rPr>
        <w:t xml:space="preserve">in </w:t>
      </w:r>
      <w:r w:rsidR="00DA07E4" w:rsidRPr="00F31732">
        <w:rPr>
          <w:rFonts w:ascii="Times New Roman" w:hAnsi="Times New Roman" w:cs="Times New Roman"/>
          <w:sz w:val="24"/>
          <w:szCs w:val="24"/>
        </w:rPr>
        <w:t xml:space="preserve">microparticles </w:t>
      </w:r>
      <w:r w:rsidR="002B5761" w:rsidRPr="00F31732">
        <w:rPr>
          <w:rFonts w:ascii="Times New Roman" w:hAnsi="Times New Roman" w:cs="Times New Roman"/>
          <w:sz w:val="24"/>
          <w:szCs w:val="24"/>
        </w:rPr>
        <w:t xml:space="preserve">prepared at </w:t>
      </w:r>
      <w:r w:rsidR="00C45743" w:rsidRPr="00F31732">
        <w:rPr>
          <w:rFonts w:ascii="Times New Roman" w:hAnsi="Times New Roman" w:cs="Times New Roman"/>
          <w:sz w:val="24"/>
          <w:szCs w:val="24"/>
        </w:rPr>
        <w:t>1.0 and 1.5 mol dm</w:t>
      </w:r>
      <w:r w:rsidR="00C45743" w:rsidRPr="00F31732">
        <w:rPr>
          <w:rFonts w:ascii="Times New Roman" w:hAnsi="Times New Roman" w:cs="Times New Roman"/>
          <w:sz w:val="24"/>
          <w:szCs w:val="24"/>
          <w:vertAlign w:val="superscript"/>
        </w:rPr>
        <w:t>-3</w:t>
      </w:r>
      <w:r w:rsidR="00C45743" w:rsidRPr="00F31732">
        <w:rPr>
          <w:rFonts w:ascii="Times New Roman" w:hAnsi="Times New Roman" w:cs="Times New Roman"/>
          <w:sz w:val="24"/>
          <w:szCs w:val="24"/>
        </w:rPr>
        <w:t xml:space="preserve"> of calcium chloride, respectively</w:t>
      </w:r>
      <w:r w:rsidR="006801D4">
        <w:rPr>
          <w:rFonts w:ascii="Times New Roman" w:hAnsi="Times New Roman" w:cs="Times New Roman"/>
          <w:sz w:val="24"/>
          <w:szCs w:val="24"/>
        </w:rPr>
        <w:t>.</w:t>
      </w:r>
      <w:r w:rsidR="00C45743" w:rsidRPr="00F31732">
        <w:rPr>
          <w:rFonts w:ascii="Times New Roman" w:hAnsi="Times New Roman" w:cs="Times New Roman"/>
          <w:sz w:val="24"/>
          <w:szCs w:val="24"/>
        </w:rPr>
        <w:t xml:space="preserve"> </w:t>
      </w:r>
      <w:r w:rsidR="000E2FC5" w:rsidRPr="00F31732">
        <w:rPr>
          <w:rFonts w:ascii="Times New Roman" w:hAnsi="Times New Roman" w:cs="Times New Roman"/>
          <w:sz w:val="24"/>
          <w:szCs w:val="24"/>
        </w:rPr>
        <w:t xml:space="preserve">During storage within 20 </w:t>
      </w:r>
      <w:r w:rsidR="000E2FC5" w:rsidRPr="00F31732">
        <w:rPr>
          <w:rFonts w:ascii="Times New Roman" w:hAnsi="Times New Roman" w:cs="Times New Roman"/>
          <w:noProof/>
          <w:sz w:val="24"/>
          <w:szCs w:val="24"/>
        </w:rPr>
        <w:t>days,</w:t>
      </w:r>
      <w:r w:rsidR="000E2FC5" w:rsidRPr="00F31732">
        <w:rPr>
          <w:rFonts w:ascii="Times New Roman" w:hAnsi="Times New Roman" w:cs="Times New Roman"/>
          <w:sz w:val="24"/>
          <w:szCs w:val="24"/>
        </w:rPr>
        <w:t xml:space="preserve"> the NS somewhat decreased although </w:t>
      </w:r>
      <w:r w:rsidR="000E2FC5" w:rsidRPr="00F31732">
        <w:rPr>
          <w:rFonts w:ascii="Times New Roman" w:hAnsi="Times New Roman" w:cs="Times New Roman"/>
          <w:noProof/>
          <w:sz w:val="24"/>
          <w:szCs w:val="24"/>
        </w:rPr>
        <w:t>remained</w:t>
      </w:r>
      <w:r w:rsidR="000E2FC5" w:rsidRPr="00F31732">
        <w:rPr>
          <w:rFonts w:ascii="Times New Roman" w:hAnsi="Times New Roman" w:cs="Times New Roman"/>
          <w:sz w:val="24"/>
          <w:szCs w:val="24"/>
        </w:rPr>
        <w:t xml:space="preserve"> still higher than in freshly prepared microparticles. The best biomass yield was observed in microparticles prepared at 1 mol </w:t>
      </w:r>
      <w:r w:rsidR="000E2FC5" w:rsidRPr="00F31732">
        <w:rPr>
          <w:rFonts w:ascii="Times New Roman" w:hAnsi="Times New Roman" w:cs="Times New Roman"/>
          <w:sz w:val="24"/>
          <w:szCs w:val="24"/>
        </w:rPr>
        <w:lastRenderedPageBreak/>
        <w:t>dm</w:t>
      </w:r>
      <w:r w:rsidR="000E2FC5" w:rsidRPr="00F31732">
        <w:rPr>
          <w:rFonts w:ascii="Times New Roman" w:hAnsi="Times New Roman" w:cs="Times New Roman"/>
          <w:sz w:val="24"/>
          <w:szCs w:val="24"/>
          <w:vertAlign w:val="superscript"/>
        </w:rPr>
        <w:t>-3</w:t>
      </w:r>
      <w:r w:rsidR="000E2FC5" w:rsidRPr="00F31732">
        <w:rPr>
          <w:rFonts w:ascii="Times New Roman" w:hAnsi="Times New Roman" w:cs="Times New Roman"/>
          <w:sz w:val="24"/>
          <w:szCs w:val="24"/>
        </w:rPr>
        <w:t xml:space="preserve"> of initial calcium chloride concentration. Experiments </w:t>
      </w:r>
      <w:r w:rsidR="00DA07E4" w:rsidRPr="00F31732">
        <w:rPr>
          <w:rFonts w:ascii="Times New Roman" w:hAnsi="Times New Roman" w:cs="Times New Roman"/>
          <w:sz w:val="24"/>
          <w:szCs w:val="24"/>
        </w:rPr>
        <w:t>confirmed</w:t>
      </w:r>
      <w:r w:rsidR="000E2FC5" w:rsidRPr="00F31732">
        <w:rPr>
          <w:rFonts w:ascii="Times New Roman" w:hAnsi="Times New Roman" w:cs="Times New Roman"/>
          <w:sz w:val="24"/>
          <w:szCs w:val="24"/>
        </w:rPr>
        <w:t xml:space="preserve"> </w:t>
      </w:r>
      <w:r w:rsidR="00DA07E4" w:rsidRPr="00F31732">
        <w:rPr>
          <w:rFonts w:ascii="Times New Roman" w:hAnsi="Times New Roman" w:cs="Times New Roman"/>
          <w:sz w:val="24"/>
          <w:szCs w:val="24"/>
        </w:rPr>
        <w:t xml:space="preserve">alginate </w:t>
      </w:r>
      <w:r w:rsidR="000E2FC5" w:rsidRPr="00F31732">
        <w:rPr>
          <w:rFonts w:ascii="Times New Roman" w:hAnsi="Times New Roman" w:cs="Times New Roman"/>
          <w:sz w:val="24"/>
          <w:szCs w:val="24"/>
        </w:rPr>
        <w:t xml:space="preserve">microparticles prepared with calcium chloride provide an environment supportive of </w:t>
      </w:r>
      <w:r w:rsidR="007804DF" w:rsidRPr="00F31732">
        <w:rPr>
          <w:rFonts w:ascii="Times New Roman" w:hAnsi="Times New Roman" w:cs="Times New Roman"/>
          <w:i/>
          <w:sz w:val="24"/>
          <w:szCs w:val="24"/>
        </w:rPr>
        <w:t>T</w:t>
      </w:r>
      <w:r w:rsidR="00AC4EC2" w:rsidRPr="00F31732">
        <w:rPr>
          <w:rFonts w:ascii="Times New Roman" w:hAnsi="Times New Roman" w:cs="Times New Roman"/>
          <w:i/>
          <w:sz w:val="24"/>
          <w:szCs w:val="24"/>
        </w:rPr>
        <w:t>richoderma</w:t>
      </w:r>
      <w:r w:rsidR="00DA07E4" w:rsidRPr="00F31732">
        <w:rPr>
          <w:rFonts w:ascii="Times New Roman" w:hAnsi="Times New Roman" w:cs="Times New Roman"/>
          <w:i/>
          <w:sz w:val="24"/>
          <w:szCs w:val="24"/>
        </w:rPr>
        <w:t xml:space="preserve"> </w:t>
      </w:r>
      <w:r w:rsidR="007804DF" w:rsidRPr="00F31732">
        <w:rPr>
          <w:rFonts w:ascii="Times New Roman" w:hAnsi="Times New Roman" w:cs="Times New Roman"/>
          <w:i/>
          <w:noProof/>
          <w:sz w:val="24"/>
          <w:szCs w:val="24"/>
        </w:rPr>
        <w:t>v</w:t>
      </w:r>
      <w:r w:rsidR="006645BA" w:rsidRPr="00F31732">
        <w:rPr>
          <w:rFonts w:ascii="Times New Roman" w:hAnsi="Times New Roman" w:cs="Times New Roman"/>
          <w:i/>
          <w:noProof/>
          <w:sz w:val="24"/>
          <w:szCs w:val="24"/>
        </w:rPr>
        <w:t>iride</w:t>
      </w:r>
      <w:r w:rsidR="000E2FC5" w:rsidRPr="00F31732">
        <w:rPr>
          <w:rFonts w:ascii="Times New Roman" w:hAnsi="Times New Roman" w:cs="Times New Roman"/>
          <w:b/>
          <w:sz w:val="24"/>
          <w:szCs w:val="24"/>
        </w:rPr>
        <w:t xml:space="preserve"> </w:t>
      </w:r>
      <w:r w:rsidR="000E2FC5" w:rsidRPr="00F31732">
        <w:rPr>
          <w:rFonts w:ascii="Times New Roman" w:hAnsi="Times New Roman" w:cs="Times New Roman"/>
          <w:sz w:val="24"/>
          <w:szCs w:val="24"/>
        </w:rPr>
        <w:t xml:space="preserve">sporulation, although the presence of chitosan on the surface somewhat </w:t>
      </w:r>
      <w:r w:rsidR="000E2FC5" w:rsidRPr="00F31732">
        <w:rPr>
          <w:rStyle w:val="shorttext"/>
          <w:rFonts w:ascii="Times New Roman" w:hAnsi="Times New Roman" w:cs="Times New Roman"/>
          <w:sz w:val="24"/>
          <w:szCs w:val="24"/>
        </w:rPr>
        <w:t>reduce</w:t>
      </w:r>
      <w:r w:rsidR="0002580B" w:rsidRPr="00F31732">
        <w:rPr>
          <w:rStyle w:val="shorttext"/>
          <w:rFonts w:ascii="Times New Roman" w:hAnsi="Times New Roman" w:cs="Times New Roman"/>
          <w:sz w:val="24"/>
          <w:szCs w:val="24"/>
        </w:rPr>
        <w:t>d</w:t>
      </w:r>
      <w:r w:rsidR="000E2FC5" w:rsidRPr="00F31732">
        <w:rPr>
          <w:rStyle w:val="shorttext"/>
          <w:rFonts w:ascii="Times New Roman" w:hAnsi="Times New Roman" w:cs="Times New Roman"/>
          <w:sz w:val="24"/>
          <w:szCs w:val="24"/>
        </w:rPr>
        <w:t xml:space="preserve"> the yield</w:t>
      </w:r>
      <w:r w:rsidR="000E2FC5" w:rsidRPr="00F31732">
        <w:rPr>
          <w:rFonts w:ascii="Times New Roman" w:hAnsi="Times New Roman" w:cs="Times New Roman"/>
          <w:sz w:val="24"/>
          <w:szCs w:val="24"/>
        </w:rPr>
        <w:t xml:space="preserve"> of spores.</w:t>
      </w:r>
    </w:p>
    <w:p w:rsidR="00C14ED1" w:rsidRPr="00F31732" w:rsidRDefault="00132DF0" w:rsidP="00C14ED1">
      <w:pPr>
        <w:spacing w:after="0" w:line="240" w:lineRule="auto"/>
        <w:jc w:val="center"/>
        <w:rPr>
          <w:rFonts w:ascii="Times New Roman" w:hAnsi="Times New Roman" w:cs="Times New Roman"/>
          <w:b/>
          <w:sz w:val="24"/>
          <w:szCs w:val="24"/>
        </w:rPr>
      </w:pPr>
      <w:r w:rsidRPr="00F31732">
        <w:rPr>
          <w:rFonts w:ascii="Times New Roman" w:hAnsi="Times New Roman" w:cs="Times New Roman"/>
          <w:b/>
          <w:noProof/>
          <w:sz w:val="24"/>
          <w:szCs w:val="24"/>
          <w:lang w:eastAsia="en-US"/>
        </w:rPr>
        <w:drawing>
          <wp:inline distT="0" distB="0" distL="0" distR="0">
            <wp:extent cx="4596427"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6427" cy="3240000"/>
                    </a:xfrm>
                    <a:prstGeom prst="rect">
                      <a:avLst/>
                    </a:prstGeom>
                    <a:noFill/>
                    <a:ln>
                      <a:noFill/>
                    </a:ln>
                  </pic:spPr>
                </pic:pic>
              </a:graphicData>
            </a:graphic>
          </wp:inline>
        </w:drawing>
      </w:r>
    </w:p>
    <w:p w:rsidR="00C14ED1" w:rsidRPr="00F31732" w:rsidRDefault="00C14ED1" w:rsidP="00C14ED1">
      <w:pPr>
        <w:autoSpaceDE w:val="0"/>
        <w:autoSpaceDN w:val="0"/>
        <w:adjustRightInd w:val="0"/>
        <w:spacing w:after="0" w:line="240" w:lineRule="auto"/>
        <w:jc w:val="both"/>
        <w:rPr>
          <w:rFonts w:ascii="Times New Roman" w:hAnsi="Times New Roman" w:cs="Times New Roman"/>
          <w:sz w:val="24"/>
          <w:szCs w:val="24"/>
        </w:rPr>
      </w:pPr>
      <w:r w:rsidRPr="00F31732">
        <w:rPr>
          <w:rFonts w:ascii="Times New Roman" w:hAnsi="Times New Roman" w:cs="Times New Roman"/>
          <w:b/>
          <w:sz w:val="24"/>
          <w:szCs w:val="24"/>
        </w:rPr>
        <w:t xml:space="preserve">Figure 2. </w:t>
      </w:r>
      <w:r w:rsidRPr="00F31732">
        <w:rPr>
          <w:rFonts w:ascii="Times New Roman" w:hAnsi="Times New Roman" w:cs="Times New Roman"/>
          <w:sz w:val="24"/>
          <w:szCs w:val="24"/>
        </w:rPr>
        <w:t xml:space="preserve">Change in the number of </w:t>
      </w:r>
      <w:r w:rsidR="00BA7E53" w:rsidRPr="00F31732">
        <w:rPr>
          <w:rFonts w:ascii="Times New Roman" w:hAnsi="Times New Roman" w:cs="Times New Roman"/>
          <w:i/>
          <w:sz w:val="24"/>
          <w:szCs w:val="24"/>
        </w:rPr>
        <w:t>Tv</w:t>
      </w:r>
      <w:r w:rsidR="006645BA" w:rsidRPr="00F31732">
        <w:rPr>
          <w:rFonts w:ascii="Times New Roman" w:hAnsi="Times New Roman" w:cs="Times New Roman"/>
          <w:sz w:val="24"/>
          <w:szCs w:val="24"/>
        </w:rPr>
        <w:t xml:space="preserve"> (</w:t>
      </w:r>
      <w:r w:rsidRPr="00F31732">
        <w:rPr>
          <w:rFonts w:ascii="Times New Roman" w:hAnsi="Times New Roman" w:cs="Times New Roman"/>
          <w:sz w:val="24"/>
          <w:szCs w:val="24"/>
        </w:rPr>
        <w:t>NS/g</w:t>
      </w:r>
      <w:r w:rsidR="006645BA" w:rsidRPr="00F31732">
        <w:rPr>
          <w:rFonts w:ascii="Times New Roman" w:hAnsi="Times New Roman" w:cs="Times New Roman"/>
          <w:sz w:val="24"/>
          <w:szCs w:val="24"/>
        </w:rPr>
        <w:t>)</w:t>
      </w:r>
      <w:r w:rsidRPr="00F31732">
        <w:rPr>
          <w:rFonts w:ascii="Times New Roman" w:hAnsi="Times New Roman" w:cs="Times New Roman"/>
          <w:sz w:val="24"/>
          <w:szCs w:val="24"/>
        </w:rPr>
        <w:t xml:space="preserve"> in ALG/(Ca+</w:t>
      </w:r>
      <w:r w:rsidRPr="00F31732">
        <w:rPr>
          <w:rFonts w:ascii="Times New Roman" w:hAnsi="Times New Roman" w:cs="Times New Roman"/>
          <w:i/>
          <w:sz w:val="24"/>
          <w:szCs w:val="24"/>
        </w:rPr>
        <w:t>Tv</w:t>
      </w:r>
      <w:r w:rsidRPr="00F31732">
        <w:rPr>
          <w:rFonts w:ascii="Times New Roman" w:hAnsi="Times New Roman" w:cs="Times New Roman"/>
          <w:sz w:val="24"/>
          <w:szCs w:val="24"/>
        </w:rPr>
        <w:t>) microspheres (empty signs)</w:t>
      </w:r>
      <w:r w:rsidR="004F14C1" w:rsidRPr="00F31732">
        <w:rPr>
          <w:rFonts w:ascii="Times New Roman" w:hAnsi="Times New Roman" w:cs="Times New Roman"/>
          <w:sz w:val="24"/>
          <w:szCs w:val="24"/>
        </w:rPr>
        <w:t xml:space="preserve"> (Jurić et al., 2019)</w:t>
      </w:r>
      <w:r w:rsidR="006645BA" w:rsidRPr="00F31732">
        <w:rPr>
          <w:rFonts w:ascii="Times New Roman" w:hAnsi="Times New Roman" w:cs="Times New Roman"/>
          <w:sz w:val="24"/>
          <w:szCs w:val="24"/>
        </w:rPr>
        <w:t>,</w:t>
      </w:r>
      <w:r w:rsidRPr="00F31732">
        <w:rPr>
          <w:rFonts w:ascii="Times New Roman" w:hAnsi="Times New Roman" w:cs="Times New Roman"/>
          <w:sz w:val="24"/>
          <w:szCs w:val="24"/>
        </w:rPr>
        <w:t xml:space="preserve"> and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microcapsules (filled </w:t>
      </w:r>
      <w:r w:rsidRPr="00F31732">
        <w:rPr>
          <w:rFonts w:ascii="Times New Roman" w:hAnsi="Times New Roman" w:cs="Times New Roman"/>
          <w:noProof/>
          <w:sz w:val="24"/>
          <w:szCs w:val="24"/>
        </w:rPr>
        <w:t>signs</w:t>
      </w:r>
      <w:r w:rsidRPr="00F31732">
        <w:rPr>
          <w:rFonts w:ascii="Times New Roman" w:hAnsi="Times New Roman" w:cs="Times New Roman"/>
          <w:sz w:val="24"/>
          <w:szCs w:val="24"/>
        </w:rPr>
        <w:t xml:space="preserve">) prepared </w:t>
      </w:r>
      <w:r w:rsidR="006645BA" w:rsidRPr="00F31732">
        <w:rPr>
          <w:rFonts w:ascii="Times New Roman" w:hAnsi="Times New Roman" w:cs="Times New Roman"/>
          <w:sz w:val="24"/>
          <w:szCs w:val="24"/>
        </w:rPr>
        <w:t xml:space="preserve">at </w:t>
      </w:r>
      <w:r w:rsidRPr="00F31732">
        <w:rPr>
          <w:rFonts w:ascii="Times New Roman" w:hAnsi="Times New Roman" w:cs="Times New Roman"/>
          <w:sz w:val="24"/>
          <w:szCs w:val="24"/>
        </w:rPr>
        <w:t>initial calcium chloride concentration</w:t>
      </w:r>
      <w:r w:rsidR="004E337C" w:rsidRPr="00F31732">
        <w:rPr>
          <w:rFonts w:ascii="Times New Roman" w:hAnsi="Times New Roman" w:cs="Times New Roman"/>
          <w:sz w:val="24"/>
          <w:szCs w:val="24"/>
        </w:rPr>
        <w:t>,</w:t>
      </w:r>
      <w:r w:rsidR="006645BA" w:rsidRPr="00F31732">
        <w:rPr>
          <w:rFonts w:ascii="Times New Roman" w:hAnsi="Times New Roman" w:cs="Times New Roman"/>
          <w:sz w:val="24"/>
          <w:szCs w:val="24"/>
        </w:rPr>
        <w:t xml:space="preserve">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w:t>
      </w:r>
      <w:r w:rsidR="004E337C" w:rsidRPr="00F31732">
        <w:rPr>
          <w:rFonts w:ascii="Times New Roman" w:hAnsi="Times New Roman" w:cs="Times New Roman"/>
          <w:sz w:val="24"/>
          <w:szCs w:val="24"/>
        </w:rPr>
        <w:t xml:space="preserve"> =</w:t>
      </w:r>
      <w:r w:rsidR="006645BA" w:rsidRPr="00F31732">
        <w:rPr>
          <w:rFonts w:ascii="Times New Roman" w:hAnsi="Times New Roman" w:cs="Times New Roman"/>
          <w:sz w:val="24"/>
          <w:szCs w:val="24"/>
        </w:rPr>
        <w:t xml:space="preserve"> </w:t>
      </w:r>
      <w:r w:rsidR="004E337C" w:rsidRPr="00F31732">
        <w:rPr>
          <w:rFonts w:ascii="Times New Roman" w:hAnsi="Times New Roman" w:cs="Times New Roman"/>
          <w:sz w:val="24"/>
          <w:szCs w:val="24"/>
        </w:rPr>
        <w:t xml:space="preserve">1 (○,●), 1.5 (□,■), </w:t>
      </w:r>
      <w:r w:rsidR="006645BA" w:rsidRPr="00F31732">
        <w:rPr>
          <w:rFonts w:ascii="Times New Roman" w:hAnsi="Times New Roman" w:cs="Times New Roman"/>
          <w:sz w:val="24"/>
          <w:szCs w:val="24"/>
        </w:rPr>
        <w:t>with time (t)</w:t>
      </w:r>
      <w:r w:rsidRPr="00F31732">
        <w:rPr>
          <w:rFonts w:ascii="Times New Roman" w:hAnsi="Times New Roman" w:cs="Times New Roman"/>
          <w:sz w:val="24"/>
          <w:szCs w:val="24"/>
        </w:rPr>
        <w:t>. The error bars indicate the standard deviation of the means.</w:t>
      </w:r>
    </w:p>
    <w:p w:rsidR="004E337C" w:rsidRPr="00F31732" w:rsidRDefault="004E337C" w:rsidP="00C14ED1">
      <w:pPr>
        <w:autoSpaceDE w:val="0"/>
        <w:autoSpaceDN w:val="0"/>
        <w:adjustRightInd w:val="0"/>
        <w:spacing w:after="0" w:line="240" w:lineRule="auto"/>
        <w:jc w:val="both"/>
        <w:rPr>
          <w:rFonts w:ascii="Times New Roman" w:hAnsi="Times New Roman" w:cs="Times New Roman"/>
          <w:sz w:val="24"/>
          <w:szCs w:val="24"/>
        </w:rPr>
      </w:pPr>
    </w:p>
    <w:p w:rsidR="00341546" w:rsidRPr="00F31732" w:rsidRDefault="00570C80" w:rsidP="00C97A7F">
      <w:pPr>
        <w:spacing w:before="240" w:line="480" w:lineRule="auto"/>
        <w:jc w:val="both"/>
        <w:rPr>
          <w:rFonts w:ascii="Times New Roman" w:hAnsi="Times New Roman" w:cs="Times New Roman"/>
          <w:b/>
          <w:sz w:val="24"/>
          <w:szCs w:val="24"/>
        </w:rPr>
      </w:pPr>
      <w:r w:rsidRPr="00F31732">
        <w:rPr>
          <w:rFonts w:ascii="Times New Roman" w:hAnsi="Times New Roman" w:cs="Times New Roman"/>
          <w:i/>
          <w:sz w:val="24"/>
          <w:szCs w:val="24"/>
        </w:rPr>
        <w:t>3.</w:t>
      </w:r>
      <w:r w:rsidR="007875B0" w:rsidRPr="00F31732">
        <w:rPr>
          <w:rFonts w:ascii="Times New Roman" w:hAnsi="Times New Roman" w:cs="Times New Roman"/>
          <w:i/>
          <w:sz w:val="24"/>
          <w:szCs w:val="24"/>
        </w:rPr>
        <w:t>3</w:t>
      </w:r>
      <w:r w:rsidRPr="00F31732">
        <w:rPr>
          <w:rFonts w:ascii="Times New Roman" w:hAnsi="Times New Roman" w:cs="Times New Roman"/>
          <w:i/>
          <w:sz w:val="24"/>
          <w:szCs w:val="24"/>
        </w:rPr>
        <w:t xml:space="preserve">. </w:t>
      </w:r>
      <w:r w:rsidR="007C5AC4" w:rsidRPr="00F31732">
        <w:rPr>
          <w:rFonts w:ascii="Times New Roman" w:hAnsi="Times New Roman" w:cs="Times New Roman"/>
          <w:i/>
          <w:sz w:val="24"/>
          <w:szCs w:val="24"/>
        </w:rPr>
        <w:t xml:space="preserve">Size and </w:t>
      </w:r>
      <w:r w:rsidR="001825D9" w:rsidRPr="00F31732">
        <w:rPr>
          <w:rFonts w:ascii="Times New Roman" w:hAnsi="Times New Roman" w:cs="Times New Roman"/>
          <w:i/>
          <w:sz w:val="24"/>
          <w:szCs w:val="24"/>
        </w:rPr>
        <w:t>m</w:t>
      </w:r>
      <w:r w:rsidRPr="00F31732">
        <w:rPr>
          <w:rFonts w:ascii="Times New Roman" w:hAnsi="Times New Roman" w:cs="Times New Roman"/>
          <w:i/>
          <w:sz w:val="24"/>
          <w:szCs w:val="24"/>
        </w:rPr>
        <w:t xml:space="preserve">orphology </w:t>
      </w:r>
      <w:r w:rsidR="007C5AC4" w:rsidRPr="00F31732">
        <w:rPr>
          <w:rFonts w:ascii="Times New Roman" w:hAnsi="Times New Roman" w:cs="Times New Roman"/>
          <w:i/>
          <w:sz w:val="24"/>
          <w:szCs w:val="24"/>
        </w:rPr>
        <w:t>of</w:t>
      </w:r>
      <w:r w:rsidRPr="00F31732">
        <w:rPr>
          <w:rFonts w:ascii="Times New Roman" w:hAnsi="Times New Roman" w:cs="Times New Roman"/>
          <w:i/>
          <w:sz w:val="24"/>
          <w:szCs w:val="24"/>
        </w:rPr>
        <w:t xml:space="preserve"> </w:t>
      </w:r>
      <w:r w:rsidR="001825D9" w:rsidRPr="00F31732">
        <w:rPr>
          <w:rFonts w:ascii="Times New Roman" w:hAnsi="Times New Roman" w:cs="Times New Roman"/>
          <w:i/>
          <w:sz w:val="24"/>
          <w:szCs w:val="24"/>
        </w:rPr>
        <w:t>m</w:t>
      </w:r>
      <w:r w:rsidR="00B56060" w:rsidRPr="00F31732">
        <w:rPr>
          <w:rFonts w:ascii="Times New Roman" w:hAnsi="Times New Roman" w:cs="Times New Roman"/>
          <w:i/>
          <w:sz w:val="24"/>
          <w:szCs w:val="24"/>
        </w:rPr>
        <w:t>icroparticle</w:t>
      </w:r>
      <w:r w:rsidR="000A38F5" w:rsidRPr="00F31732">
        <w:rPr>
          <w:rFonts w:ascii="Times New Roman" w:hAnsi="Times New Roman" w:cs="Times New Roman"/>
          <w:i/>
          <w:sz w:val="24"/>
          <w:szCs w:val="24"/>
        </w:rPr>
        <w:t>s</w:t>
      </w:r>
    </w:p>
    <w:p w:rsidR="00DD720F" w:rsidRPr="00F31732" w:rsidRDefault="009A13C9" w:rsidP="007804DF">
      <w:pPr>
        <w:autoSpaceDE w:val="0"/>
        <w:autoSpaceDN w:val="0"/>
        <w:adjustRightInd w:val="0"/>
        <w:spacing w:after="0" w:line="480" w:lineRule="auto"/>
        <w:jc w:val="both"/>
        <w:rPr>
          <w:rStyle w:val="shorttext"/>
          <w:rFonts w:ascii="Times New Roman" w:hAnsi="Times New Roman" w:cs="Times New Roman"/>
          <w:b/>
          <w:sz w:val="24"/>
          <w:szCs w:val="24"/>
        </w:rPr>
      </w:pPr>
      <w:r w:rsidRPr="00F31732">
        <w:rPr>
          <w:rFonts w:ascii="Times New Roman" w:hAnsi="Times New Roman" w:cs="Times New Roman"/>
          <w:sz w:val="24"/>
          <w:szCs w:val="24"/>
        </w:rPr>
        <w:t>S</w:t>
      </w:r>
      <w:r w:rsidR="00663346" w:rsidRPr="00F31732">
        <w:rPr>
          <w:rFonts w:ascii="Times New Roman" w:hAnsi="Times New Roman" w:cs="Times New Roman"/>
          <w:sz w:val="24"/>
          <w:szCs w:val="24"/>
        </w:rPr>
        <w:t>ize, size</w:t>
      </w:r>
      <w:r w:rsidRPr="00F31732">
        <w:rPr>
          <w:rFonts w:ascii="Times New Roman" w:hAnsi="Times New Roman" w:cs="Times New Roman"/>
          <w:sz w:val="24"/>
          <w:szCs w:val="24"/>
        </w:rPr>
        <w:t xml:space="preserve"> distribution </w:t>
      </w:r>
      <w:r w:rsidRPr="00F31732">
        <w:rPr>
          <w:rFonts w:ascii="Times New Roman" w:hAnsi="Times New Roman" w:cs="Times New Roman"/>
          <w:noProof/>
          <w:sz w:val="24"/>
          <w:szCs w:val="24"/>
        </w:rPr>
        <w:t>and</w:t>
      </w:r>
      <w:r w:rsidRPr="00F31732">
        <w:rPr>
          <w:rFonts w:ascii="Times New Roman" w:hAnsi="Times New Roman" w:cs="Times New Roman"/>
          <w:sz w:val="24"/>
          <w:szCs w:val="24"/>
        </w:rPr>
        <w:t xml:space="preserve"> shape optical microscopy </w:t>
      </w:r>
      <w:r w:rsidR="00B8554A" w:rsidRPr="00F31732">
        <w:rPr>
          <w:rFonts w:ascii="Times New Roman" w:hAnsi="Times New Roman" w:cs="Times New Roman"/>
          <w:sz w:val="24"/>
          <w:szCs w:val="24"/>
        </w:rPr>
        <w:t xml:space="preserve">observations </w:t>
      </w:r>
      <w:r w:rsidRPr="00F31732">
        <w:rPr>
          <w:rFonts w:ascii="Times New Roman" w:hAnsi="Times New Roman" w:cs="Times New Roman"/>
          <w:sz w:val="24"/>
          <w:szCs w:val="24"/>
        </w:rPr>
        <w:t>revealed a</w:t>
      </w:r>
      <w:r w:rsidR="0072635C" w:rsidRPr="00F31732">
        <w:rPr>
          <w:rFonts w:ascii="Times New Roman" w:hAnsi="Times New Roman" w:cs="Times New Roman"/>
          <w:sz w:val="24"/>
          <w:szCs w:val="24"/>
        </w:rPr>
        <w:t>ll</w:t>
      </w:r>
      <w:r w:rsidR="0072635C" w:rsidRPr="00F31732">
        <w:rPr>
          <w:rFonts w:ascii="Times New Roman" w:hAnsi="Times New Roman" w:cs="Times New Roman"/>
          <w:b/>
          <w:sz w:val="24"/>
          <w:szCs w:val="24"/>
        </w:rPr>
        <w:t xml:space="preserve"> </w:t>
      </w:r>
      <w:r w:rsidR="0072635C" w:rsidRPr="00F31732">
        <w:rPr>
          <w:rFonts w:ascii="Times New Roman" w:hAnsi="Times New Roman" w:cs="Times New Roman"/>
          <w:sz w:val="24"/>
          <w:szCs w:val="24"/>
        </w:rPr>
        <w:t>p</w:t>
      </w:r>
      <w:r w:rsidR="00875C3C" w:rsidRPr="00F31732">
        <w:rPr>
          <w:rFonts w:ascii="Times New Roman" w:hAnsi="Times New Roman" w:cs="Times New Roman"/>
          <w:sz w:val="24"/>
          <w:szCs w:val="24"/>
        </w:rPr>
        <w:t xml:space="preserve">repared </w:t>
      </w:r>
      <w:r w:rsidR="00B56060" w:rsidRPr="00F31732">
        <w:rPr>
          <w:rFonts w:ascii="Times New Roman" w:hAnsi="Times New Roman" w:cs="Times New Roman"/>
          <w:sz w:val="24"/>
          <w:szCs w:val="24"/>
        </w:rPr>
        <w:t>micro</w:t>
      </w:r>
      <w:r w:rsidR="00B8554A" w:rsidRPr="00F31732">
        <w:rPr>
          <w:rFonts w:ascii="Times New Roman" w:hAnsi="Times New Roman" w:cs="Times New Roman"/>
          <w:sz w:val="24"/>
          <w:szCs w:val="24"/>
        </w:rPr>
        <w:t>capsules</w:t>
      </w:r>
      <w:r w:rsidR="00875C3C" w:rsidRPr="00F31732">
        <w:rPr>
          <w:rFonts w:ascii="Times New Roman" w:hAnsi="Times New Roman" w:cs="Times New Roman"/>
          <w:sz w:val="24"/>
          <w:szCs w:val="24"/>
        </w:rPr>
        <w:t xml:space="preserve"> were </w:t>
      </w:r>
      <w:r w:rsidR="0072635C" w:rsidRPr="00F31732">
        <w:rPr>
          <w:rFonts w:ascii="Times New Roman" w:hAnsi="Times New Roman" w:cs="Times New Roman"/>
          <w:sz w:val="24"/>
          <w:szCs w:val="24"/>
        </w:rPr>
        <w:t xml:space="preserve">almost </w:t>
      </w:r>
      <w:r w:rsidR="00875C3C" w:rsidRPr="00F31732">
        <w:rPr>
          <w:rFonts w:ascii="Times New Roman" w:hAnsi="Times New Roman" w:cs="Times New Roman"/>
          <w:sz w:val="24"/>
          <w:szCs w:val="24"/>
        </w:rPr>
        <w:t>spherical</w:t>
      </w:r>
      <w:r w:rsidR="00DD720F" w:rsidRPr="00F31732">
        <w:rPr>
          <w:rFonts w:ascii="Times New Roman" w:hAnsi="Times New Roman" w:cs="Times New Roman"/>
          <w:sz w:val="24"/>
          <w:szCs w:val="24"/>
        </w:rPr>
        <w:t xml:space="preserve">, </w:t>
      </w:r>
      <w:r w:rsidR="00510D87" w:rsidRPr="00F31732">
        <w:rPr>
          <w:rStyle w:val="shorttext"/>
          <w:rFonts w:ascii="Times New Roman" w:hAnsi="Times New Roman" w:cs="Times New Roman"/>
          <w:sz w:val="24"/>
          <w:szCs w:val="24"/>
        </w:rPr>
        <w:t>but</w:t>
      </w:r>
      <w:r w:rsidR="00DD720F" w:rsidRPr="00F31732">
        <w:rPr>
          <w:rStyle w:val="shorttext"/>
          <w:rFonts w:ascii="Times New Roman" w:hAnsi="Times New Roman" w:cs="Times New Roman"/>
          <w:sz w:val="24"/>
          <w:szCs w:val="24"/>
        </w:rPr>
        <w:t xml:space="preserve"> </w:t>
      </w:r>
      <w:r w:rsidR="0072635C" w:rsidRPr="00F31732">
        <w:rPr>
          <w:rStyle w:val="shorttext"/>
          <w:rFonts w:ascii="Times New Roman" w:hAnsi="Times New Roman" w:cs="Times New Roman"/>
          <w:sz w:val="24"/>
          <w:szCs w:val="24"/>
        </w:rPr>
        <w:t xml:space="preserve">after drying </w:t>
      </w:r>
      <w:r w:rsidR="00150B30" w:rsidRPr="00F31732">
        <w:rPr>
          <w:rFonts w:ascii="Times New Roman" w:hAnsi="Times New Roman" w:cs="Times New Roman"/>
          <w:sz w:val="24"/>
          <w:szCs w:val="24"/>
        </w:rPr>
        <w:t>to constant mass (approximately four weeks on air at the room temperature) the</w:t>
      </w:r>
      <w:r w:rsidR="00655765" w:rsidRPr="00F31732">
        <w:rPr>
          <w:rFonts w:ascii="Times New Roman" w:hAnsi="Times New Roman" w:cs="Times New Roman"/>
          <w:sz w:val="24"/>
          <w:szCs w:val="24"/>
        </w:rPr>
        <w:t>ir</w:t>
      </w:r>
      <w:r w:rsidR="00150B30" w:rsidRPr="00F31732">
        <w:rPr>
          <w:rFonts w:ascii="Times New Roman" w:hAnsi="Times New Roman" w:cs="Times New Roman"/>
          <w:sz w:val="24"/>
          <w:szCs w:val="24"/>
        </w:rPr>
        <w:t xml:space="preserve"> sphericity was lost. </w:t>
      </w:r>
      <w:r w:rsidR="00B4091F" w:rsidRPr="00F31732">
        <w:rPr>
          <w:rStyle w:val="shorttext"/>
          <w:rFonts w:ascii="Times New Roman" w:hAnsi="Times New Roman" w:cs="Times New Roman"/>
          <w:sz w:val="24"/>
          <w:szCs w:val="24"/>
        </w:rPr>
        <w:t xml:space="preserve">The increase in calcium concentration </w:t>
      </w:r>
      <w:r w:rsidR="004F1891" w:rsidRPr="00F31732">
        <w:rPr>
          <w:rStyle w:val="shorttext"/>
          <w:rFonts w:ascii="Times New Roman" w:hAnsi="Times New Roman" w:cs="Times New Roman"/>
          <w:sz w:val="24"/>
          <w:szCs w:val="24"/>
        </w:rPr>
        <w:t>from 0.5 to 2.0 mol dm</w:t>
      </w:r>
      <w:r w:rsidR="004F1891" w:rsidRPr="00F31732">
        <w:rPr>
          <w:rStyle w:val="shorttext"/>
          <w:rFonts w:ascii="Times New Roman" w:hAnsi="Times New Roman" w:cs="Times New Roman"/>
          <w:sz w:val="24"/>
          <w:szCs w:val="24"/>
          <w:vertAlign w:val="superscript"/>
        </w:rPr>
        <w:t>-3</w:t>
      </w:r>
      <w:r w:rsidR="004F1891" w:rsidRPr="00F31732">
        <w:rPr>
          <w:rStyle w:val="shorttext"/>
          <w:rFonts w:ascii="Times New Roman" w:hAnsi="Times New Roman" w:cs="Times New Roman"/>
          <w:sz w:val="24"/>
          <w:szCs w:val="24"/>
        </w:rPr>
        <w:t xml:space="preserve"> </w:t>
      </w:r>
      <w:r w:rsidR="00B4091F" w:rsidRPr="00F31732">
        <w:rPr>
          <w:rStyle w:val="shorttext"/>
          <w:rFonts w:ascii="Times New Roman" w:hAnsi="Times New Roman" w:cs="Times New Roman"/>
          <w:sz w:val="24"/>
          <w:szCs w:val="24"/>
        </w:rPr>
        <w:t xml:space="preserve">resulted in a decrease </w:t>
      </w:r>
      <w:r w:rsidR="004F1891" w:rsidRPr="00F31732">
        <w:rPr>
          <w:rStyle w:val="shorttext"/>
          <w:rFonts w:ascii="Times New Roman" w:hAnsi="Times New Roman" w:cs="Times New Roman"/>
          <w:sz w:val="24"/>
          <w:szCs w:val="24"/>
        </w:rPr>
        <w:t xml:space="preserve">of </w:t>
      </w:r>
      <w:r w:rsidR="004F14C1" w:rsidRPr="00F31732">
        <w:rPr>
          <w:rStyle w:val="shorttext"/>
          <w:rFonts w:ascii="Times New Roman" w:hAnsi="Times New Roman" w:cs="Times New Roman"/>
          <w:sz w:val="24"/>
          <w:szCs w:val="24"/>
        </w:rPr>
        <w:t>MC</w:t>
      </w:r>
      <w:r w:rsidR="004F1891" w:rsidRPr="00F31732">
        <w:rPr>
          <w:rStyle w:val="shorttext"/>
          <w:rFonts w:ascii="Times New Roman" w:hAnsi="Times New Roman" w:cs="Times New Roman"/>
          <w:sz w:val="24"/>
          <w:szCs w:val="24"/>
        </w:rPr>
        <w:t xml:space="preserve"> size</w:t>
      </w:r>
      <w:r w:rsidR="004F14C1" w:rsidRPr="00F31732">
        <w:rPr>
          <w:rStyle w:val="shorttext"/>
          <w:rFonts w:ascii="Times New Roman" w:hAnsi="Times New Roman" w:cs="Times New Roman"/>
          <w:sz w:val="24"/>
          <w:szCs w:val="24"/>
        </w:rPr>
        <w:t xml:space="preserve"> </w:t>
      </w:r>
      <w:r w:rsidR="00B8554A" w:rsidRPr="00F31732">
        <w:rPr>
          <w:rStyle w:val="shorttext"/>
          <w:rFonts w:ascii="Times New Roman" w:hAnsi="Times New Roman" w:cs="Times New Roman"/>
          <w:sz w:val="24"/>
          <w:szCs w:val="24"/>
        </w:rPr>
        <w:t>(</w:t>
      </w:r>
      <w:r w:rsidR="00B8554A" w:rsidRPr="00F31732">
        <w:rPr>
          <w:rFonts w:ascii="Times New Roman" w:hAnsi="Times New Roman" w:cs="Times New Roman"/>
          <w:sz w:val="24"/>
          <w:szCs w:val="24"/>
        </w:rPr>
        <w:t>approximately 16%)</w:t>
      </w:r>
      <w:r w:rsidR="00B8554A" w:rsidRPr="00F31732">
        <w:rPr>
          <w:rFonts w:ascii="Times New Roman" w:hAnsi="Times New Roman" w:cs="Times New Roman"/>
          <w:i/>
          <w:sz w:val="24"/>
          <w:szCs w:val="24"/>
        </w:rPr>
        <w:t xml:space="preserve"> </w:t>
      </w:r>
      <w:r w:rsidR="004F14C1" w:rsidRPr="00F31732">
        <w:rPr>
          <w:rStyle w:val="shorttext"/>
          <w:rFonts w:ascii="Times New Roman" w:hAnsi="Times New Roman" w:cs="Times New Roman"/>
          <w:sz w:val="24"/>
          <w:szCs w:val="24"/>
        </w:rPr>
        <w:t xml:space="preserve">as was also observed for MS (Jurić et al., 2019). </w:t>
      </w:r>
      <w:r w:rsidR="00B052EF" w:rsidRPr="00F31732">
        <w:rPr>
          <w:rStyle w:val="shorttext"/>
          <w:rFonts w:ascii="Times New Roman" w:hAnsi="Times New Roman" w:cs="Times New Roman"/>
          <w:sz w:val="24"/>
          <w:szCs w:val="24"/>
        </w:rPr>
        <w:t xml:space="preserve">This is in accordance with literature data showing </w:t>
      </w:r>
      <w:r w:rsidR="00B052EF" w:rsidRPr="00F31732">
        <w:rPr>
          <w:rStyle w:val="shorttext"/>
          <w:rFonts w:ascii="Times New Roman" w:hAnsi="Times New Roman" w:cs="Times New Roman"/>
          <w:sz w:val="24"/>
          <w:szCs w:val="24"/>
        </w:rPr>
        <w:lastRenderedPageBreak/>
        <w:t xml:space="preserve">the </w:t>
      </w:r>
      <w:r w:rsidR="00B052EF" w:rsidRPr="00F31732">
        <w:rPr>
          <w:rStyle w:val="shorttext"/>
          <w:rFonts w:ascii="Times New Roman" w:hAnsi="Times New Roman" w:cs="Times New Roman"/>
          <w:noProof/>
          <w:sz w:val="24"/>
          <w:szCs w:val="24"/>
        </w:rPr>
        <w:t>formation</w:t>
      </w:r>
      <w:r w:rsidR="00B052EF" w:rsidRPr="00F31732">
        <w:rPr>
          <w:rStyle w:val="shorttext"/>
          <w:rFonts w:ascii="Times New Roman" w:hAnsi="Times New Roman" w:cs="Times New Roman"/>
          <w:sz w:val="24"/>
          <w:szCs w:val="24"/>
        </w:rPr>
        <w:t xml:space="preserve"> of smaller </w:t>
      </w:r>
      <w:r w:rsidR="009538C7" w:rsidRPr="00F31732">
        <w:rPr>
          <w:rStyle w:val="shorttext"/>
          <w:rFonts w:ascii="Times New Roman" w:hAnsi="Times New Roman" w:cs="Times New Roman"/>
          <w:sz w:val="24"/>
          <w:szCs w:val="24"/>
        </w:rPr>
        <w:t>micro</w:t>
      </w:r>
      <w:r w:rsidR="00637626" w:rsidRPr="00F31732">
        <w:rPr>
          <w:rStyle w:val="shorttext"/>
          <w:rFonts w:ascii="Times New Roman" w:hAnsi="Times New Roman" w:cs="Times New Roman"/>
          <w:sz w:val="24"/>
          <w:szCs w:val="24"/>
        </w:rPr>
        <w:t>particles</w:t>
      </w:r>
      <w:r w:rsidR="00B052EF" w:rsidRPr="00F31732">
        <w:rPr>
          <w:rStyle w:val="shorttext"/>
          <w:rFonts w:ascii="Times New Roman" w:hAnsi="Times New Roman" w:cs="Times New Roman"/>
          <w:sz w:val="24"/>
          <w:szCs w:val="24"/>
        </w:rPr>
        <w:t xml:space="preserve"> at higher CaCl</w:t>
      </w:r>
      <w:r w:rsidR="00B052EF" w:rsidRPr="00F31732">
        <w:rPr>
          <w:rStyle w:val="shorttext"/>
          <w:rFonts w:ascii="Times New Roman" w:hAnsi="Times New Roman" w:cs="Times New Roman"/>
          <w:sz w:val="24"/>
          <w:szCs w:val="24"/>
          <w:vertAlign w:val="subscript"/>
        </w:rPr>
        <w:t>2</w:t>
      </w:r>
      <w:r w:rsidR="00B052EF" w:rsidRPr="00F31732">
        <w:rPr>
          <w:rStyle w:val="shorttext"/>
          <w:rFonts w:ascii="Times New Roman" w:hAnsi="Times New Roman" w:cs="Times New Roman"/>
          <w:sz w:val="24"/>
          <w:szCs w:val="24"/>
        </w:rPr>
        <w:t xml:space="preserve"> concentrations</w:t>
      </w:r>
      <w:r w:rsidR="00B052EF" w:rsidRPr="00F31732">
        <w:rPr>
          <w:rStyle w:val="shorttext"/>
          <w:rFonts w:ascii="Times New Roman" w:hAnsi="Times New Roman" w:cs="Times New Roman"/>
          <w:sz w:val="24"/>
          <w:szCs w:val="24"/>
          <w:vertAlign w:val="superscript"/>
        </w:rPr>
        <w:t xml:space="preserve"> </w:t>
      </w:r>
      <w:r w:rsidR="00B052EF" w:rsidRPr="00F31732">
        <w:rPr>
          <w:rStyle w:val="shorttext"/>
          <w:rFonts w:ascii="Times New Roman" w:hAnsi="Times New Roman" w:cs="Times New Roman"/>
          <w:sz w:val="24"/>
          <w:szCs w:val="24"/>
        </w:rPr>
        <w:t xml:space="preserve">due to </w:t>
      </w:r>
      <w:r w:rsidR="00B052EF" w:rsidRPr="00F31732">
        <w:rPr>
          <w:rFonts w:ascii="Times New Roman" w:hAnsi="Times New Roman" w:cs="Times New Roman"/>
          <w:sz w:val="24"/>
          <w:szCs w:val="24"/>
        </w:rPr>
        <w:t xml:space="preserve">a </w:t>
      </w:r>
      <w:r w:rsidR="00783264" w:rsidRPr="00F31732">
        <w:rPr>
          <w:rFonts w:ascii="Times New Roman" w:hAnsi="Times New Roman" w:cs="Times New Roman"/>
          <w:noProof/>
          <w:sz w:val="24"/>
          <w:szCs w:val="24"/>
        </w:rPr>
        <w:t>lower</w:t>
      </w:r>
      <w:r w:rsidR="00B052EF" w:rsidRPr="00F31732">
        <w:rPr>
          <w:rFonts w:ascii="Times New Roman" w:hAnsi="Times New Roman" w:cs="Times New Roman"/>
          <w:sz w:val="24"/>
          <w:szCs w:val="24"/>
        </w:rPr>
        <w:t xml:space="preserve"> percentage of water retained</w:t>
      </w:r>
      <w:r w:rsidR="00B052EF" w:rsidRPr="00F31732">
        <w:rPr>
          <w:rStyle w:val="shorttext"/>
          <w:rFonts w:ascii="Times New Roman" w:hAnsi="Times New Roman" w:cs="Times New Roman"/>
          <w:sz w:val="24"/>
          <w:szCs w:val="24"/>
        </w:rPr>
        <w:t xml:space="preserve"> and formation of more rigid gels</w:t>
      </w:r>
      <w:r w:rsidR="00341546" w:rsidRPr="00F31732">
        <w:rPr>
          <w:rFonts w:ascii="Times New Roman" w:eastAsia="Times New Roman" w:hAnsi="Times New Roman" w:cs="Times New Roman"/>
          <w:sz w:val="24"/>
          <w:szCs w:val="24"/>
          <w:lang w:eastAsia="hr-HR"/>
        </w:rPr>
        <w:t xml:space="preserve"> </w:t>
      </w:r>
      <w:r w:rsidR="007804DF" w:rsidRPr="00F31732">
        <w:rPr>
          <w:rFonts w:ascii="Times New Roman" w:eastAsia="Times New Roman" w:hAnsi="Times New Roman" w:cs="Times New Roman"/>
          <w:sz w:val="24"/>
          <w:szCs w:val="24"/>
          <w:lang w:eastAsia="hr-HR"/>
        </w:rPr>
        <w:t>(</w:t>
      </w:r>
      <w:r w:rsidR="007804DF" w:rsidRPr="00F31732">
        <w:rPr>
          <w:rFonts w:ascii="Times New Roman" w:hAnsi="Times New Roman" w:cs="Times New Roman"/>
          <w:noProof/>
          <w:sz w:val="24"/>
          <w:szCs w:val="24"/>
        </w:rPr>
        <w:t>Daemi</w:t>
      </w:r>
      <w:r w:rsidR="004D7A0D" w:rsidRPr="00F31732">
        <w:rPr>
          <w:rFonts w:ascii="Times New Roman" w:hAnsi="Times New Roman" w:cs="Times New Roman"/>
          <w:noProof/>
          <w:sz w:val="24"/>
          <w:szCs w:val="24"/>
        </w:rPr>
        <w:t xml:space="preserve"> </w:t>
      </w:r>
      <w:r w:rsidR="007804DF" w:rsidRPr="00F31732">
        <w:rPr>
          <w:rFonts w:ascii="Times New Roman" w:hAnsi="Times New Roman" w:cs="Times New Roman"/>
          <w:sz w:val="24"/>
          <w:szCs w:val="24"/>
        </w:rPr>
        <w:t>&amp;</w:t>
      </w:r>
      <w:r w:rsidR="004D7A0D" w:rsidRPr="00F31732">
        <w:rPr>
          <w:rFonts w:ascii="Times New Roman" w:hAnsi="Times New Roman" w:cs="Times New Roman"/>
          <w:sz w:val="24"/>
          <w:szCs w:val="24"/>
        </w:rPr>
        <w:t xml:space="preserve"> </w:t>
      </w:r>
      <w:r w:rsidR="007804DF" w:rsidRPr="00F31732">
        <w:rPr>
          <w:rFonts w:ascii="Times New Roman" w:hAnsi="Times New Roman" w:cs="Times New Roman"/>
          <w:sz w:val="24"/>
          <w:szCs w:val="24"/>
        </w:rPr>
        <w:t xml:space="preserve">Barikani, 2012). </w:t>
      </w:r>
      <w:r w:rsidR="00341546" w:rsidRPr="00F31732">
        <w:rPr>
          <w:rFonts w:ascii="Times New Roman" w:eastAsia="Times New Roman" w:hAnsi="Times New Roman" w:cs="Times New Roman"/>
          <w:sz w:val="24"/>
          <w:szCs w:val="24"/>
          <w:lang w:eastAsia="hr-HR"/>
        </w:rPr>
        <w:t xml:space="preserve"> </w:t>
      </w:r>
    </w:p>
    <w:p w:rsidR="000E2FC5" w:rsidRPr="00F31732" w:rsidRDefault="007804DF" w:rsidP="003B3BA4">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W</w:t>
      </w:r>
      <w:r w:rsidR="000E2FC5" w:rsidRPr="00F31732">
        <w:rPr>
          <w:rFonts w:ascii="Times New Roman" w:hAnsi="Times New Roman" w:cs="Times New Roman"/>
          <w:sz w:val="24"/>
          <w:szCs w:val="24"/>
        </w:rPr>
        <w:t xml:space="preserve">et </w:t>
      </w:r>
      <w:r w:rsidR="0082329E" w:rsidRPr="00F31732">
        <w:rPr>
          <w:rFonts w:ascii="Times New Roman" w:hAnsi="Times New Roman" w:cs="Times New Roman"/>
          <w:sz w:val="24"/>
          <w:szCs w:val="24"/>
        </w:rPr>
        <w:t>MC</w:t>
      </w:r>
      <w:r w:rsidR="000E2FC5" w:rsidRPr="00F31732">
        <w:rPr>
          <w:rFonts w:ascii="Times New Roman" w:hAnsi="Times New Roman" w:cs="Times New Roman"/>
          <w:sz w:val="24"/>
          <w:szCs w:val="24"/>
        </w:rPr>
        <w:t xml:space="preserve"> prepared with </w:t>
      </w:r>
      <w:r w:rsidRPr="00F31732">
        <w:rPr>
          <w:rFonts w:ascii="Times New Roman" w:hAnsi="Times New Roman" w:cs="Times New Roman"/>
          <w:i/>
          <w:sz w:val="24"/>
          <w:szCs w:val="24"/>
        </w:rPr>
        <w:t>Tv</w:t>
      </w:r>
      <w:r w:rsidR="000E2FC5" w:rsidRPr="00F31732">
        <w:rPr>
          <w:rFonts w:ascii="Times New Roman" w:hAnsi="Times New Roman" w:cs="Times New Roman"/>
          <w:sz w:val="24"/>
          <w:szCs w:val="24"/>
        </w:rPr>
        <w:t xml:space="preserve"> </w:t>
      </w:r>
      <w:r w:rsidR="006801D4">
        <w:rPr>
          <w:rFonts w:ascii="Times New Roman" w:hAnsi="Times New Roman" w:cs="Times New Roman"/>
          <w:sz w:val="24"/>
          <w:szCs w:val="24"/>
        </w:rPr>
        <w:t>(CS/(ALG/Ca+</w:t>
      </w:r>
      <w:r w:rsidR="006801D4">
        <w:rPr>
          <w:rFonts w:ascii="Times New Roman" w:hAnsi="Times New Roman" w:cs="Times New Roman"/>
          <w:i/>
          <w:sz w:val="24"/>
          <w:szCs w:val="24"/>
        </w:rPr>
        <w:t>Tv</w:t>
      </w:r>
      <w:r w:rsidR="006801D4">
        <w:rPr>
          <w:rFonts w:ascii="Times New Roman" w:hAnsi="Times New Roman" w:cs="Times New Roman"/>
          <w:sz w:val="24"/>
          <w:szCs w:val="24"/>
        </w:rPr>
        <w:t xml:space="preserve">)) </w:t>
      </w:r>
      <w:r w:rsidR="003B116D" w:rsidRPr="00F31732">
        <w:rPr>
          <w:rFonts w:ascii="Times New Roman" w:hAnsi="Times New Roman" w:cs="Times New Roman"/>
          <w:sz w:val="24"/>
          <w:szCs w:val="24"/>
        </w:rPr>
        <w:t>were</w:t>
      </w:r>
      <w:r w:rsidR="000E2FC5" w:rsidRPr="00F31732">
        <w:rPr>
          <w:rFonts w:ascii="Times New Roman" w:hAnsi="Times New Roman" w:cs="Times New Roman"/>
          <w:sz w:val="24"/>
          <w:szCs w:val="24"/>
        </w:rPr>
        <w:t xml:space="preserve"> slightly larger</w:t>
      </w:r>
      <w:r w:rsidR="001B7B89" w:rsidRPr="00F31732">
        <w:rPr>
          <w:rFonts w:ascii="Times New Roman" w:hAnsi="Times New Roman" w:cs="Times New Roman"/>
          <w:sz w:val="24"/>
          <w:szCs w:val="24"/>
        </w:rPr>
        <w:t xml:space="preserve"> </w:t>
      </w:r>
      <w:r w:rsidR="000E2FC5" w:rsidRPr="00F31732">
        <w:rPr>
          <w:rFonts w:ascii="Times New Roman" w:hAnsi="Times New Roman" w:cs="Times New Roman"/>
          <w:sz w:val="24"/>
          <w:szCs w:val="24"/>
        </w:rPr>
        <w:t xml:space="preserve">than those prepared without </w:t>
      </w:r>
      <w:r w:rsidRPr="00F31732">
        <w:rPr>
          <w:rFonts w:ascii="Times New Roman" w:hAnsi="Times New Roman" w:cs="Times New Roman"/>
          <w:i/>
          <w:sz w:val="24"/>
          <w:szCs w:val="24"/>
        </w:rPr>
        <w:t>Tv</w:t>
      </w:r>
      <w:r w:rsidR="005507E8" w:rsidRPr="00F31732">
        <w:rPr>
          <w:rFonts w:ascii="Times New Roman" w:hAnsi="Times New Roman" w:cs="Times New Roman"/>
          <w:sz w:val="24"/>
          <w:szCs w:val="24"/>
        </w:rPr>
        <w:t xml:space="preserve"> (CS/(ALG/Ca))</w:t>
      </w:r>
      <w:r w:rsidR="000E2FC5" w:rsidRPr="00F31732">
        <w:rPr>
          <w:rFonts w:ascii="Times New Roman" w:hAnsi="Times New Roman" w:cs="Times New Roman"/>
          <w:sz w:val="24"/>
          <w:szCs w:val="24"/>
        </w:rPr>
        <w:t xml:space="preserve"> implying change in the network structure </w:t>
      </w:r>
      <w:r w:rsidR="000E2FC5" w:rsidRPr="00F31732">
        <w:rPr>
          <w:rFonts w:ascii="Times New Roman" w:eastAsia="Calibri" w:hAnsi="Times New Roman" w:cs="Times New Roman"/>
          <w:sz w:val="24"/>
          <w:szCs w:val="24"/>
        </w:rPr>
        <w:t xml:space="preserve">due to the electrostatic repulsions between negatively charged </w:t>
      </w:r>
      <w:r w:rsidRPr="00F31732">
        <w:rPr>
          <w:rFonts w:ascii="Times New Roman" w:eastAsia="Calibri" w:hAnsi="Times New Roman" w:cs="Times New Roman"/>
          <w:i/>
          <w:sz w:val="24"/>
          <w:szCs w:val="24"/>
        </w:rPr>
        <w:t>Tv</w:t>
      </w:r>
      <w:r w:rsidR="000E2FC5" w:rsidRPr="00F31732">
        <w:rPr>
          <w:rFonts w:ascii="Times New Roman" w:eastAsia="Calibri" w:hAnsi="Times New Roman" w:cs="Times New Roman"/>
          <w:sz w:val="24"/>
          <w:szCs w:val="24"/>
        </w:rPr>
        <w:t xml:space="preserve"> </w:t>
      </w:r>
      <w:r w:rsidR="00C1209F" w:rsidRPr="00F31732">
        <w:rPr>
          <w:rFonts w:ascii="Times New Roman" w:eastAsia="Calibri" w:hAnsi="Times New Roman" w:cs="Times New Roman"/>
          <w:sz w:val="24"/>
          <w:szCs w:val="24"/>
        </w:rPr>
        <w:t>(</w:t>
      </w:r>
      <w:r w:rsidR="00C1209F" w:rsidRPr="00F31732">
        <w:rPr>
          <w:rFonts w:ascii="Times New Roman" w:hAnsi="Times New Roman" w:cs="Times New Roman"/>
          <w:sz w:val="24"/>
          <w:szCs w:val="24"/>
        </w:rPr>
        <w:t>Vinceković</w:t>
      </w:r>
      <w:r w:rsidR="001B7B89" w:rsidRPr="00F31732">
        <w:rPr>
          <w:rFonts w:ascii="Times New Roman" w:hAnsi="Times New Roman" w:cs="Times New Roman"/>
          <w:sz w:val="24"/>
          <w:szCs w:val="24"/>
        </w:rPr>
        <w:t xml:space="preserve"> et al.</w:t>
      </w:r>
      <w:r w:rsidR="00C1209F" w:rsidRPr="00F31732">
        <w:rPr>
          <w:rFonts w:ascii="Times New Roman" w:hAnsi="Times New Roman" w:cs="Times New Roman"/>
          <w:sz w:val="24"/>
          <w:szCs w:val="24"/>
        </w:rPr>
        <w:t xml:space="preserve">, 2017) </w:t>
      </w:r>
      <w:r w:rsidR="000E2FC5" w:rsidRPr="00F31732">
        <w:rPr>
          <w:rFonts w:ascii="Times New Roman" w:eastAsia="Calibri" w:hAnsi="Times New Roman" w:cs="Times New Roman"/>
          <w:sz w:val="24"/>
          <w:szCs w:val="24"/>
        </w:rPr>
        <w:t>and free parts of alginate chains</w:t>
      </w:r>
      <w:r w:rsidR="000E2FC5" w:rsidRPr="00F31732">
        <w:rPr>
          <w:rFonts w:ascii="Times New Roman" w:hAnsi="Times New Roman" w:cs="Times New Roman"/>
          <w:sz w:val="24"/>
          <w:szCs w:val="24"/>
        </w:rPr>
        <w:t xml:space="preserve"> </w:t>
      </w:r>
      <w:r w:rsidR="000E2FC5" w:rsidRPr="00F31732">
        <w:rPr>
          <w:rFonts w:ascii="Times New Roman" w:eastAsia="Calibri" w:hAnsi="Times New Roman" w:cs="Times New Roman"/>
          <w:sz w:val="24"/>
          <w:szCs w:val="24"/>
        </w:rPr>
        <w:t xml:space="preserve">(the zeta potential of the </w:t>
      </w:r>
      <w:r w:rsidR="000E2FC5" w:rsidRPr="00F31732">
        <w:rPr>
          <w:rFonts w:ascii="Times New Roman" w:eastAsia="Calibri" w:hAnsi="Times New Roman" w:cs="Times New Roman"/>
          <w:noProof/>
          <w:sz w:val="24"/>
          <w:szCs w:val="24"/>
        </w:rPr>
        <w:t>calcium alginate</w:t>
      </w:r>
      <w:r w:rsidR="000E2FC5" w:rsidRPr="00F31732">
        <w:rPr>
          <w:rFonts w:ascii="Times New Roman" w:eastAsia="Calibri" w:hAnsi="Times New Roman" w:cs="Times New Roman"/>
          <w:sz w:val="24"/>
          <w:szCs w:val="24"/>
        </w:rPr>
        <w:t xml:space="preserve"> matrix is about -10 V)</w:t>
      </w:r>
      <w:r w:rsidR="000E2FC5" w:rsidRPr="00F31732">
        <w:rPr>
          <w:rFonts w:ascii="Times New Roman" w:eastAsia="Times New Roman" w:hAnsi="Times New Roman" w:cs="Times New Roman"/>
          <w:sz w:val="24"/>
          <w:szCs w:val="24"/>
          <w:lang w:eastAsia="hr-HR"/>
        </w:rPr>
        <w:t xml:space="preserve"> </w:t>
      </w:r>
      <w:r w:rsidR="00C1209F" w:rsidRPr="00F31732">
        <w:rPr>
          <w:rFonts w:ascii="Times New Roman" w:eastAsia="Times New Roman" w:hAnsi="Times New Roman" w:cs="Times New Roman"/>
          <w:sz w:val="24"/>
          <w:szCs w:val="24"/>
          <w:lang w:eastAsia="hr-HR"/>
        </w:rPr>
        <w:t>(</w:t>
      </w:r>
      <w:r w:rsidR="00C1209F" w:rsidRPr="00F31732">
        <w:rPr>
          <w:rFonts w:ascii="Times New Roman" w:hAnsi="Times New Roman" w:cs="Times New Roman"/>
          <w:sz w:val="24"/>
          <w:szCs w:val="24"/>
        </w:rPr>
        <w:t>Rokstad, Lacik, de Vos</w:t>
      </w:r>
      <w:r w:rsidR="001B7B89" w:rsidRPr="00F31732">
        <w:rPr>
          <w:rFonts w:ascii="Times New Roman" w:hAnsi="Times New Roman" w:cs="Times New Roman"/>
          <w:sz w:val="24"/>
          <w:szCs w:val="24"/>
        </w:rPr>
        <w:t xml:space="preserve">, </w:t>
      </w:r>
      <w:r w:rsidR="00C1209F" w:rsidRPr="00F31732">
        <w:rPr>
          <w:rFonts w:ascii="Times New Roman" w:hAnsi="Times New Roman" w:cs="Times New Roman"/>
          <w:sz w:val="24"/>
          <w:szCs w:val="24"/>
        </w:rPr>
        <w:t>&amp;</w:t>
      </w:r>
      <w:r w:rsidR="001B7B89" w:rsidRPr="00F31732">
        <w:rPr>
          <w:rFonts w:ascii="Times New Roman" w:hAnsi="Times New Roman" w:cs="Times New Roman"/>
          <w:sz w:val="24"/>
          <w:szCs w:val="24"/>
        </w:rPr>
        <w:t xml:space="preserve"> </w:t>
      </w:r>
      <w:r w:rsidR="00C1209F" w:rsidRPr="00F31732">
        <w:rPr>
          <w:rFonts w:ascii="Times New Roman" w:hAnsi="Times New Roman" w:cs="Times New Roman"/>
          <w:sz w:val="24"/>
          <w:szCs w:val="24"/>
        </w:rPr>
        <w:t>Strand, 2014)</w:t>
      </w:r>
      <w:r w:rsidR="000E2FC5" w:rsidRPr="00F31732">
        <w:rPr>
          <w:rFonts w:ascii="Times New Roman" w:eastAsia="Calibri" w:hAnsi="Times New Roman" w:cs="Times New Roman"/>
          <w:sz w:val="24"/>
          <w:szCs w:val="24"/>
          <w:vertAlign w:val="superscript"/>
        </w:rPr>
        <w:t xml:space="preserve"> </w:t>
      </w:r>
      <w:r w:rsidR="000E2FC5" w:rsidRPr="00F31732">
        <w:rPr>
          <w:rFonts w:ascii="Times New Roman" w:hAnsi="Times New Roman" w:cs="Times New Roman"/>
          <w:sz w:val="24"/>
          <w:szCs w:val="24"/>
        </w:rPr>
        <w:t xml:space="preserve">as well as mechanical interactions. </w:t>
      </w:r>
      <w:r w:rsidR="006801D4">
        <w:rPr>
          <w:rFonts w:ascii="Times New Roman" w:hAnsi="Times New Roman" w:cs="Times New Roman"/>
          <w:sz w:val="24"/>
          <w:szCs w:val="24"/>
        </w:rPr>
        <w:t xml:space="preserve">The addition of </w:t>
      </w:r>
      <w:r w:rsidR="006801D4">
        <w:rPr>
          <w:rFonts w:ascii="Times New Roman" w:hAnsi="Times New Roman" w:cs="Times New Roman"/>
          <w:i/>
          <w:sz w:val="24"/>
          <w:szCs w:val="24"/>
        </w:rPr>
        <w:t>Tv</w:t>
      </w:r>
      <w:r w:rsidR="006801D4">
        <w:rPr>
          <w:rFonts w:ascii="Times New Roman" w:hAnsi="Times New Roman" w:cs="Times New Roman"/>
          <w:sz w:val="24"/>
          <w:szCs w:val="24"/>
        </w:rPr>
        <w:t xml:space="preserve"> </w:t>
      </w:r>
      <w:r w:rsidR="00CA7C97">
        <w:rPr>
          <w:rFonts w:ascii="Times New Roman" w:hAnsi="Times New Roman" w:cs="Times New Roman"/>
          <w:sz w:val="24"/>
          <w:szCs w:val="24"/>
        </w:rPr>
        <w:t>resulted</w:t>
      </w:r>
      <w:r w:rsidR="006801D4">
        <w:rPr>
          <w:rFonts w:ascii="Times New Roman" w:hAnsi="Times New Roman" w:cs="Times New Roman"/>
          <w:sz w:val="24"/>
          <w:szCs w:val="24"/>
        </w:rPr>
        <w:t xml:space="preserve"> in </w:t>
      </w:r>
      <w:r w:rsidR="00CA7C97">
        <w:rPr>
          <w:rFonts w:ascii="Times New Roman" w:hAnsi="Times New Roman" w:cs="Times New Roman"/>
          <w:sz w:val="24"/>
          <w:szCs w:val="24"/>
        </w:rPr>
        <w:t xml:space="preserve">the </w:t>
      </w:r>
      <w:r w:rsidR="006801D4">
        <w:rPr>
          <w:rFonts w:ascii="Times New Roman" w:hAnsi="Times New Roman" w:cs="Times New Roman"/>
          <w:sz w:val="24"/>
          <w:szCs w:val="24"/>
        </w:rPr>
        <w:t xml:space="preserve">size increase </w:t>
      </w:r>
      <w:r w:rsidR="00CA7C97">
        <w:rPr>
          <w:rFonts w:ascii="Times New Roman" w:hAnsi="Times New Roman" w:cs="Times New Roman"/>
          <w:sz w:val="24"/>
          <w:szCs w:val="24"/>
        </w:rPr>
        <w:t>around</w:t>
      </w:r>
      <w:r w:rsidR="006801D4">
        <w:rPr>
          <w:rFonts w:ascii="Times New Roman" w:hAnsi="Times New Roman" w:cs="Times New Roman"/>
          <w:sz w:val="24"/>
          <w:szCs w:val="24"/>
        </w:rPr>
        <w:t xml:space="preserve"> 6, 10, 13 and 16% </w:t>
      </w:r>
      <w:r w:rsidR="00CA7C97">
        <w:rPr>
          <w:rFonts w:ascii="Times New Roman" w:hAnsi="Times New Roman" w:cs="Times New Roman"/>
          <w:sz w:val="24"/>
          <w:szCs w:val="24"/>
        </w:rPr>
        <w:t>in investigated calcium concentration range.</w:t>
      </w:r>
      <w:r w:rsidR="006801D4">
        <w:rPr>
          <w:rFonts w:ascii="Times New Roman" w:hAnsi="Times New Roman" w:cs="Times New Roman"/>
          <w:sz w:val="24"/>
          <w:szCs w:val="24"/>
        </w:rPr>
        <w:t xml:space="preserve"> </w:t>
      </w:r>
      <w:r w:rsidR="0082329E" w:rsidRPr="00F31732">
        <w:rPr>
          <w:rFonts w:ascii="Times New Roman" w:hAnsi="Times New Roman" w:cs="Times New Roman"/>
          <w:sz w:val="24"/>
          <w:szCs w:val="24"/>
        </w:rPr>
        <w:t xml:space="preserve">As was observed for MS (Jurić et al., 2019), dried MC </w:t>
      </w:r>
      <w:r w:rsidR="00F56EB5" w:rsidRPr="00F31732">
        <w:rPr>
          <w:rFonts w:ascii="Times New Roman" w:hAnsi="Times New Roman" w:cs="Times New Roman"/>
          <w:noProof/>
          <w:sz w:val="24"/>
          <w:szCs w:val="24"/>
        </w:rPr>
        <w:t>w</w:t>
      </w:r>
      <w:r w:rsidR="00A87F17" w:rsidRPr="00F31732">
        <w:rPr>
          <w:rFonts w:ascii="Times New Roman" w:hAnsi="Times New Roman" w:cs="Times New Roman"/>
          <w:noProof/>
          <w:sz w:val="24"/>
          <w:szCs w:val="24"/>
        </w:rPr>
        <w:t>as</w:t>
      </w:r>
      <w:r w:rsidR="000E2FC5" w:rsidRPr="00F31732">
        <w:rPr>
          <w:rFonts w:ascii="Times New Roman" w:hAnsi="Times New Roman" w:cs="Times New Roman"/>
          <w:sz w:val="24"/>
          <w:szCs w:val="24"/>
        </w:rPr>
        <w:t xml:space="preserve"> </w:t>
      </w:r>
      <w:r w:rsidR="005507E8" w:rsidRPr="00F31732">
        <w:rPr>
          <w:rFonts w:ascii="Times New Roman" w:hAnsi="Times New Roman" w:cs="Times New Roman"/>
          <w:sz w:val="24"/>
          <w:szCs w:val="24"/>
        </w:rPr>
        <w:t xml:space="preserve">also </w:t>
      </w:r>
      <w:r w:rsidR="000E2FC5" w:rsidRPr="00F31732">
        <w:rPr>
          <w:rFonts w:ascii="Times New Roman" w:hAnsi="Times New Roman" w:cs="Times New Roman"/>
          <w:sz w:val="24"/>
          <w:szCs w:val="24"/>
        </w:rPr>
        <w:t>approximately two times smaller than the wet as a consequence of water and humidity loss associated with biopolymer strain-relaxation processes</w:t>
      </w:r>
      <w:r w:rsidR="000E2FC5" w:rsidRPr="00F31732">
        <w:rPr>
          <w:rStyle w:val="shorttext"/>
          <w:rFonts w:ascii="Times New Roman" w:hAnsi="Times New Roman" w:cs="Times New Roman"/>
          <w:sz w:val="24"/>
          <w:szCs w:val="24"/>
        </w:rPr>
        <w:t xml:space="preserve">. </w:t>
      </w:r>
    </w:p>
    <w:p w:rsidR="00180900" w:rsidRPr="00F31732" w:rsidRDefault="0021524C" w:rsidP="00DD1CCF">
      <w:pPr>
        <w:spacing w:after="0"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Microphotograph of </w:t>
      </w:r>
      <w:r w:rsidR="00AD0884" w:rsidRPr="00F31732">
        <w:rPr>
          <w:rFonts w:ascii="Times New Roman" w:hAnsi="Times New Roman" w:cs="Times New Roman"/>
          <w:sz w:val="24"/>
          <w:szCs w:val="24"/>
        </w:rPr>
        <w:t xml:space="preserve">a </w:t>
      </w:r>
      <w:r w:rsidR="007C5AC4" w:rsidRPr="00F31732">
        <w:rPr>
          <w:rFonts w:ascii="Times New Roman" w:hAnsi="Times New Roman" w:cs="Times New Roman"/>
          <w:sz w:val="24"/>
          <w:szCs w:val="24"/>
        </w:rPr>
        <w:t xml:space="preserve">wet </w:t>
      </w:r>
      <w:r w:rsidR="00B8554A" w:rsidRPr="00F31732">
        <w:rPr>
          <w:rFonts w:ascii="Times New Roman" w:hAnsi="Times New Roman" w:cs="Times New Roman"/>
          <w:sz w:val="24"/>
          <w:szCs w:val="24"/>
        </w:rPr>
        <w:t>MC</w:t>
      </w:r>
      <w:r w:rsidR="00CE6182"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taken under CLSM in fluorescence mode </w:t>
      </w:r>
      <w:r w:rsidR="009A13C9" w:rsidRPr="00F31732">
        <w:rPr>
          <w:rFonts w:ascii="Times New Roman" w:hAnsi="Times New Roman" w:cs="Times New Roman"/>
          <w:sz w:val="24"/>
          <w:szCs w:val="24"/>
        </w:rPr>
        <w:t xml:space="preserve">(Fig. </w:t>
      </w:r>
      <w:r w:rsidR="00B8554A" w:rsidRPr="00F31732">
        <w:rPr>
          <w:rFonts w:ascii="Times New Roman" w:hAnsi="Times New Roman" w:cs="Times New Roman"/>
          <w:sz w:val="24"/>
          <w:szCs w:val="24"/>
        </w:rPr>
        <w:t>3</w:t>
      </w:r>
      <w:r w:rsidR="009A13C9" w:rsidRPr="00F31732">
        <w:rPr>
          <w:rFonts w:ascii="Times New Roman" w:hAnsi="Times New Roman" w:cs="Times New Roman"/>
          <w:sz w:val="24"/>
          <w:szCs w:val="24"/>
        </w:rPr>
        <w:t xml:space="preserve">a) </w:t>
      </w:r>
      <w:r w:rsidRPr="00F31732">
        <w:rPr>
          <w:rFonts w:ascii="Times New Roman" w:hAnsi="Times New Roman" w:cs="Times New Roman"/>
          <w:sz w:val="24"/>
          <w:szCs w:val="24"/>
        </w:rPr>
        <w:t>clearly show</w:t>
      </w:r>
      <w:r w:rsidR="00806320" w:rsidRPr="00F31732">
        <w:rPr>
          <w:rFonts w:ascii="Times New Roman" w:hAnsi="Times New Roman" w:cs="Times New Roman"/>
          <w:sz w:val="24"/>
          <w:szCs w:val="24"/>
        </w:rPr>
        <w:t xml:space="preserve">s </w:t>
      </w:r>
      <w:r w:rsidRPr="00F31732">
        <w:rPr>
          <w:rFonts w:ascii="Times New Roman" w:hAnsi="Times New Roman" w:cs="Times New Roman"/>
          <w:sz w:val="24"/>
          <w:szCs w:val="24"/>
        </w:rPr>
        <w:t>the existence of th</w:t>
      </w:r>
      <w:r w:rsidR="005277BB" w:rsidRPr="00F31732">
        <w:rPr>
          <w:rFonts w:ascii="Times New Roman" w:hAnsi="Times New Roman" w:cs="Times New Roman"/>
          <w:sz w:val="24"/>
          <w:szCs w:val="24"/>
        </w:rPr>
        <w:t>in</w:t>
      </w:r>
      <w:r w:rsidRPr="00F31732">
        <w:rPr>
          <w:rFonts w:ascii="Times New Roman" w:hAnsi="Times New Roman" w:cs="Times New Roman"/>
          <w:sz w:val="24"/>
          <w:szCs w:val="24"/>
        </w:rPr>
        <w:t xml:space="preserve"> chitosan layer on the surface</w:t>
      </w:r>
      <w:r w:rsidR="005277BB"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AE4423" w:rsidRPr="00F31732">
        <w:rPr>
          <w:rFonts w:ascii="Times New Roman" w:hAnsi="Times New Roman" w:cs="Times New Roman"/>
          <w:sz w:val="24"/>
          <w:szCs w:val="24"/>
        </w:rPr>
        <w:t xml:space="preserve">Chitosan layer </w:t>
      </w:r>
      <w:r w:rsidR="006B4F61" w:rsidRPr="00F31732">
        <w:rPr>
          <w:rFonts w:ascii="Times New Roman" w:hAnsi="Times New Roman" w:cs="Times New Roman"/>
          <w:sz w:val="24"/>
          <w:szCs w:val="24"/>
        </w:rPr>
        <w:t>bec</w:t>
      </w:r>
      <w:r w:rsidR="00AE4423" w:rsidRPr="00F31732">
        <w:rPr>
          <w:rFonts w:ascii="Times New Roman" w:hAnsi="Times New Roman" w:cs="Times New Roman"/>
          <w:sz w:val="24"/>
          <w:szCs w:val="24"/>
        </w:rPr>
        <w:t xml:space="preserve">ame </w:t>
      </w:r>
      <w:r w:rsidR="006B4F61" w:rsidRPr="00F31732">
        <w:rPr>
          <w:rFonts w:ascii="Times New Roman" w:hAnsi="Times New Roman" w:cs="Times New Roman"/>
          <w:sz w:val="24"/>
          <w:szCs w:val="24"/>
        </w:rPr>
        <w:t xml:space="preserve">visible by staining with eosin, which </w:t>
      </w:r>
      <w:r w:rsidR="006B4F61" w:rsidRPr="00F31732">
        <w:rPr>
          <w:rFonts w:ascii="Times New Roman" w:hAnsi="Times New Roman" w:cs="Times New Roman"/>
          <w:noProof/>
          <w:sz w:val="24"/>
          <w:szCs w:val="24"/>
        </w:rPr>
        <w:t>due</w:t>
      </w:r>
      <w:r w:rsidR="00A86B4E" w:rsidRPr="00F31732">
        <w:rPr>
          <w:rFonts w:ascii="Times New Roman" w:hAnsi="Times New Roman" w:cs="Times New Roman"/>
          <w:noProof/>
          <w:sz w:val="24"/>
          <w:szCs w:val="24"/>
        </w:rPr>
        <w:t xml:space="preserve"> to</w:t>
      </w:r>
      <w:r w:rsidR="006B4F61" w:rsidRPr="00F31732">
        <w:rPr>
          <w:rFonts w:ascii="Times New Roman" w:hAnsi="Times New Roman" w:cs="Times New Roman"/>
          <w:sz w:val="24"/>
          <w:szCs w:val="24"/>
        </w:rPr>
        <w:t xml:space="preserve"> its anionic character specifically b</w:t>
      </w:r>
      <w:r w:rsidR="005277BB" w:rsidRPr="00F31732">
        <w:rPr>
          <w:rFonts w:ascii="Times New Roman" w:hAnsi="Times New Roman" w:cs="Times New Roman"/>
          <w:sz w:val="24"/>
          <w:szCs w:val="24"/>
        </w:rPr>
        <w:t>ind</w:t>
      </w:r>
      <w:r w:rsidR="00AD0884" w:rsidRPr="00F31732">
        <w:rPr>
          <w:rFonts w:ascii="Times New Roman" w:hAnsi="Times New Roman" w:cs="Times New Roman"/>
          <w:sz w:val="24"/>
          <w:szCs w:val="24"/>
        </w:rPr>
        <w:t>s</w:t>
      </w:r>
      <w:r w:rsidR="005277BB" w:rsidRPr="00F31732">
        <w:rPr>
          <w:rFonts w:ascii="Times New Roman" w:hAnsi="Times New Roman" w:cs="Times New Roman"/>
          <w:sz w:val="24"/>
          <w:szCs w:val="24"/>
        </w:rPr>
        <w:t xml:space="preserve"> to amino groups of chitosan.</w:t>
      </w:r>
      <w:r w:rsidR="006B4F61" w:rsidRPr="00F31732">
        <w:rPr>
          <w:rFonts w:ascii="Times New Roman" w:hAnsi="Times New Roman" w:cs="Times New Roman"/>
          <w:i/>
          <w:sz w:val="24"/>
          <w:szCs w:val="24"/>
        </w:rPr>
        <w:t xml:space="preserve"> </w:t>
      </w:r>
      <w:r w:rsidR="00572668" w:rsidRPr="00F31732">
        <w:rPr>
          <w:rFonts w:ascii="Times New Roman" w:hAnsi="Times New Roman" w:cs="Times New Roman"/>
          <w:sz w:val="24"/>
          <w:szCs w:val="24"/>
        </w:rPr>
        <w:t xml:space="preserve">In contrast to </w:t>
      </w:r>
      <w:r w:rsidR="00B8554A" w:rsidRPr="00F31732">
        <w:rPr>
          <w:rFonts w:ascii="Times New Roman" w:hAnsi="Times New Roman" w:cs="Times New Roman"/>
          <w:sz w:val="24"/>
          <w:szCs w:val="24"/>
        </w:rPr>
        <w:t>MC</w:t>
      </w:r>
      <w:r w:rsidR="00662CC7" w:rsidRPr="00F31732">
        <w:rPr>
          <w:rFonts w:ascii="Times New Roman" w:hAnsi="Times New Roman" w:cs="Times New Roman"/>
          <w:sz w:val="24"/>
          <w:szCs w:val="24"/>
        </w:rPr>
        <w:t xml:space="preserve"> </w:t>
      </w:r>
      <w:r w:rsidR="00572668" w:rsidRPr="00F31732">
        <w:rPr>
          <w:rFonts w:ascii="Times New Roman" w:hAnsi="Times New Roman" w:cs="Times New Roman"/>
          <w:sz w:val="24"/>
          <w:szCs w:val="24"/>
        </w:rPr>
        <w:t xml:space="preserve">prepared </w:t>
      </w:r>
      <w:r w:rsidR="00662CC7" w:rsidRPr="00F31732">
        <w:rPr>
          <w:rFonts w:ascii="Times New Roman" w:hAnsi="Times New Roman" w:cs="Times New Roman"/>
          <w:sz w:val="24"/>
          <w:szCs w:val="24"/>
        </w:rPr>
        <w:t xml:space="preserve">without </w:t>
      </w:r>
      <w:r w:rsidR="00C1209F" w:rsidRPr="00F31732">
        <w:rPr>
          <w:rFonts w:ascii="Times New Roman" w:hAnsi="Times New Roman" w:cs="Times New Roman"/>
          <w:i/>
          <w:sz w:val="24"/>
          <w:szCs w:val="24"/>
        </w:rPr>
        <w:t>Tv</w:t>
      </w:r>
      <w:r w:rsidR="009839B2" w:rsidRPr="00F31732">
        <w:rPr>
          <w:rFonts w:ascii="Times New Roman" w:hAnsi="Times New Roman" w:cs="Times New Roman"/>
          <w:sz w:val="24"/>
          <w:szCs w:val="24"/>
        </w:rPr>
        <w:t xml:space="preserve"> </w:t>
      </w:r>
      <w:r w:rsidR="00572668" w:rsidRPr="00F31732">
        <w:rPr>
          <w:rFonts w:ascii="Times New Roman" w:hAnsi="Times New Roman" w:cs="Times New Roman"/>
          <w:sz w:val="24"/>
          <w:szCs w:val="24"/>
        </w:rPr>
        <w:t xml:space="preserve">showing smooth surface (Fig. </w:t>
      </w:r>
      <w:r w:rsidR="00B8554A" w:rsidRPr="00F31732">
        <w:rPr>
          <w:rFonts w:ascii="Times New Roman" w:hAnsi="Times New Roman" w:cs="Times New Roman"/>
          <w:sz w:val="24"/>
          <w:szCs w:val="24"/>
        </w:rPr>
        <w:t>3</w:t>
      </w:r>
      <w:r w:rsidR="00572668" w:rsidRPr="00F31732">
        <w:rPr>
          <w:rFonts w:ascii="Times New Roman" w:hAnsi="Times New Roman" w:cs="Times New Roman"/>
          <w:sz w:val="24"/>
          <w:szCs w:val="24"/>
        </w:rPr>
        <w:t xml:space="preserve">b), </w:t>
      </w:r>
      <w:r w:rsidR="00A86B4E" w:rsidRPr="00F31732">
        <w:rPr>
          <w:rFonts w:ascii="Times New Roman" w:hAnsi="Times New Roman" w:cs="Times New Roman"/>
          <w:sz w:val="24"/>
          <w:szCs w:val="24"/>
        </w:rPr>
        <w:t xml:space="preserve">the </w:t>
      </w:r>
      <w:r w:rsidR="00572668" w:rsidRPr="00F31732">
        <w:rPr>
          <w:rFonts w:ascii="Times New Roman" w:hAnsi="Times New Roman" w:cs="Times New Roman"/>
          <w:noProof/>
          <w:sz w:val="24"/>
          <w:szCs w:val="24"/>
        </w:rPr>
        <w:t>surface</w:t>
      </w:r>
      <w:r w:rsidR="00572668" w:rsidRPr="00F31732">
        <w:rPr>
          <w:rFonts w:ascii="Times New Roman" w:hAnsi="Times New Roman" w:cs="Times New Roman"/>
          <w:sz w:val="24"/>
          <w:szCs w:val="24"/>
        </w:rPr>
        <w:t xml:space="preserve"> of those prepared with </w:t>
      </w:r>
      <w:r w:rsidR="00C1209F" w:rsidRPr="00F31732">
        <w:rPr>
          <w:rFonts w:ascii="Times New Roman" w:hAnsi="Times New Roman" w:cs="Times New Roman"/>
          <w:i/>
          <w:sz w:val="24"/>
          <w:szCs w:val="24"/>
        </w:rPr>
        <w:t>Tv</w:t>
      </w:r>
      <w:r w:rsidR="00572668" w:rsidRPr="00F31732">
        <w:rPr>
          <w:rFonts w:ascii="Times New Roman" w:hAnsi="Times New Roman" w:cs="Times New Roman"/>
          <w:i/>
          <w:sz w:val="24"/>
          <w:szCs w:val="24"/>
        </w:rPr>
        <w:t xml:space="preserve"> </w:t>
      </w:r>
      <w:r w:rsidR="00572668" w:rsidRPr="00F31732">
        <w:rPr>
          <w:rFonts w:ascii="Times New Roman" w:hAnsi="Times New Roman" w:cs="Times New Roman"/>
          <w:sz w:val="24"/>
          <w:szCs w:val="24"/>
        </w:rPr>
        <w:t xml:space="preserve">(Fig. </w:t>
      </w:r>
      <w:r w:rsidR="00B8554A" w:rsidRPr="00F31732">
        <w:rPr>
          <w:rFonts w:ascii="Times New Roman" w:hAnsi="Times New Roman" w:cs="Times New Roman"/>
          <w:sz w:val="24"/>
          <w:szCs w:val="24"/>
        </w:rPr>
        <w:t>3</w:t>
      </w:r>
      <w:r w:rsidR="00572668" w:rsidRPr="00F31732">
        <w:rPr>
          <w:rFonts w:ascii="Times New Roman" w:hAnsi="Times New Roman" w:cs="Times New Roman"/>
          <w:sz w:val="24"/>
          <w:szCs w:val="24"/>
        </w:rPr>
        <w:t>c)</w:t>
      </w:r>
      <w:r w:rsidR="00572668" w:rsidRPr="00F31732">
        <w:rPr>
          <w:rFonts w:ascii="Times New Roman" w:hAnsi="Times New Roman" w:cs="Times New Roman"/>
          <w:i/>
          <w:sz w:val="24"/>
          <w:szCs w:val="24"/>
        </w:rPr>
        <w:t xml:space="preserve"> </w:t>
      </w:r>
      <w:r w:rsidR="008B75BC" w:rsidRPr="00F31732">
        <w:rPr>
          <w:rFonts w:ascii="Times New Roman" w:hAnsi="Times New Roman" w:cs="Times New Roman"/>
          <w:sz w:val="24"/>
          <w:szCs w:val="24"/>
        </w:rPr>
        <w:t>exhibit</w:t>
      </w:r>
      <w:r w:rsidR="00806320" w:rsidRPr="00F31732">
        <w:rPr>
          <w:rFonts w:ascii="Times New Roman" w:hAnsi="Times New Roman" w:cs="Times New Roman"/>
          <w:sz w:val="24"/>
          <w:szCs w:val="24"/>
        </w:rPr>
        <w:t xml:space="preserve"> </w:t>
      </w:r>
      <w:r w:rsidR="00572668" w:rsidRPr="00F31732">
        <w:rPr>
          <w:rFonts w:ascii="Times New Roman" w:hAnsi="Times New Roman" w:cs="Times New Roman"/>
          <w:sz w:val="24"/>
          <w:szCs w:val="24"/>
        </w:rPr>
        <w:t>numerous oval dimples</w:t>
      </w:r>
      <w:r w:rsidR="00D91EFD" w:rsidRPr="00F31732">
        <w:rPr>
          <w:rFonts w:ascii="Times New Roman" w:hAnsi="Times New Roman" w:cs="Times New Roman"/>
          <w:sz w:val="24"/>
          <w:szCs w:val="24"/>
        </w:rPr>
        <w:t xml:space="preserve"> </w:t>
      </w:r>
      <w:r w:rsidR="009A13C9" w:rsidRPr="00F31732">
        <w:rPr>
          <w:rFonts w:ascii="Times New Roman" w:hAnsi="Times New Roman" w:cs="Times New Roman"/>
          <w:sz w:val="24"/>
          <w:szCs w:val="24"/>
        </w:rPr>
        <w:t xml:space="preserve">(diameter </w:t>
      </w:r>
      <w:r w:rsidR="00893666" w:rsidRPr="00F31732">
        <w:rPr>
          <w:rFonts w:ascii="Times New Roman" w:hAnsi="Times New Roman" w:cs="Times New Roman"/>
          <w:sz w:val="24"/>
          <w:szCs w:val="24"/>
        </w:rPr>
        <w:t>around 3.6</w:t>
      </w:r>
      <w:r w:rsidR="005277BB" w:rsidRPr="00F31732">
        <w:rPr>
          <w:rFonts w:ascii="Times New Roman" w:hAnsi="Times New Roman" w:cs="Times New Roman"/>
          <w:sz w:val="24"/>
          <w:szCs w:val="24"/>
        </w:rPr>
        <w:t xml:space="preserve"> </w:t>
      </w:r>
      <w:r w:rsidR="00893666" w:rsidRPr="00F31732">
        <w:rPr>
          <w:rFonts w:ascii="Times New Roman" w:hAnsi="Times New Roman" w:cs="Times New Roman"/>
          <w:sz w:val="24"/>
          <w:szCs w:val="24"/>
        </w:rPr>
        <w:t>µ</w:t>
      </w:r>
      <w:r w:rsidR="00706D0F" w:rsidRPr="00F31732">
        <w:rPr>
          <w:rFonts w:ascii="Times New Roman" w:hAnsi="Times New Roman" w:cs="Times New Roman"/>
          <w:sz w:val="24"/>
          <w:szCs w:val="24"/>
        </w:rPr>
        <w:t>m</w:t>
      </w:r>
      <w:r w:rsidR="00893666" w:rsidRPr="00F31732">
        <w:rPr>
          <w:rFonts w:ascii="Times New Roman" w:hAnsi="Times New Roman" w:cs="Times New Roman"/>
          <w:sz w:val="24"/>
          <w:szCs w:val="24"/>
        </w:rPr>
        <w:t xml:space="preserve">) </w:t>
      </w:r>
      <w:r w:rsidR="00D91EFD" w:rsidRPr="00F31732">
        <w:rPr>
          <w:rFonts w:ascii="Times New Roman" w:hAnsi="Times New Roman" w:cs="Times New Roman"/>
          <w:sz w:val="24"/>
          <w:szCs w:val="24"/>
        </w:rPr>
        <w:t xml:space="preserve">and a </w:t>
      </w:r>
      <w:r w:rsidR="005277BB" w:rsidRPr="00F31732">
        <w:rPr>
          <w:rFonts w:ascii="Times New Roman" w:hAnsi="Times New Roman" w:cs="Times New Roman"/>
          <w:sz w:val="24"/>
          <w:szCs w:val="24"/>
        </w:rPr>
        <w:t>germ tube</w:t>
      </w:r>
      <w:r w:rsidR="00244159" w:rsidRPr="00F31732">
        <w:rPr>
          <w:rFonts w:ascii="Times New Roman" w:hAnsi="Times New Roman" w:cs="Times New Roman"/>
          <w:sz w:val="24"/>
          <w:szCs w:val="24"/>
        </w:rPr>
        <w:t xml:space="preserve"> </w:t>
      </w:r>
      <w:r w:rsidR="005F32C6" w:rsidRPr="00F31732">
        <w:rPr>
          <w:rFonts w:ascii="Times New Roman" w:hAnsi="Times New Roman" w:cs="Times New Roman"/>
          <w:sz w:val="24"/>
          <w:szCs w:val="24"/>
        </w:rPr>
        <w:t>crosse</w:t>
      </w:r>
      <w:r w:rsidR="00806320" w:rsidRPr="00F31732">
        <w:rPr>
          <w:rFonts w:ascii="Times New Roman" w:hAnsi="Times New Roman" w:cs="Times New Roman"/>
          <w:sz w:val="24"/>
          <w:szCs w:val="24"/>
        </w:rPr>
        <w:t>d</w:t>
      </w:r>
      <w:r w:rsidR="005F32C6" w:rsidRPr="00F31732">
        <w:rPr>
          <w:rFonts w:ascii="Times New Roman" w:hAnsi="Times New Roman" w:cs="Times New Roman"/>
          <w:sz w:val="24"/>
          <w:szCs w:val="24"/>
        </w:rPr>
        <w:t xml:space="preserve"> the surface of</w:t>
      </w:r>
      <w:r w:rsidR="00D91EFD" w:rsidRPr="00F31732">
        <w:rPr>
          <w:rFonts w:ascii="Times New Roman" w:hAnsi="Times New Roman" w:cs="Times New Roman"/>
          <w:sz w:val="24"/>
          <w:szCs w:val="24"/>
        </w:rPr>
        <w:t xml:space="preserve"> microcapsule</w:t>
      </w:r>
      <w:r w:rsidR="005F32C6" w:rsidRPr="00F31732">
        <w:rPr>
          <w:rFonts w:ascii="Times New Roman" w:hAnsi="Times New Roman" w:cs="Times New Roman"/>
          <w:sz w:val="24"/>
          <w:szCs w:val="24"/>
        </w:rPr>
        <w:t xml:space="preserve"> within a few days</w:t>
      </w:r>
      <w:r w:rsidR="00D91EFD" w:rsidRPr="00F31732">
        <w:rPr>
          <w:rFonts w:ascii="Times New Roman" w:hAnsi="Times New Roman" w:cs="Times New Roman"/>
          <w:sz w:val="24"/>
          <w:szCs w:val="24"/>
        </w:rPr>
        <w:t>.</w:t>
      </w:r>
      <w:r w:rsidR="00572668" w:rsidRPr="00F31732">
        <w:rPr>
          <w:rFonts w:ascii="Times New Roman" w:hAnsi="Times New Roman" w:cs="Times New Roman"/>
          <w:sz w:val="24"/>
          <w:szCs w:val="24"/>
        </w:rPr>
        <w:t xml:space="preserve"> </w:t>
      </w:r>
      <w:r w:rsidR="00A35BB2" w:rsidRPr="00F31732">
        <w:rPr>
          <w:rFonts w:ascii="Times New Roman" w:hAnsi="Times New Roman" w:cs="Times New Roman"/>
          <w:sz w:val="24"/>
          <w:szCs w:val="24"/>
        </w:rPr>
        <w:t xml:space="preserve">Sections close to the surface </w:t>
      </w:r>
      <w:r w:rsidR="00A35BB2" w:rsidRPr="00F31732">
        <w:rPr>
          <w:rFonts w:ascii="Times New Roman" w:hAnsi="Times New Roman" w:cs="Times New Roman"/>
          <w:noProof/>
          <w:sz w:val="24"/>
          <w:szCs w:val="24"/>
        </w:rPr>
        <w:t>reveal</w:t>
      </w:r>
      <w:r w:rsidR="00F56EB5" w:rsidRPr="00F31732">
        <w:rPr>
          <w:rFonts w:ascii="Times New Roman" w:hAnsi="Times New Roman" w:cs="Times New Roman"/>
          <w:noProof/>
          <w:sz w:val="24"/>
          <w:szCs w:val="24"/>
        </w:rPr>
        <w:t>ed</w:t>
      </w:r>
      <w:r w:rsidR="00A35BB2" w:rsidRPr="00F31732">
        <w:rPr>
          <w:rFonts w:ascii="Times New Roman" w:hAnsi="Times New Roman" w:cs="Times New Roman"/>
          <w:sz w:val="24"/>
          <w:szCs w:val="24"/>
        </w:rPr>
        <w:t xml:space="preserve"> the </w:t>
      </w:r>
      <w:r w:rsidR="00DD1CCF" w:rsidRPr="00F31732">
        <w:rPr>
          <w:rFonts w:ascii="Times New Roman" w:hAnsi="Times New Roman" w:cs="Times New Roman"/>
          <w:sz w:val="24"/>
          <w:szCs w:val="24"/>
        </w:rPr>
        <w:t>presence</w:t>
      </w:r>
      <w:r w:rsidR="00A35BB2" w:rsidRPr="00F31732">
        <w:rPr>
          <w:rFonts w:ascii="Times New Roman" w:hAnsi="Times New Roman" w:cs="Times New Roman"/>
          <w:sz w:val="24"/>
          <w:szCs w:val="24"/>
        </w:rPr>
        <w:t xml:space="preserve"> of </w:t>
      </w:r>
      <w:r w:rsidR="00DB3867" w:rsidRPr="00F31732">
        <w:rPr>
          <w:rFonts w:ascii="Times New Roman" w:hAnsi="Times New Roman" w:cs="Times New Roman"/>
          <w:sz w:val="24"/>
          <w:szCs w:val="24"/>
        </w:rPr>
        <w:t>hyphae</w:t>
      </w:r>
      <w:r w:rsidR="00A35BB2" w:rsidRPr="00F31732">
        <w:rPr>
          <w:rFonts w:ascii="Times New Roman" w:hAnsi="Times New Roman" w:cs="Times New Roman"/>
          <w:sz w:val="24"/>
          <w:szCs w:val="24"/>
        </w:rPr>
        <w:t xml:space="preserve"> (Fig. </w:t>
      </w:r>
      <w:r w:rsidR="00B8554A" w:rsidRPr="00F31732">
        <w:rPr>
          <w:rFonts w:ascii="Times New Roman" w:hAnsi="Times New Roman" w:cs="Times New Roman"/>
          <w:sz w:val="24"/>
          <w:szCs w:val="24"/>
        </w:rPr>
        <w:t>3d</w:t>
      </w:r>
      <w:r w:rsidR="00A35BB2" w:rsidRPr="00F31732">
        <w:rPr>
          <w:rFonts w:ascii="Times New Roman" w:hAnsi="Times New Roman" w:cs="Times New Roman"/>
          <w:sz w:val="24"/>
          <w:szCs w:val="24"/>
        </w:rPr>
        <w:t xml:space="preserve">) and inside the matrix </w:t>
      </w:r>
      <w:r w:rsidR="00806320" w:rsidRPr="00F31732">
        <w:rPr>
          <w:rFonts w:ascii="Times New Roman" w:hAnsi="Times New Roman" w:cs="Times New Roman"/>
          <w:sz w:val="24"/>
          <w:szCs w:val="24"/>
        </w:rPr>
        <w:t>formation</w:t>
      </w:r>
      <w:r w:rsidR="00CA7C97">
        <w:rPr>
          <w:rFonts w:ascii="Times New Roman" w:hAnsi="Times New Roman" w:cs="Times New Roman"/>
          <w:sz w:val="24"/>
          <w:szCs w:val="24"/>
        </w:rPr>
        <w:t xml:space="preserve"> of mycelium</w:t>
      </w:r>
      <w:r w:rsidR="00806320" w:rsidRPr="00F31732">
        <w:rPr>
          <w:rFonts w:ascii="Times New Roman" w:hAnsi="Times New Roman" w:cs="Times New Roman"/>
          <w:sz w:val="24"/>
          <w:szCs w:val="24"/>
        </w:rPr>
        <w:t xml:space="preserve"> </w:t>
      </w:r>
      <w:r w:rsidR="00A35BB2" w:rsidRPr="00F31732">
        <w:rPr>
          <w:rFonts w:ascii="Times New Roman" w:hAnsi="Times New Roman" w:cs="Times New Roman"/>
          <w:sz w:val="24"/>
          <w:szCs w:val="24"/>
        </w:rPr>
        <w:t>(Fig</w:t>
      </w:r>
      <w:r w:rsidR="00116F3E" w:rsidRPr="00F31732">
        <w:rPr>
          <w:rFonts w:ascii="Times New Roman" w:hAnsi="Times New Roman" w:cs="Times New Roman"/>
          <w:sz w:val="24"/>
          <w:szCs w:val="24"/>
        </w:rPr>
        <w:t>.</w:t>
      </w:r>
      <w:r w:rsidR="00A35BB2" w:rsidRPr="00F31732">
        <w:rPr>
          <w:rFonts w:ascii="Times New Roman" w:hAnsi="Times New Roman" w:cs="Times New Roman"/>
          <w:sz w:val="24"/>
          <w:szCs w:val="24"/>
        </w:rPr>
        <w:t xml:space="preserve"> </w:t>
      </w:r>
      <w:r w:rsidR="00831ABC" w:rsidRPr="00F31732">
        <w:rPr>
          <w:rFonts w:ascii="Times New Roman" w:hAnsi="Times New Roman" w:cs="Times New Roman"/>
          <w:sz w:val="24"/>
          <w:szCs w:val="24"/>
        </w:rPr>
        <w:t>3</w:t>
      </w:r>
      <w:r w:rsidR="00A35BB2" w:rsidRPr="00F31732">
        <w:rPr>
          <w:rFonts w:ascii="Times New Roman" w:hAnsi="Times New Roman" w:cs="Times New Roman"/>
          <w:sz w:val="24"/>
          <w:szCs w:val="24"/>
        </w:rPr>
        <w:t xml:space="preserve">e). Enlarged microphotograph shows details of </w:t>
      </w:r>
      <w:r w:rsidR="00DB3867" w:rsidRPr="00F31732">
        <w:rPr>
          <w:rFonts w:ascii="Times New Roman" w:hAnsi="Times New Roman" w:cs="Times New Roman"/>
          <w:sz w:val="24"/>
          <w:szCs w:val="24"/>
        </w:rPr>
        <w:t>hyphae</w:t>
      </w:r>
      <w:r w:rsidR="00A35BB2" w:rsidRPr="00F31732">
        <w:rPr>
          <w:rFonts w:ascii="Times New Roman" w:hAnsi="Times New Roman" w:cs="Times New Roman"/>
          <w:sz w:val="24"/>
          <w:szCs w:val="24"/>
        </w:rPr>
        <w:t xml:space="preserve"> growing inside </w:t>
      </w:r>
      <w:r w:rsidR="00E87BC5" w:rsidRPr="00F31732">
        <w:rPr>
          <w:rFonts w:ascii="Times New Roman" w:hAnsi="Times New Roman" w:cs="Times New Roman"/>
          <w:sz w:val="24"/>
          <w:szCs w:val="24"/>
        </w:rPr>
        <w:t xml:space="preserve">a </w:t>
      </w:r>
      <w:r w:rsidR="00A35BB2" w:rsidRPr="00F31732">
        <w:rPr>
          <w:rFonts w:ascii="Times New Roman" w:hAnsi="Times New Roman" w:cs="Times New Roman"/>
          <w:sz w:val="24"/>
          <w:szCs w:val="24"/>
        </w:rPr>
        <w:t xml:space="preserve">microcapsule (Fig. </w:t>
      </w:r>
      <w:r w:rsidR="00831ABC" w:rsidRPr="00F31732">
        <w:rPr>
          <w:rFonts w:ascii="Times New Roman" w:hAnsi="Times New Roman" w:cs="Times New Roman"/>
          <w:sz w:val="24"/>
          <w:szCs w:val="24"/>
        </w:rPr>
        <w:t>3</w:t>
      </w:r>
      <w:r w:rsidR="00A35BB2" w:rsidRPr="00F31732">
        <w:rPr>
          <w:rFonts w:ascii="Times New Roman" w:hAnsi="Times New Roman" w:cs="Times New Roman"/>
          <w:sz w:val="24"/>
          <w:szCs w:val="24"/>
        </w:rPr>
        <w:t xml:space="preserve">f). </w:t>
      </w:r>
      <w:r w:rsidR="00EA047B" w:rsidRPr="00F31732">
        <w:rPr>
          <w:rFonts w:ascii="Times New Roman" w:hAnsi="Times New Roman" w:cs="Times New Roman"/>
          <w:sz w:val="24"/>
          <w:szCs w:val="24"/>
        </w:rPr>
        <w:t>Al</w:t>
      </w:r>
      <w:r w:rsidR="00D403A6" w:rsidRPr="00F31732">
        <w:rPr>
          <w:rFonts w:ascii="Times New Roman" w:hAnsi="Times New Roman" w:cs="Times New Roman"/>
          <w:sz w:val="24"/>
          <w:szCs w:val="24"/>
        </w:rPr>
        <w:t>l</w:t>
      </w:r>
      <w:r w:rsidR="00EA047B" w:rsidRPr="00F31732">
        <w:rPr>
          <w:rFonts w:ascii="Times New Roman" w:hAnsi="Times New Roman" w:cs="Times New Roman"/>
          <w:sz w:val="24"/>
          <w:szCs w:val="24"/>
        </w:rPr>
        <w:t xml:space="preserve"> results</w:t>
      </w:r>
      <w:r w:rsidR="005A6B7B" w:rsidRPr="00F31732">
        <w:rPr>
          <w:rFonts w:ascii="Times New Roman" w:hAnsi="Times New Roman" w:cs="Times New Roman"/>
          <w:sz w:val="24"/>
          <w:szCs w:val="24"/>
        </w:rPr>
        <w:t xml:space="preserve"> clearly show </w:t>
      </w:r>
      <w:r w:rsidR="00560C05" w:rsidRPr="00F31732">
        <w:rPr>
          <w:rFonts w:ascii="Times New Roman" w:hAnsi="Times New Roman" w:cs="Times New Roman"/>
          <w:sz w:val="24"/>
          <w:szCs w:val="24"/>
        </w:rPr>
        <w:t xml:space="preserve">encapsulated spores </w:t>
      </w:r>
      <w:r w:rsidR="00FB300D" w:rsidRPr="00F31732">
        <w:rPr>
          <w:rFonts w:ascii="Times New Roman" w:hAnsi="Times New Roman" w:cs="Times New Roman"/>
          <w:sz w:val="24"/>
          <w:szCs w:val="24"/>
        </w:rPr>
        <w:t>ar</w:t>
      </w:r>
      <w:r w:rsidR="00560C05" w:rsidRPr="00F31732">
        <w:rPr>
          <w:rFonts w:ascii="Times New Roman" w:hAnsi="Times New Roman" w:cs="Times New Roman"/>
          <w:sz w:val="24"/>
          <w:szCs w:val="24"/>
        </w:rPr>
        <w:t xml:space="preserve">e able to germinate, that is </w:t>
      </w:r>
      <w:r w:rsidR="006A5571" w:rsidRPr="00F31732">
        <w:rPr>
          <w:rFonts w:ascii="Times New Roman" w:hAnsi="Times New Roman" w:cs="Times New Roman"/>
          <w:sz w:val="24"/>
          <w:szCs w:val="24"/>
        </w:rPr>
        <w:t xml:space="preserve">calcium alginate microparticles with </w:t>
      </w:r>
      <w:r w:rsidR="00A86B4E" w:rsidRPr="00F31732">
        <w:rPr>
          <w:rFonts w:ascii="Times New Roman" w:hAnsi="Times New Roman" w:cs="Times New Roman"/>
          <w:sz w:val="24"/>
          <w:szCs w:val="24"/>
        </w:rPr>
        <w:t xml:space="preserve">a </w:t>
      </w:r>
      <w:r w:rsidR="006A5571" w:rsidRPr="00F31732">
        <w:rPr>
          <w:rFonts w:ascii="Times New Roman" w:hAnsi="Times New Roman" w:cs="Times New Roman"/>
          <w:noProof/>
          <w:sz w:val="24"/>
          <w:szCs w:val="24"/>
        </w:rPr>
        <w:t>cross-linked</w:t>
      </w:r>
      <w:r w:rsidR="006A5571" w:rsidRPr="00F31732">
        <w:rPr>
          <w:rFonts w:ascii="Times New Roman" w:hAnsi="Times New Roman" w:cs="Times New Roman"/>
          <w:sz w:val="24"/>
          <w:szCs w:val="24"/>
        </w:rPr>
        <w:t xml:space="preserve"> network containing a large fraction of water provide an environment supportive </w:t>
      </w:r>
      <w:r w:rsidR="003A7703" w:rsidRPr="00F31732">
        <w:rPr>
          <w:rFonts w:ascii="Times New Roman" w:hAnsi="Times New Roman" w:cs="Times New Roman"/>
          <w:sz w:val="24"/>
          <w:szCs w:val="24"/>
        </w:rPr>
        <w:t>for</w:t>
      </w:r>
      <w:r w:rsidR="006A5571" w:rsidRPr="00F31732">
        <w:rPr>
          <w:rFonts w:ascii="Times New Roman" w:hAnsi="Times New Roman" w:cs="Times New Roman"/>
          <w:sz w:val="24"/>
          <w:szCs w:val="24"/>
        </w:rPr>
        <w:t xml:space="preserve"> </w:t>
      </w:r>
      <w:r w:rsidR="006A5571" w:rsidRPr="00F31732">
        <w:rPr>
          <w:rFonts w:ascii="Times New Roman" w:hAnsi="Times New Roman" w:cs="Times New Roman"/>
          <w:i/>
          <w:sz w:val="24"/>
          <w:szCs w:val="24"/>
        </w:rPr>
        <w:t>T</w:t>
      </w:r>
      <w:r w:rsidR="00AC4EC2" w:rsidRPr="00F31732">
        <w:rPr>
          <w:rFonts w:ascii="Times New Roman" w:hAnsi="Times New Roman" w:cs="Times New Roman"/>
          <w:i/>
          <w:sz w:val="24"/>
          <w:szCs w:val="24"/>
        </w:rPr>
        <w:t>richoderma</w:t>
      </w:r>
      <w:r w:rsidR="006A5571" w:rsidRPr="00F31732">
        <w:rPr>
          <w:rFonts w:ascii="Times New Roman" w:hAnsi="Times New Roman" w:cs="Times New Roman"/>
          <w:i/>
          <w:sz w:val="24"/>
          <w:szCs w:val="24"/>
        </w:rPr>
        <w:t xml:space="preserve"> </w:t>
      </w:r>
      <w:r w:rsidR="006A5571" w:rsidRPr="00F31732">
        <w:rPr>
          <w:rFonts w:ascii="Times New Roman" w:hAnsi="Times New Roman" w:cs="Times New Roman"/>
          <w:i/>
          <w:noProof/>
          <w:sz w:val="24"/>
          <w:szCs w:val="24"/>
        </w:rPr>
        <w:t>viride</w:t>
      </w:r>
      <w:r w:rsidR="006A5571" w:rsidRPr="00F31732">
        <w:rPr>
          <w:rFonts w:ascii="Times New Roman" w:hAnsi="Times New Roman" w:cs="Times New Roman"/>
          <w:b/>
          <w:sz w:val="24"/>
          <w:szCs w:val="24"/>
        </w:rPr>
        <w:t xml:space="preserve"> </w:t>
      </w:r>
      <w:r w:rsidR="009A13C9" w:rsidRPr="00F31732">
        <w:rPr>
          <w:rFonts w:ascii="Times New Roman" w:hAnsi="Times New Roman" w:cs="Times New Roman"/>
          <w:sz w:val="24"/>
          <w:szCs w:val="24"/>
        </w:rPr>
        <w:t>germination</w:t>
      </w:r>
      <w:r w:rsidR="005A6B7B" w:rsidRPr="00F31732">
        <w:rPr>
          <w:rFonts w:ascii="Times New Roman" w:hAnsi="Times New Roman" w:cs="Times New Roman"/>
          <w:sz w:val="24"/>
          <w:szCs w:val="24"/>
        </w:rPr>
        <w:t>.</w:t>
      </w:r>
      <w:r w:rsidR="00A431F3" w:rsidRPr="00F31732">
        <w:rPr>
          <w:rFonts w:ascii="Times New Roman" w:hAnsi="Times New Roman" w:cs="Times New Roman"/>
          <w:sz w:val="24"/>
          <w:szCs w:val="24"/>
        </w:rPr>
        <w:t xml:space="preserve"> </w:t>
      </w:r>
      <w:r w:rsidR="00806320" w:rsidRPr="00F31732">
        <w:rPr>
          <w:rFonts w:ascii="Times New Roman" w:hAnsi="Times New Roman" w:cs="Times New Roman"/>
          <w:sz w:val="24"/>
          <w:szCs w:val="24"/>
        </w:rPr>
        <w:t xml:space="preserve">Presence of </w:t>
      </w:r>
      <w:r w:rsidR="00806320" w:rsidRPr="00F31732">
        <w:rPr>
          <w:rFonts w:ascii="Times New Roman" w:hAnsi="Times New Roman" w:cs="Times New Roman"/>
          <w:i/>
          <w:sz w:val="24"/>
          <w:szCs w:val="24"/>
        </w:rPr>
        <w:t>Tv</w:t>
      </w:r>
      <w:r w:rsidR="00806320" w:rsidRPr="00F31732">
        <w:rPr>
          <w:rFonts w:ascii="Times New Roman" w:hAnsi="Times New Roman" w:cs="Times New Roman"/>
          <w:sz w:val="24"/>
          <w:szCs w:val="24"/>
        </w:rPr>
        <w:t xml:space="preserve"> and growth of mycelium inside the microparticle obviously change the gel network</w:t>
      </w:r>
      <w:r w:rsidR="003728DB" w:rsidRPr="00F31732">
        <w:rPr>
          <w:rFonts w:ascii="Times New Roman" w:hAnsi="Times New Roman" w:cs="Times New Roman"/>
          <w:sz w:val="24"/>
          <w:szCs w:val="24"/>
        </w:rPr>
        <w:t xml:space="preserve"> structure</w:t>
      </w:r>
      <w:r w:rsidR="00806320" w:rsidRPr="00F31732">
        <w:rPr>
          <w:rFonts w:ascii="Times New Roman" w:hAnsi="Times New Roman" w:cs="Times New Roman"/>
          <w:sz w:val="24"/>
          <w:szCs w:val="24"/>
        </w:rPr>
        <w:t xml:space="preserve">. The results are in accordance with investigations of De Jaeger, de la Providencia, Rouhier, &amp; Declerck </w:t>
      </w:r>
      <w:r w:rsidR="00CA7C97">
        <w:rPr>
          <w:rFonts w:ascii="Times New Roman" w:hAnsi="Times New Roman" w:cs="Times New Roman"/>
          <w:sz w:val="24"/>
          <w:szCs w:val="24"/>
        </w:rPr>
        <w:t>(</w:t>
      </w:r>
      <w:r w:rsidR="00806320" w:rsidRPr="00F31732">
        <w:rPr>
          <w:rFonts w:ascii="Times New Roman" w:hAnsi="Times New Roman" w:cs="Times New Roman"/>
          <w:sz w:val="24"/>
          <w:szCs w:val="24"/>
        </w:rPr>
        <w:t xml:space="preserve">2011) who confirmed the </w:t>
      </w:r>
      <w:r w:rsidR="00806320" w:rsidRPr="00F31732">
        <w:rPr>
          <w:rFonts w:ascii="Times New Roman" w:hAnsi="Times New Roman" w:cs="Times New Roman"/>
          <w:sz w:val="24"/>
          <w:szCs w:val="24"/>
        </w:rPr>
        <w:lastRenderedPageBreak/>
        <w:t>ability of fungi to regrowth outside the calcium alginate coating and to colonize a susceptible plant.</w:t>
      </w:r>
    </w:p>
    <w:p w:rsidR="00180900" w:rsidRPr="00F31732" w:rsidRDefault="00180900" w:rsidP="00180900">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3051"/>
        <w:gridCol w:w="3051"/>
      </w:tblGrid>
      <w:tr w:rsidR="003B6219" w:rsidRPr="00F31732" w:rsidTr="003B6219">
        <w:tc>
          <w:tcPr>
            <w:tcW w:w="3306"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50"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50"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3B6219" w:rsidRPr="00F31732" w:rsidTr="003B6219">
        <w:tc>
          <w:tcPr>
            <w:tcW w:w="3306" w:type="dxa"/>
            <w:hideMark/>
          </w:tcPr>
          <w:p w:rsidR="003B6219" w:rsidRPr="00F31732" w:rsidRDefault="003B6219" w:rsidP="00F86F59">
            <w:pPr>
              <w:pStyle w:val="ListParagraph"/>
              <w:numPr>
                <w:ilvl w:val="0"/>
                <w:numId w:val="24"/>
              </w:numPr>
              <w:spacing w:line="276" w:lineRule="auto"/>
              <w:jc w:val="center"/>
              <w:rPr>
                <w:sz w:val="24"/>
                <w:szCs w:val="24"/>
              </w:rPr>
            </w:pPr>
            <w:r w:rsidRPr="00F31732">
              <w:rPr>
                <w:sz w:val="24"/>
                <w:szCs w:val="24"/>
              </w:rPr>
              <w:t>100 µm</w:t>
            </w:r>
          </w:p>
        </w:tc>
        <w:tc>
          <w:tcPr>
            <w:tcW w:w="3050" w:type="dxa"/>
            <w:hideMark/>
          </w:tcPr>
          <w:p w:rsidR="003B6219" w:rsidRPr="00F31732" w:rsidRDefault="003B6219" w:rsidP="00F86F59">
            <w:pPr>
              <w:pStyle w:val="ListParagraph"/>
              <w:numPr>
                <w:ilvl w:val="0"/>
                <w:numId w:val="24"/>
              </w:numPr>
              <w:spacing w:line="276" w:lineRule="auto"/>
              <w:jc w:val="center"/>
              <w:rPr>
                <w:sz w:val="24"/>
                <w:szCs w:val="24"/>
              </w:rPr>
            </w:pPr>
            <w:r w:rsidRPr="00F31732">
              <w:rPr>
                <w:sz w:val="24"/>
                <w:szCs w:val="24"/>
              </w:rPr>
              <w:t>25 µm</w:t>
            </w:r>
          </w:p>
        </w:tc>
        <w:tc>
          <w:tcPr>
            <w:tcW w:w="3050" w:type="dxa"/>
            <w:hideMark/>
          </w:tcPr>
          <w:p w:rsidR="003B6219" w:rsidRPr="00F31732" w:rsidRDefault="003B6219" w:rsidP="00F86F59">
            <w:pPr>
              <w:pStyle w:val="ListParagraph"/>
              <w:numPr>
                <w:ilvl w:val="0"/>
                <w:numId w:val="24"/>
              </w:numPr>
              <w:spacing w:line="276" w:lineRule="auto"/>
              <w:jc w:val="center"/>
              <w:rPr>
                <w:sz w:val="24"/>
                <w:szCs w:val="24"/>
              </w:rPr>
            </w:pPr>
            <w:r w:rsidRPr="00F31732">
              <w:rPr>
                <w:sz w:val="24"/>
                <w:szCs w:val="24"/>
              </w:rPr>
              <w:t>25 µm</w:t>
            </w:r>
          </w:p>
        </w:tc>
      </w:tr>
      <w:tr w:rsidR="003B6219" w:rsidRPr="00F31732" w:rsidTr="003B6219">
        <w:tc>
          <w:tcPr>
            <w:tcW w:w="3306"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50"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50" w:type="dxa"/>
            <w:hideMark/>
          </w:tcPr>
          <w:p w:rsidR="003B6219" w:rsidRPr="00F31732" w:rsidRDefault="007D43F0" w:rsidP="00F86F59">
            <w:pPr>
              <w:spacing w:line="276" w:lineRule="auto"/>
              <w:jc w:val="center"/>
              <w:rPr>
                <w:sz w:val="24"/>
                <w:szCs w:val="24"/>
              </w:rPr>
            </w:pPr>
            <w:r w:rsidRPr="00F31732">
              <w:rPr>
                <w:noProof/>
                <w:lang w:eastAsia="en-US"/>
              </w:rPr>
              <w:drawing>
                <wp:inline distT="0" distB="0" distL="0" distR="0">
                  <wp:extent cx="1800000"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3B6219" w:rsidRPr="00F31732" w:rsidTr="003B6219">
        <w:tc>
          <w:tcPr>
            <w:tcW w:w="3306" w:type="dxa"/>
            <w:hideMark/>
          </w:tcPr>
          <w:p w:rsidR="003B6219" w:rsidRPr="00F31732" w:rsidRDefault="003B6219" w:rsidP="00ED2DBC">
            <w:pPr>
              <w:pStyle w:val="ListParagraph"/>
              <w:numPr>
                <w:ilvl w:val="0"/>
                <w:numId w:val="24"/>
              </w:numPr>
              <w:spacing w:line="276" w:lineRule="auto"/>
              <w:jc w:val="center"/>
              <w:rPr>
                <w:sz w:val="24"/>
                <w:szCs w:val="24"/>
              </w:rPr>
            </w:pPr>
            <w:r w:rsidRPr="00F31732">
              <w:rPr>
                <w:sz w:val="24"/>
                <w:szCs w:val="24"/>
              </w:rPr>
              <w:t>75 µm</w:t>
            </w:r>
          </w:p>
        </w:tc>
        <w:tc>
          <w:tcPr>
            <w:tcW w:w="3050" w:type="dxa"/>
            <w:hideMark/>
          </w:tcPr>
          <w:p w:rsidR="003B6219" w:rsidRPr="00F31732" w:rsidRDefault="003B6219" w:rsidP="00ED2DBC">
            <w:pPr>
              <w:pStyle w:val="ListParagraph"/>
              <w:numPr>
                <w:ilvl w:val="0"/>
                <w:numId w:val="24"/>
              </w:numPr>
              <w:spacing w:line="276" w:lineRule="auto"/>
              <w:jc w:val="center"/>
              <w:rPr>
                <w:sz w:val="24"/>
                <w:szCs w:val="24"/>
              </w:rPr>
            </w:pPr>
            <w:r w:rsidRPr="00F31732">
              <w:rPr>
                <w:sz w:val="24"/>
                <w:szCs w:val="24"/>
              </w:rPr>
              <w:t>25 µm</w:t>
            </w:r>
          </w:p>
        </w:tc>
        <w:tc>
          <w:tcPr>
            <w:tcW w:w="3050" w:type="dxa"/>
            <w:hideMark/>
          </w:tcPr>
          <w:p w:rsidR="003B6219" w:rsidRPr="00F31732" w:rsidRDefault="003B6219" w:rsidP="00ED2DBC">
            <w:pPr>
              <w:pStyle w:val="ListParagraph"/>
              <w:numPr>
                <w:ilvl w:val="0"/>
                <w:numId w:val="24"/>
              </w:numPr>
              <w:spacing w:line="276" w:lineRule="auto"/>
              <w:jc w:val="center"/>
              <w:rPr>
                <w:sz w:val="24"/>
                <w:szCs w:val="24"/>
              </w:rPr>
            </w:pPr>
            <w:r w:rsidRPr="00F31732">
              <w:rPr>
                <w:sz w:val="24"/>
                <w:szCs w:val="24"/>
              </w:rPr>
              <w:t>10 µm</w:t>
            </w:r>
          </w:p>
        </w:tc>
      </w:tr>
    </w:tbl>
    <w:p w:rsidR="003B6219" w:rsidRPr="00F31732" w:rsidRDefault="003B6219" w:rsidP="003B6219">
      <w:pPr>
        <w:spacing w:after="0" w:line="240" w:lineRule="auto"/>
        <w:jc w:val="both"/>
        <w:rPr>
          <w:rFonts w:ascii="Times New Roman" w:hAnsi="Times New Roman" w:cs="Times New Roman"/>
          <w:b/>
          <w:sz w:val="24"/>
          <w:szCs w:val="24"/>
        </w:rPr>
      </w:pPr>
    </w:p>
    <w:p w:rsidR="003B6219" w:rsidRPr="00F31732" w:rsidRDefault="003B6219" w:rsidP="003B6219">
      <w:pPr>
        <w:jc w:val="both"/>
        <w:rPr>
          <w:rFonts w:ascii="Times New Roman" w:hAnsi="Times New Roman" w:cs="Times New Roman"/>
          <w:sz w:val="24"/>
          <w:szCs w:val="24"/>
        </w:rPr>
      </w:pPr>
      <w:r w:rsidRPr="00F31732">
        <w:rPr>
          <w:rFonts w:ascii="Times New Roman" w:hAnsi="Times New Roman" w:cs="Times New Roman"/>
          <w:b/>
          <w:sz w:val="24"/>
          <w:szCs w:val="24"/>
        </w:rPr>
        <w:t>Fig</w:t>
      </w:r>
      <w:r w:rsidR="001825D9" w:rsidRPr="00F31732">
        <w:rPr>
          <w:rFonts w:ascii="Times New Roman" w:hAnsi="Times New Roman" w:cs="Times New Roman"/>
          <w:b/>
          <w:sz w:val="24"/>
          <w:szCs w:val="24"/>
        </w:rPr>
        <w:t>.</w:t>
      </w:r>
      <w:r w:rsidRPr="00F31732">
        <w:rPr>
          <w:rFonts w:ascii="Times New Roman" w:hAnsi="Times New Roman" w:cs="Times New Roman"/>
          <w:b/>
          <w:sz w:val="24"/>
          <w:szCs w:val="24"/>
        </w:rPr>
        <w:t xml:space="preserve"> </w:t>
      </w:r>
      <w:r w:rsidR="00831ABC" w:rsidRPr="00F31732">
        <w:rPr>
          <w:rFonts w:ascii="Times New Roman" w:hAnsi="Times New Roman" w:cs="Times New Roman"/>
          <w:b/>
          <w:sz w:val="24"/>
          <w:szCs w:val="24"/>
        </w:rPr>
        <w:t>3</w:t>
      </w:r>
      <w:r w:rsidRPr="00F31732">
        <w:rPr>
          <w:rFonts w:ascii="Times New Roman" w:hAnsi="Times New Roman" w:cs="Times New Roman"/>
          <w:b/>
          <w:sz w:val="24"/>
          <w:szCs w:val="24"/>
        </w:rPr>
        <w:t xml:space="preserve">. </w:t>
      </w:r>
      <w:r w:rsidRPr="00F31732">
        <w:rPr>
          <w:rFonts w:ascii="Times New Roman" w:hAnsi="Times New Roman" w:cs="Times New Roman"/>
          <w:sz w:val="24"/>
          <w:szCs w:val="24"/>
        </w:rPr>
        <w:t xml:space="preserve">CLSM microphotographs of (a) part of </w:t>
      </w:r>
      <w:r w:rsidR="00463474" w:rsidRPr="00F31732">
        <w:rPr>
          <w:rFonts w:ascii="Times New Roman" w:hAnsi="Times New Roman" w:cs="Times New Roman"/>
          <w:sz w:val="24"/>
          <w:szCs w:val="24"/>
        </w:rPr>
        <w:t>CS/(ALG/(Ca+</w:t>
      </w:r>
      <w:r w:rsidR="00463474" w:rsidRPr="00F31732">
        <w:rPr>
          <w:rFonts w:ascii="Times New Roman" w:hAnsi="Times New Roman" w:cs="Times New Roman"/>
          <w:i/>
          <w:sz w:val="24"/>
          <w:szCs w:val="24"/>
        </w:rPr>
        <w:t>Tv</w:t>
      </w:r>
      <w:r w:rsidR="00463474" w:rsidRPr="00F31732">
        <w:rPr>
          <w:rFonts w:ascii="Times New Roman" w:hAnsi="Times New Roman" w:cs="Times New Roman"/>
          <w:sz w:val="24"/>
          <w:szCs w:val="24"/>
        </w:rPr>
        <w:t xml:space="preserve">)) </w:t>
      </w:r>
      <w:r w:rsidR="007C4BC3" w:rsidRPr="00F31732">
        <w:rPr>
          <w:rFonts w:ascii="Times New Roman" w:hAnsi="Times New Roman" w:cs="Times New Roman"/>
          <w:sz w:val="24"/>
          <w:szCs w:val="24"/>
        </w:rPr>
        <w:t xml:space="preserve">microcapsule with </w:t>
      </w:r>
      <w:r w:rsidR="00463474" w:rsidRPr="00F31732">
        <w:rPr>
          <w:rFonts w:ascii="Times New Roman" w:hAnsi="Times New Roman" w:cs="Times New Roman"/>
          <w:sz w:val="24"/>
          <w:szCs w:val="24"/>
        </w:rPr>
        <w:t xml:space="preserve">chitosan layer </w:t>
      </w:r>
      <w:r w:rsidR="007C4BC3" w:rsidRPr="00F31732">
        <w:rPr>
          <w:rFonts w:ascii="Times New Roman" w:hAnsi="Times New Roman" w:cs="Times New Roman"/>
          <w:sz w:val="24"/>
          <w:szCs w:val="24"/>
        </w:rPr>
        <w:t>(red)</w:t>
      </w:r>
      <w:r w:rsidR="000C0BA0" w:rsidRPr="00F31732">
        <w:rPr>
          <w:rFonts w:ascii="Times New Roman" w:hAnsi="Times New Roman" w:cs="Times New Roman"/>
          <w:sz w:val="24"/>
          <w:szCs w:val="24"/>
        </w:rPr>
        <w:t xml:space="preserve"> taken</w:t>
      </w:r>
      <w:r w:rsidRPr="00F31732">
        <w:rPr>
          <w:rFonts w:ascii="Times New Roman" w:hAnsi="Times New Roman" w:cs="Times New Roman"/>
          <w:sz w:val="24"/>
          <w:szCs w:val="24"/>
        </w:rPr>
        <w:t xml:space="preserve"> in fluorescence mode; </w:t>
      </w:r>
      <w:r w:rsidR="000C0BA0" w:rsidRPr="00F31732">
        <w:rPr>
          <w:rFonts w:ascii="Times New Roman" w:hAnsi="Times New Roman" w:cs="Times New Roman"/>
          <w:sz w:val="24"/>
          <w:szCs w:val="24"/>
        </w:rPr>
        <w:t xml:space="preserve">(b) </w:t>
      </w:r>
      <w:r w:rsidRPr="00F31732">
        <w:rPr>
          <w:rFonts w:ascii="Times New Roman" w:hAnsi="Times New Roman" w:cs="Times New Roman"/>
          <w:sz w:val="24"/>
          <w:szCs w:val="24"/>
        </w:rPr>
        <w:t>surface of CS/(ALG/Ca)</w:t>
      </w:r>
      <w:r w:rsidR="000C0BA0" w:rsidRPr="00F31732">
        <w:rPr>
          <w:rFonts w:ascii="Times New Roman" w:hAnsi="Times New Roman" w:cs="Times New Roman"/>
          <w:sz w:val="24"/>
          <w:szCs w:val="24"/>
        </w:rPr>
        <w:t xml:space="preserve"> and</w:t>
      </w:r>
      <w:r w:rsidRPr="00F31732">
        <w:rPr>
          <w:rFonts w:ascii="Times New Roman" w:hAnsi="Times New Roman" w:cs="Times New Roman"/>
          <w:sz w:val="24"/>
          <w:szCs w:val="24"/>
        </w:rPr>
        <w:t xml:space="preserve"> (c)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007D43F0" w:rsidRPr="00F31732">
        <w:rPr>
          <w:rFonts w:ascii="Times New Roman" w:hAnsi="Times New Roman" w:cs="Times New Roman"/>
          <w:sz w:val="24"/>
          <w:szCs w:val="24"/>
        </w:rPr>
        <w:t xml:space="preserve">with </w:t>
      </w:r>
      <w:r w:rsidRPr="00F31732">
        <w:rPr>
          <w:rFonts w:ascii="Times New Roman" w:hAnsi="Times New Roman" w:cs="Times New Roman"/>
          <w:sz w:val="24"/>
          <w:szCs w:val="24"/>
        </w:rPr>
        <w:t>protruding germ tube</w:t>
      </w:r>
      <w:r w:rsidR="007D43F0" w:rsidRPr="00F31732">
        <w:rPr>
          <w:rFonts w:ascii="Times New Roman" w:hAnsi="Times New Roman" w:cs="Times New Roman"/>
          <w:sz w:val="24"/>
          <w:szCs w:val="24"/>
        </w:rPr>
        <w:t xml:space="preserve">, </w:t>
      </w:r>
      <w:r w:rsidRPr="00F31732">
        <w:rPr>
          <w:rFonts w:ascii="Times New Roman" w:hAnsi="Times New Roman" w:cs="Times New Roman"/>
          <w:sz w:val="24"/>
          <w:szCs w:val="24"/>
        </w:rPr>
        <w:t>(d) sections of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close to the surface, (e) branched hyphae growing inside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(f) enlarged picture of germ tubes inside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taken in transmitted mode. </w:t>
      </w:r>
      <w:r w:rsidR="00EB4F89" w:rsidRPr="00F31732">
        <w:rPr>
          <w:rFonts w:ascii="Times New Roman" w:hAnsi="Times New Roman" w:cs="Times New Roman"/>
          <w:sz w:val="24"/>
          <w:szCs w:val="24"/>
        </w:rPr>
        <w:t xml:space="preserve">Microcapsules were prepared at initial calcium chloride concentration, </w:t>
      </w:r>
      <w:r w:rsidR="00EB4F89" w:rsidRPr="00F31732">
        <w:rPr>
          <w:rFonts w:ascii="Times New Roman" w:hAnsi="Times New Roman" w:cs="Times New Roman"/>
          <w:i/>
          <w:sz w:val="24"/>
          <w:szCs w:val="24"/>
        </w:rPr>
        <w:t>c</w:t>
      </w:r>
      <w:r w:rsidR="00EB4F89" w:rsidRPr="00F31732">
        <w:rPr>
          <w:rFonts w:ascii="Times New Roman" w:hAnsi="Times New Roman" w:cs="Times New Roman"/>
          <w:i/>
          <w:sz w:val="24"/>
          <w:szCs w:val="24"/>
          <w:vertAlign w:val="subscript"/>
        </w:rPr>
        <w:t>i</w:t>
      </w:r>
      <w:r w:rsidR="00EB4F89" w:rsidRPr="00F31732">
        <w:rPr>
          <w:rFonts w:ascii="Times New Roman" w:hAnsi="Times New Roman" w:cs="Times New Roman"/>
          <w:sz w:val="24"/>
          <w:szCs w:val="24"/>
        </w:rPr>
        <w:t>(CaCl</w:t>
      </w:r>
      <w:r w:rsidR="00EB4F89" w:rsidRPr="00F31732">
        <w:rPr>
          <w:rFonts w:ascii="Times New Roman" w:hAnsi="Times New Roman" w:cs="Times New Roman"/>
          <w:sz w:val="24"/>
          <w:szCs w:val="24"/>
          <w:vertAlign w:val="subscript"/>
        </w:rPr>
        <w:t>2</w:t>
      </w:r>
      <w:r w:rsidR="00EB4F89" w:rsidRPr="00F31732">
        <w:rPr>
          <w:rFonts w:ascii="Times New Roman" w:hAnsi="Times New Roman" w:cs="Times New Roman"/>
          <w:sz w:val="24"/>
          <w:szCs w:val="24"/>
        </w:rPr>
        <w:t>) = 0.5 mol dm</w:t>
      </w:r>
      <w:r w:rsidR="00EB4F89" w:rsidRPr="00F31732">
        <w:rPr>
          <w:rFonts w:ascii="Times New Roman" w:hAnsi="Times New Roman" w:cs="Times New Roman"/>
          <w:sz w:val="24"/>
          <w:szCs w:val="24"/>
          <w:vertAlign w:val="superscript"/>
        </w:rPr>
        <w:t>-3</w:t>
      </w:r>
      <w:r w:rsidR="00EB4F89" w:rsidRPr="00F31732">
        <w:rPr>
          <w:rFonts w:ascii="Times New Roman" w:hAnsi="Times New Roman" w:cs="Times New Roman"/>
          <w:sz w:val="24"/>
          <w:szCs w:val="24"/>
        </w:rPr>
        <w:t xml:space="preserve">. </w:t>
      </w:r>
      <w:r w:rsidRPr="00F31732">
        <w:rPr>
          <w:rFonts w:ascii="Times New Roman" w:hAnsi="Times New Roman" w:cs="Times New Roman"/>
          <w:sz w:val="24"/>
          <w:szCs w:val="24"/>
        </w:rPr>
        <w:t>Bars are indicated.</w:t>
      </w:r>
    </w:p>
    <w:p w:rsidR="009F7853" w:rsidRPr="00F31732" w:rsidRDefault="009F7853" w:rsidP="003B6219">
      <w:pPr>
        <w:jc w:val="both"/>
        <w:rPr>
          <w:rFonts w:ascii="Times New Roman" w:hAnsi="Times New Roman" w:cs="Times New Roman"/>
          <w:sz w:val="24"/>
          <w:szCs w:val="24"/>
        </w:rPr>
      </w:pPr>
    </w:p>
    <w:p w:rsidR="003B6219" w:rsidRPr="00F31732" w:rsidRDefault="003E24F5" w:rsidP="00095B80">
      <w:pPr>
        <w:spacing w:after="0" w:line="480" w:lineRule="auto"/>
        <w:jc w:val="both"/>
        <w:rPr>
          <w:rStyle w:val="shorttext"/>
          <w:rFonts w:ascii="Times New Roman" w:hAnsi="Times New Roman" w:cs="Times New Roman"/>
          <w:sz w:val="24"/>
          <w:szCs w:val="24"/>
        </w:rPr>
      </w:pPr>
      <w:r w:rsidRPr="00F31732">
        <w:rPr>
          <w:rFonts w:ascii="Times New Roman" w:hAnsi="Times New Roman" w:cs="Times New Roman"/>
          <w:sz w:val="24"/>
          <w:szCs w:val="24"/>
        </w:rPr>
        <w:t>The surface morphology of dried MS and MC observed by SEM are shown in Figure</w:t>
      </w:r>
      <w:r w:rsidR="00ED2DBC" w:rsidRPr="00F31732">
        <w:rPr>
          <w:rFonts w:ascii="Times New Roman" w:hAnsi="Times New Roman" w:cs="Times New Roman"/>
          <w:sz w:val="24"/>
          <w:szCs w:val="24"/>
        </w:rPr>
        <w:t>s</w:t>
      </w:r>
      <w:r w:rsidRPr="00F31732">
        <w:rPr>
          <w:rFonts w:ascii="Times New Roman" w:hAnsi="Times New Roman" w:cs="Times New Roman"/>
          <w:sz w:val="24"/>
          <w:szCs w:val="24"/>
        </w:rPr>
        <w:t xml:space="preserve"> </w:t>
      </w:r>
      <w:r w:rsidR="00831ABC" w:rsidRPr="00F31732">
        <w:rPr>
          <w:rFonts w:ascii="Times New Roman" w:hAnsi="Times New Roman" w:cs="Times New Roman"/>
          <w:sz w:val="24"/>
          <w:szCs w:val="24"/>
        </w:rPr>
        <w:t>4</w:t>
      </w:r>
      <w:r w:rsidR="00ED2DBC" w:rsidRPr="00F31732">
        <w:rPr>
          <w:rFonts w:ascii="Times New Roman" w:hAnsi="Times New Roman" w:cs="Times New Roman"/>
          <w:sz w:val="24"/>
          <w:szCs w:val="24"/>
        </w:rPr>
        <w:t>a-f</w:t>
      </w:r>
      <w:r w:rsidRPr="00F31732">
        <w:rPr>
          <w:rFonts w:ascii="Times New Roman" w:hAnsi="Times New Roman" w:cs="Times New Roman"/>
          <w:sz w:val="24"/>
          <w:szCs w:val="24"/>
        </w:rPr>
        <w:t xml:space="preserve">. </w:t>
      </w:r>
      <w:r w:rsidR="00B871E3" w:rsidRPr="00F31732">
        <w:rPr>
          <w:rFonts w:ascii="Times New Roman" w:hAnsi="Times New Roman" w:cs="Times New Roman"/>
          <w:noProof/>
          <w:sz w:val="24"/>
          <w:szCs w:val="24"/>
        </w:rPr>
        <w:t>The s</w:t>
      </w:r>
      <w:r w:rsidRPr="00F31732">
        <w:rPr>
          <w:rFonts w:ascii="Times New Roman" w:hAnsi="Times New Roman" w:cs="Times New Roman"/>
          <w:noProof/>
          <w:sz w:val="24"/>
          <w:szCs w:val="24"/>
        </w:rPr>
        <w:t>urface</w:t>
      </w:r>
      <w:r w:rsidRPr="00F31732">
        <w:rPr>
          <w:rFonts w:ascii="Times New Roman" w:hAnsi="Times New Roman" w:cs="Times New Roman"/>
          <w:sz w:val="24"/>
          <w:szCs w:val="24"/>
        </w:rPr>
        <w:t xml:space="preserve"> of </w:t>
      </w:r>
      <w:r w:rsidR="00E618A6" w:rsidRPr="00F31732">
        <w:rPr>
          <w:rFonts w:ascii="Times New Roman" w:hAnsi="Times New Roman" w:cs="Times New Roman"/>
          <w:sz w:val="24"/>
          <w:szCs w:val="24"/>
        </w:rPr>
        <w:t>MS</w:t>
      </w:r>
      <w:r w:rsidRPr="00F31732">
        <w:rPr>
          <w:rFonts w:ascii="Times New Roman" w:hAnsi="Times New Roman" w:cs="Times New Roman"/>
          <w:sz w:val="24"/>
          <w:szCs w:val="24"/>
        </w:rPr>
        <w:t xml:space="preserve"> prepared without </w:t>
      </w:r>
      <w:r w:rsidR="00C1209F"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00B83B02" w:rsidRPr="00F31732">
        <w:rPr>
          <w:rFonts w:ascii="Times New Roman" w:hAnsi="Times New Roman" w:cs="Times New Roman"/>
          <w:sz w:val="24"/>
          <w:szCs w:val="24"/>
        </w:rPr>
        <w:t>are</w:t>
      </w:r>
      <w:r w:rsidRPr="00F31732">
        <w:rPr>
          <w:rFonts w:ascii="Times New Roman" w:hAnsi="Times New Roman" w:cs="Times New Roman"/>
          <w:sz w:val="24"/>
          <w:szCs w:val="24"/>
        </w:rPr>
        <w:t xml:space="preserve"> highly porous with </w:t>
      </w:r>
      <w:r w:rsidR="00B871E3" w:rsidRPr="00F31732">
        <w:rPr>
          <w:rFonts w:ascii="Times New Roman" w:hAnsi="Times New Roman" w:cs="Times New Roman"/>
          <w:sz w:val="24"/>
          <w:szCs w:val="24"/>
        </w:rPr>
        <w:t xml:space="preserve">a </w:t>
      </w:r>
      <w:r w:rsidRPr="00F31732">
        <w:rPr>
          <w:rFonts w:ascii="Times New Roman" w:hAnsi="Times New Roman" w:cs="Times New Roman"/>
          <w:noProof/>
          <w:sz w:val="24"/>
          <w:szCs w:val="24"/>
        </w:rPr>
        <w:t>pore</w:t>
      </w:r>
      <w:r w:rsidRPr="00F31732">
        <w:rPr>
          <w:rFonts w:ascii="Times New Roman" w:hAnsi="Times New Roman" w:cs="Times New Roman"/>
          <w:sz w:val="24"/>
          <w:szCs w:val="24"/>
        </w:rPr>
        <w:t xml:space="preserve"> size of approximately 0.169 μm (Fig. </w:t>
      </w:r>
      <w:r w:rsidR="00831ABC" w:rsidRPr="00F31732">
        <w:rPr>
          <w:rFonts w:ascii="Times New Roman" w:hAnsi="Times New Roman" w:cs="Times New Roman"/>
          <w:sz w:val="24"/>
          <w:szCs w:val="24"/>
        </w:rPr>
        <w:t>4</w:t>
      </w:r>
      <w:r w:rsidRPr="00F31732">
        <w:rPr>
          <w:rFonts w:ascii="Times New Roman" w:hAnsi="Times New Roman" w:cs="Times New Roman"/>
          <w:sz w:val="24"/>
          <w:szCs w:val="24"/>
        </w:rPr>
        <w:t xml:space="preserve">a), whereas those prepared with </w:t>
      </w:r>
      <w:r w:rsidR="00BA7E53"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00C1436C" w:rsidRPr="00F31732">
        <w:rPr>
          <w:rFonts w:ascii="Times New Roman" w:hAnsi="Times New Roman" w:cs="Times New Roman"/>
          <w:sz w:val="24"/>
          <w:szCs w:val="24"/>
        </w:rPr>
        <w:t>(Fig. 3b) exhibits</w:t>
      </w:r>
      <w:r w:rsidRPr="00F31732">
        <w:rPr>
          <w:rFonts w:ascii="Times New Roman" w:hAnsi="Times New Roman" w:cs="Times New Roman"/>
          <w:sz w:val="24"/>
          <w:szCs w:val="24"/>
        </w:rPr>
        <w:t xml:space="preserve"> numerous spherical blebs close to the size of individual spores</w:t>
      </w:r>
      <w:r w:rsidR="00341546" w:rsidRPr="00F31732">
        <w:rPr>
          <w:rFonts w:ascii="Times New Roman" w:hAnsi="Times New Roman" w:cs="Times New Roman"/>
          <w:sz w:val="24"/>
          <w:szCs w:val="24"/>
          <w:vertAlign w:val="superscript"/>
        </w:rPr>
        <w:t xml:space="preserve"> </w:t>
      </w:r>
      <w:r w:rsidR="00341546" w:rsidRPr="00F31732">
        <w:rPr>
          <w:rFonts w:ascii="Times New Roman" w:eastAsia="Times New Roman" w:hAnsi="Times New Roman" w:cs="Times New Roman"/>
          <w:sz w:val="24"/>
          <w:szCs w:val="24"/>
          <w:lang w:eastAsia="hr-HR"/>
        </w:rPr>
        <w:t xml:space="preserve"> </w:t>
      </w:r>
      <w:r w:rsidRPr="00F31732">
        <w:rPr>
          <w:rFonts w:ascii="Times New Roman" w:hAnsi="Times New Roman" w:cs="Times New Roman"/>
          <w:sz w:val="24"/>
          <w:szCs w:val="24"/>
        </w:rPr>
        <w:t>(~3.6 μm)</w:t>
      </w:r>
      <w:r w:rsidR="00341546" w:rsidRPr="00F31732">
        <w:rPr>
          <w:rFonts w:ascii="Times New Roman" w:hAnsi="Times New Roman" w:cs="Times New Roman"/>
          <w:sz w:val="24"/>
          <w:szCs w:val="24"/>
        </w:rPr>
        <w:t xml:space="preserve"> </w:t>
      </w:r>
      <w:r w:rsidR="00F56EB5" w:rsidRPr="00F31732">
        <w:rPr>
          <w:rFonts w:ascii="Times New Roman" w:eastAsia="Times New Roman" w:hAnsi="Times New Roman" w:cs="Times New Roman"/>
          <w:sz w:val="24"/>
          <w:szCs w:val="24"/>
          <w:lang w:eastAsia="hr-HR"/>
        </w:rPr>
        <w:t>(Jurić et al., 2019</w:t>
      </w:r>
      <w:r w:rsidR="0082329E" w:rsidRPr="00F31732">
        <w:rPr>
          <w:rFonts w:ascii="Times New Roman" w:eastAsia="Times New Roman" w:hAnsi="Times New Roman" w:cs="Times New Roman"/>
          <w:sz w:val="24"/>
          <w:szCs w:val="24"/>
          <w:lang w:eastAsia="hr-HR"/>
        </w:rPr>
        <w:t>)</w:t>
      </w:r>
      <w:r w:rsidR="00E618A6" w:rsidRPr="00F31732">
        <w:rPr>
          <w:rFonts w:ascii="Times New Roman" w:hAnsi="Times New Roman" w:cs="Times New Roman"/>
          <w:sz w:val="24"/>
          <w:szCs w:val="24"/>
        </w:rPr>
        <w:t>.</w:t>
      </w:r>
      <w:r w:rsidR="00C1436C"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Striped </w:t>
      </w:r>
      <w:r w:rsidR="00A41A7C" w:rsidRPr="00F31732">
        <w:rPr>
          <w:rFonts w:ascii="Times New Roman" w:hAnsi="Times New Roman" w:cs="Times New Roman"/>
          <w:sz w:val="24"/>
          <w:szCs w:val="24"/>
        </w:rPr>
        <w:t xml:space="preserve">and fibrous </w:t>
      </w:r>
      <w:r w:rsidRPr="00F31732">
        <w:rPr>
          <w:rFonts w:ascii="Times New Roman" w:hAnsi="Times New Roman" w:cs="Times New Roman"/>
          <w:sz w:val="24"/>
          <w:szCs w:val="24"/>
        </w:rPr>
        <w:t xml:space="preserve">surfaces </w:t>
      </w:r>
      <w:r w:rsidR="00C1436C" w:rsidRPr="00F31732">
        <w:rPr>
          <w:rFonts w:ascii="Times New Roman" w:hAnsi="Times New Roman" w:cs="Times New Roman"/>
          <w:sz w:val="24"/>
          <w:szCs w:val="24"/>
        </w:rPr>
        <w:t xml:space="preserve">representing </w:t>
      </w:r>
      <w:r w:rsidR="00B871E3" w:rsidRPr="00F31732">
        <w:rPr>
          <w:rFonts w:ascii="Times New Roman" w:hAnsi="Times New Roman" w:cs="Times New Roman"/>
          <w:sz w:val="24"/>
          <w:szCs w:val="24"/>
        </w:rPr>
        <w:lastRenderedPageBreak/>
        <w:t xml:space="preserve">the </w:t>
      </w:r>
      <w:r w:rsidR="00C1436C" w:rsidRPr="00F31732">
        <w:rPr>
          <w:rFonts w:ascii="Times New Roman" w:hAnsi="Times New Roman" w:cs="Times New Roman"/>
          <w:noProof/>
          <w:sz w:val="24"/>
          <w:szCs w:val="24"/>
        </w:rPr>
        <w:t>chitosan</w:t>
      </w:r>
      <w:r w:rsidR="00C1436C" w:rsidRPr="00F31732">
        <w:rPr>
          <w:rFonts w:ascii="Times New Roman" w:hAnsi="Times New Roman" w:cs="Times New Roman"/>
          <w:sz w:val="24"/>
          <w:szCs w:val="24"/>
        </w:rPr>
        <w:t xml:space="preserve"> layer </w:t>
      </w:r>
      <w:r w:rsidRPr="00F31732">
        <w:rPr>
          <w:rFonts w:ascii="Times New Roman" w:hAnsi="Times New Roman" w:cs="Times New Roman"/>
          <w:sz w:val="24"/>
          <w:szCs w:val="24"/>
        </w:rPr>
        <w:t xml:space="preserve">can be seen on </w:t>
      </w:r>
      <w:r w:rsidR="00C1436C" w:rsidRPr="00F31732">
        <w:rPr>
          <w:rFonts w:ascii="Times New Roman" w:hAnsi="Times New Roman" w:cs="Times New Roman"/>
          <w:sz w:val="24"/>
          <w:szCs w:val="24"/>
        </w:rPr>
        <w:t>MC surface</w:t>
      </w:r>
      <w:r w:rsidRPr="00F31732">
        <w:rPr>
          <w:rFonts w:ascii="Times New Roman" w:hAnsi="Times New Roman" w:cs="Times New Roman"/>
          <w:sz w:val="24"/>
          <w:szCs w:val="24"/>
        </w:rPr>
        <w:t xml:space="preserve"> (Fig.</w:t>
      </w:r>
      <w:r w:rsidR="00C432E9" w:rsidRPr="00F31732">
        <w:rPr>
          <w:rFonts w:ascii="Times New Roman" w:hAnsi="Times New Roman" w:cs="Times New Roman"/>
          <w:sz w:val="24"/>
          <w:szCs w:val="24"/>
        </w:rPr>
        <w:t xml:space="preserve"> </w:t>
      </w:r>
      <w:r w:rsidR="00831ABC" w:rsidRPr="00F31732">
        <w:rPr>
          <w:rFonts w:ascii="Times New Roman" w:hAnsi="Times New Roman" w:cs="Times New Roman"/>
          <w:sz w:val="24"/>
          <w:szCs w:val="24"/>
        </w:rPr>
        <w:t>4</w:t>
      </w:r>
      <w:r w:rsidRPr="00F31732">
        <w:rPr>
          <w:rFonts w:ascii="Times New Roman" w:hAnsi="Times New Roman" w:cs="Times New Roman"/>
          <w:sz w:val="24"/>
          <w:szCs w:val="24"/>
        </w:rPr>
        <w:t xml:space="preserve">c). </w:t>
      </w:r>
      <w:r w:rsidR="009F281B" w:rsidRPr="00F31732">
        <w:rPr>
          <w:rFonts w:ascii="Times New Roman" w:hAnsi="Times New Roman" w:cs="Times New Roman"/>
          <w:sz w:val="24"/>
          <w:szCs w:val="24"/>
        </w:rPr>
        <w:t xml:space="preserve">In comparison with </w:t>
      </w:r>
      <w:r w:rsidR="00D72B28" w:rsidRPr="00F31732">
        <w:rPr>
          <w:rFonts w:ascii="Times New Roman" w:hAnsi="Times New Roman" w:cs="Times New Roman"/>
          <w:sz w:val="24"/>
          <w:szCs w:val="24"/>
        </w:rPr>
        <w:t>MS</w:t>
      </w:r>
      <w:r w:rsidR="007A0D65" w:rsidRPr="00F31732">
        <w:rPr>
          <w:rFonts w:ascii="Times New Roman" w:hAnsi="Times New Roman" w:cs="Times New Roman"/>
          <w:sz w:val="24"/>
          <w:szCs w:val="24"/>
        </w:rPr>
        <w:t>,</w:t>
      </w:r>
      <w:r w:rsidR="00D72B28" w:rsidRPr="00F31732">
        <w:rPr>
          <w:rFonts w:ascii="Times New Roman" w:hAnsi="Times New Roman" w:cs="Times New Roman"/>
          <w:sz w:val="24"/>
          <w:szCs w:val="24"/>
        </w:rPr>
        <w:t xml:space="preserve"> the MC surface porosity is reduced. </w:t>
      </w:r>
      <w:r w:rsidRPr="00F31732">
        <w:rPr>
          <w:rFonts w:ascii="Times New Roman" w:hAnsi="Times New Roman" w:cs="Times New Roman"/>
          <w:sz w:val="24"/>
          <w:szCs w:val="24"/>
        </w:rPr>
        <w:t xml:space="preserve">Loading of MC with </w:t>
      </w:r>
      <w:r w:rsidR="00BB7DA1"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resulted in </w:t>
      </w:r>
      <w:r w:rsidR="00A86B4E" w:rsidRPr="00F31732">
        <w:rPr>
          <w:rFonts w:ascii="Times New Roman" w:hAnsi="Times New Roman" w:cs="Times New Roman"/>
          <w:sz w:val="24"/>
          <w:szCs w:val="24"/>
        </w:rPr>
        <w:t xml:space="preserve">a </w:t>
      </w:r>
      <w:r w:rsidRPr="00F31732">
        <w:rPr>
          <w:rFonts w:ascii="Times New Roman" w:hAnsi="Times New Roman" w:cs="Times New Roman"/>
          <w:noProof/>
          <w:sz w:val="24"/>
          <w:szCs w:val="24"/>
        </w:rPr>
        <w:t>s</w:t>
      </w:r>
      <w:r w:rsidR="00D72B28" w:rsidRPr="00F31732">
        <w:rPr>
          <w:rFonts w:ascii="Times New Roman" w:hAnsi="Times New Roman" w:cs="Times New Roman"/>
          <w:noProof/>
          <w:sz w:val="24"/>
          <w:szCs w:val="24"/>
        </w:rPr>
        <w:t>leeke</w:t>
      </w:r>
      <w:r w:rsidRPr="00F31732">
        <w:rPr>
          <w:rFonts w:ascii="Times New Roman" w:hAnsi="Times New Roman" w:cs="Times New Roman"/>
          <w:noProof/>
          <w:sz w:val="24"/>
          <w:szCs w:val="24"/>
        </w:rPr>
        <w:t>r</w:t>
      </w:r>
      <w:r w:rsidRPr="00F31732">
        <w:rPr>
          <w:rFonts w:ascii="Times New Roman" w:hAnsi="Times New Roman" w:cs="Times New Roman"/>
          <w:sz w:val="24"/>
          <w:szCs w:val="24"/>
        </w:rPr>
        <w:t xml:space="preserve"> surface with the appearance of numerous dimples</w:t>
      </w:r>
      <w:r w:rsidRPr="00F31732">
        <w:rPr>
          <w:rStyle w:val="shorttext"/>
          <w:rFonts w:ascii="Times New Roman" w:hAnsi="Times New Roman" w:cs="Times New Roman"/>
          <w:sz w:val="24"/>
          <w:szCs w:val="24"/>
        </w:rPr>
        <w:t xml:space="preserve"> </w:t>
      </w:r>
      <w:r w:rsidRPr="00F31732">
        <w:rPr>
          <w:rFonts w:ascii="Times New Roman" w:hAnsi="Times New Roman" w:cs="Times New Roman"/>
          <w:sz w:val="24"/>
          <w:szCs w:val="24"/>
        </w:rPr>
        <w:t>(Fig.</w:t>
      </w:r>
      <w:r w:rsidR="00831ABC" w:rsidRPr="00F31732">
        <w:rPr>
          <w:rFonts w:ascii="Times New Roman" w:hAnsi="Times New Roman" w:cs="Times New Roman"/>
          <w:sz w:val="24"/>
          <w:szCs w:val="24"/>
        </w:rPr>
        <w:t xml:space="preserve"> 4d</w:t>
      </w:r>
      <w:r w:rsidRPr="00F31732">
        <w:rPr>
          <w:rFonts w:ascii="Times New Roman" w:hAnsi="Times New Roman" w:cs="Times New Roman"/>
          <w:sz w:val="24"/>
          <w:szCs w:val="24"/>
        </w:rPr>
        <w:t xml:space="preserve">). </w:t>
      </w:r>
      <w:r w:rsidRPr="00F31732">
        <w:rPr>
          <w:rStyle w:val="shorttext"/>
          <w:rFonts w:ascii="Times New Roman" w:hAnsi="Times New Roman" w:cs="Times New Roman"/>
          <w:sz w:val="24"/>
          <w:szCs w:val="24"/>
        </w:rPr>
        <w:t xml:space="preserve">Enlarged images (Fig. </w:t>
      </w:r>
      <w:r w:rsidR="00831ABC" w:rsidRPr="00F31732">
        <w:rPr>
          <w:rStyle w:val="shorttext"/>
          <w:rFonts w:ascii="Times New Roman" w:hAnsi="Times New Roman" w:cs="Times New Roman"/>
          <w:sz w:val="24"/>
          <w:szCs w:val="24"/>
        </w:rPr>
        <w:t>4</w:t>
      </w:r>
      <w:r w:rsidRPr="00F31732">
        <w:rPr>
          <w:rStyle w:val="shorttext"/>
          <w:rFonts w:ascii="Times New Roman" w:hAnsi="Times New Roman" w:cs="Times New Roman"/>
          <w:sz w:val="24"/>
          <w:szCs w:val="24"/>
        </w:rPr>
        <w:t xml:space="preserve">e,f) </w:t>
      </w:r>
      <w:r w:rsidR="00A41A7C" w:rsidRPr="00F31732">
        <w:rPr>
          <w:rStyle w:val="shorttext"/>
          <w:rFonts w:ascii="Times New Roman" w:hAnsi="Times New Roman" w:cs="Times New Roman"/>
          <w:sz w:val="24"/>
          <w:szCs w:val="24"/>
        </w:rPr>
        <w:t>shows the structure of assembled holes</w:t>
      </w:r>
      <w:r w:rsidRPr="00F31732">
        <w:rPr>
          <w:rStyle w:val="shorttext"/>
          <w:rFonts w:ascii="Times New Roman" w:hAnsi="Times New Roman" w:cs="Times New Roman"/>
          <w:sz w:val="24"/>
          <w:szCs w:val="24"/>
        </w:rPr>
        <w:t xml:space="preserve"> </w:t>
      </w:r>
      <w:r w:rsidR="00A41A7C" w:rsidRPr="00F31732">
        <w:rPr>
          <w:rStyle w:val="shorttext"/>
          <w:rFonts w:ascii="Times New Roman" w:hAnsi="Times New Roman" w:cs="Times New Roman"/>
          <w:sz w:val="24"/>
          <w:szCs w:val="24"/>
        </w:rPr>
        <w:t>from</w:t>
      </w:r>
      <w:r w:rsidR="00475E65" w:rsidRPr="00F31732">
        <w:rPr>
          <w:rStyle w:val="shorttext"/>
          <w:rFonts w:ascii="Times New Roman" w:hAnsi="Times New Roman" w:cs="Times New Roman"/>
          <w:sz w:val="24"/>
          <w:szCs w:val="24"/>
        </w:rPr>
        <w:t xml:space="preserve"> which the germ tubes penetrate </w:t>
      </w:r>
      <w:r w:rsidR="00A41A7C" w:rsidRPr="00F31732">
        <w:rPr>
          <w:rStyle w:val="shorttext"/>
          <w:rFonts w:ascii="Times New Roman" w:hAnsi="Times New Roman" w:cs="Times New Roman"/>
          <w:sz w:val="24"/>
          <w:szCs w:val="24"/>
        </w:rPr>
        <w:t xml:space="preserve">out </w:t>
      </w:r>
      <w:r w:rsidR="00E223D2" w:rsidRPr="00F31732">
        <w:rPr>
          <w:rStyle w:val="shorttext"/>
          <w:rFonts w:ascii="Times New Roman" w:hAnsi="Times New Roman" w:cs="Times New Roman"/>
          <w:sz w:val="24"/>
          <w:szCs w:val="24"/>
        </w:rPr>
        <w:t>of</w:t>
      </w:r>
      <w:r w:rsidR="00475E65" w:rsidRPr="00F31732">
        <w:rPr>
          <w:rStyle w:val="shorttext"/>
          <w:rFonts w:ascii="Times New Roman" w:hAnsi="Times New Roman" w:cs="Times New Roman"/>
          <w:sz w:val="24"/>
          <w:szCs w:val="24"/>
        </w:rPr>
        <w:t xml:space="preserve"> </w:t>
      </w:r>
      <w:r w:rsidRPr="00F31732">
        <w:rPr>
          <w:rStyle w:val="shorttext"/>
          <w:rFonts w:ascii="Times New Roman" w:hAnsi="Times New Roman" w:cs="Times New Roman"/>
          <w:sz w:val="24"/>
          <w:szCs w:val="24"/>
        </w:rPr>
        <w:t>the MC</w:t>
      </w:r>
      <w:r w:rsidR="00475E65" w:rsidRPr="00F31732">
        <w:rPr>
          <w:rStyle w:val="shorttext"/>
          <w:rFonts w:ascii="Times New Roman" w:hAnsi="Times New Roman" w:cs="Times New Roman"/>
          <w:sz w:val="24"/>
          <w:szCs w:val="24"/>
        </w:rPr>
        <w:t>.</w:t>
      </w:r>
    </w:p>
    <w:p w:rsidR="001824B7" w:rsidRPr="00F31732" w:rsidRDefault="001824B7" w:rsidP="00095B80">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1"/>
        <w:gridCol w:w="4811"/>
      </w:tblGrid>
      <w:tr w:rsidR="003B6219" w:rsidRPr="00F31732" w:rsidTr="003B6219">
        <w:tc>
          <w:tcPr>
            <w:tcW w:w="4811" w:type="dxa"/>
            <w:hideMark/>
          </w:tcPr>
          <w:p w:rsidR="003B6219" w:rsidRPr="00F31732" w:rsidRDefault="00571E19">
            <w:pPr>
              <w:jc w:val="center"/>
              <w:rPr>
                <w:b/>
                <w:sz w:val="24"/>
                <w:szCs w:val="24"/>
              </w:rPr>
            </w:pPr>
            <w:bookmarkStart w:id="1" w:name="_Hlk535671462"/>
            <w:r w:rsidRPr="00F31732">
              <w:rPr>
                <w:noProof/>
                <w:lang w:eastAsia="en-US"/>
              </w:rPr>
              <w:drawing>
                <wp:inline distT="0" distB="0" distL="0" distR="0">
                  <wp:extent cx="2739340" cy="2196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340" cy="2196000"/>
                          </a:xfrm>
                          <a:prstGeom prst="rect">
                            <a:avLst/>
                          </a:prstGeom>
                          <a:noFill/>
                          <a:ln>
                            <a:noFill/>
                          </a:ln>
                        </pic:spPr>
                      </pic:pic>
                    </a:graphicData>
                  </a:graphic>
                </wp:inline>
              </w:drawing>
            </w:r>
          </w:p>
        </w:tc>
        <w:tc>
          <w:tcPr>
            <w:tcW w:w="4811" w:type="dxa"/>
            <w:hideMark/>
          </w:tcPr>
          <w:p w:rsidR="003B6219" w:rsidRPr="00F31732" w:rsidRDefault="00571E19">
            <w:pPr>
              <w:jc w:val="center"/>
              <w:rPr>
                <w:b/>
                <w:sz w:val="24"/>
                <w:szCs w:val="24"/>
              </w:rPr>
            </w:pPr>
            <w:r w:rsidRPr="00F31732">
              <w:rPr>
                <w:noProof/>
                <w:lang w:eastAsia="en-US"/>
              </w:rPr>
              <w:drawing>
                <wp:inline distT="0" distB="0" distL="0" distR="0">
                  <wp:extent cx="2739340" cy="2196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340" cy="2196000"/>
                          </a:xfrm>
                          <a:prstGeom prst="rect">
                            <a:avLst/>
                          </a:prstGeom>
                          <a:noFill/>
                          <a:ln>
                            <a:noFill/>
                          </a:ln>
                        </pic:spPr>
                      </pic:pic>
                    </a:graphicData>
                  </a:graphic>
                </wp:inline>
              </w:drawing>
            </w:r>
          </w:p>
        </w:tc>
      </w:tr>
      <w:tr w:rsidR="003B6219" w:rsidRPr="00F31732" w:rsidTr="003B6219">
        <w:tc>
          <w:tcPr>
            <w:tcW w:w="4811" w:type="dxa"/>
            <w:hideMark/>
          </w:tcPr>
          <w:p w:rsidR="003B6219" w:rsidRPr="00F31732" w:rsidRDefault="003B6219">
            <w:pPr>
              <w:jc w:val="center"/>
              <w:rPr>
                <w:sz w:val="24"/>
                <w:szCs w:val="24"/>
              </w:rPr>
            </w:pPr>
            <w:r w:rsidRPr="00F31732">
              <w:rPr>
                <w:sz w:val="24"/>
                <w:szCs w:val="24"/>
              </w:rPr>
              <w:t>(a)</w:t>
            </w:r>
          </w:p>
        </w:tc>
        <w:tc>
          <w:tcPr>
            <w:tcW w:w="4811" w:type="dxa"/>
            <w:hideMark/>
          </w:tcPr>
          <w:p w:rsidR="003B6219" w:rsidRPr="00F31732" w:rsidRDefault="003B6219">
            <w:pPr>
              <w:jc w:val="center"/>
              <w:rPr>
                <w:sz w:val="24"/>
                <w:szCs w:val="24"/>
              </w:rPr>
            </w:pPr>
            <w:r w:rsidRPr="00F31732">
              <w:rPr>
                <w:sz w:val="24"/>
                <w:szCs w:val="24"/>
              </w:rPr>
              <w:t>(b)</w:t>
            </w:r>
          </w:p>
        </w:tc>
      </w:tr>
      <w:tr w:rsidR="003B6219" w:rsidRPr="00F31732" w:rsidTr="003B6219">
        <w:tc>
          <w:tcPr>
            <w:tcW w:w="4811" w:type="dxa"/>
            <w:hideMark/>
          </w:tcPr>
          <w:p w:rsidR="003B6219" w:rsidRPr="00F31732" w:rsidRDefault="00571E19">
            <w:pPr>
              <w:jc w:val="center"/>
              <w:rPr>
                <w:b/>
                <w:sz w:val="24"/>
                <w:szCs w:val="24"/>
              </w:rPr>
            </w:pPr>
            <w:r w:rsidRPr="00F31732">
              <w:rPr>
                <w:noProof/>
                <w:lang w:eastAsia="en-US"/>
              </w:rPr>
              <w:drawing>
                <wp:inline distT="0" distB="0" distL="0" distR="0">
                  <wp:extent cx="2748322" cy="22032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8322" cy="2203200"/>
                          </a:xfrm>
                          <a:prstGeom prst="rect">
                            <a:avLst/>
                          </a:prstGeom>
                          <a:noFill/>
                          <a:ln>
                            <a:noFill/>
                          </a:ln>
                        </pic:spPr>
                      </pic:pic>
                    </a:graphicData>
                  </a:graphic>
                </wp:inline>
              </w:drawing>
            </w:r>
          </w:p>
        </w:tc>
        <w:tc>
          <w:tcPr>
            <w:tcW w:w="4811" w:type="dxa"/>
            <w:hideMark/>
          </w:tcPr>
          <w:p w:rsidR="003B6219" w:rsidRPr="00F31732" w:rsidRDefault="00571E19">
            <w:pPr>
              <w:jc w:val="center"/>
              <w:rPr>
                <w:b/>
                <w:sz w:val="24"/>
                <w:szCs w:val="24"/>
              </w:rPr>
            </w:pPr>
            <w:r w:rsidRPr="00F31732">
              <w:rPr>
                <w:noProof/>
                <w:lang w:eastAsia="en-US"/>
              </w:rPr>
              <w:drawing>
                <wp:inline distT="0" distB="0" distL="0" distR="0">
                  <wp:extent cx="2739340" cy="2196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340" cy="2196000"/>
                          </a:xfrm>
                          <a:prstGeom prst="rect">
                            <a:avLst/>
                          </a:prstGeom>
                          <a:noFill/>
                          <a:ln>
                            <a:noFill/>
                          </a:ln>
                        </pic:spPr>
                      </pic:pic>
                    </a:graphicData>
                  </a:graphic>
                </wp:inline>
              </w:drawing>
            </w:r>
          </w:p>
        </w:tc>
      </w:tr>
      <w:tr w:rsidR="003B6219" w:rsidRPr="00F31732" w:rsidTr="003B6219">
        <w:tc>
          <w:tcPr>
            <w:tcW w:w="4811" w:type="dxa"/>
            <w:hideMark/>
          </w:tcPr>
          <w:p w:rsidR="003B6219" w:rsidRPr="00F31732" w:rsidRDefault="003B6219">
            <w:pPr>
              <w:jc w:val="center"/>
              <w:rPr>
                <w:sz w:val="24"/>
                <w:szCs w:val="24"/>
              </w:rPr>
            </w:pPr>
            <w:r w:rsidRPr="00F31732">
              <w:rPr>
                <w:sz w:val="24"/>
                <w:szCs w:val="24"/>
              </w:rPr>
              <w:t>(c)</w:t>
            </w:r>
          </w:p>
        </w:tc>
        <w:tc>
          <w:tcPr>
            <w:tcW w:w="4811" w:type="dxa"/>
            <w:hideMark/>
          </w:tcPr>
          <w:p w:rsidR="003B6219" w:rsidRPr="00F31732" w:rsidRDefault="003B6219">
            <w:pPr>
              <w:jc w:val="center"/>
              <w:rPr>
                <w:sz w:val="24"/>
                <w:szCs w:val="24"/>
              </w:rPr>
            </w:pPr>
            <w:r w:rsidRPr="00F31732">
              <w:rPr>
                <w:sz w:val="24"/>
                <w:szCs w:val="24"/>
              </w:rPr>
              <w:t>(d)</w:t>
            </w:r>
          </w:p>
        </w:tc>
      </w:tr>
      <w:tr w:rsidR="003B6219" w:rsidRPr="00F31732" w:rsidTr="003B6219">
        <w:tc>
          <w:tcPr>
            <w:tcW w:w="4811" w:type="dxa"/>
            <w:hideMark/>
          </w:tcPr>
          <w:p w:rsidR="003B6219" w:rsidRPr="00F31732" w:rsidRDefault="00571E19">
            <w:pPr>
              <w:jc w:val="center"/>
              <w:rPr>
                <w:b/>
                <w:sz w:val="24"/>
                <w:szCs w:val="24"/>
              </w:rPr>
            </w:pPr>
            <w:r w:rsidRPr="00F31732">
              <w:rPr>
                <w:noProof/>
                <w:lang w:eastAsia="en-US"/>
              </w:rPr>
              <w:lastRenderedPageBreak/>
              <w:drawing>
                <wp:inline distT="0" distB="0" distL="0" distR="0">
                  <wp:extent cx="2739340" cy="2196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340" cy="2196000"/>
                          </a:xfrm>
                          <a:prstGeom prst="rect">
                            <a:avLst/>
                          </a:prstGeom>
                          <a:noFill/>
                          <a:ln>
                            <a:noFill/>
                          </a:ln>
                        </pic:spPr>
                      </pic:pic>
                    </a:graphicData>
                  </a:graphic>
                </wp:inline>
              </w:drawing>
            </w:r>
          </w:p>
        </w:tc>
        <w:tc>
          <w:tcPr>
            <w:tcW w:w="4811" w:type="dxa"/>
            <w:hideMark/>
          </w:tcPr>
          <w:p w:rsidR="003B6219" w:rsidRPr="00F31732" w:rsidRDefault="00552764">
            <w:pPr>
              <w:jc w:val="center"/>
              <w:rPr>
                <w:b/>
                <w:sz w:val="24"/>
                <w:szCs w:val="24"/>
              </w:rPr>
            </w:pPr>
            <w:r w:rsidRPr="00F31732">
              <w:rPr>
                <w:noProof/>
                <w:lang w:eastAsia="en-US"/>
              </w:rPr>
              <w:drawing>
                <wp:inline distT="0" distB="0" distL="0" distR="0">
                  <wp:extent cx="2739340" cy="21960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9340" cy="2196000"/>
                          </a:xfrm>
                          <a:prstGeom prst="rect">
                            <a:avLst/>
                          </a:prstGeom>
                          <a:noFill/>
                          <a:ln>
                            <a:noFill/>
                          </a:ln>
                        </pic:spPr>
                      </pic:pic>
                    </a:graphicData>
                  </a:graphic>
                </wp:inline>
              </w:drawing>
            </w:r>
          </w:p>
        </w:tc>
      </w:tr>
      <w:tr w:rsidR="003B6219" w:rsidRPr="00F31732" w:rsidTr="003B6219">
        <w:tc>
          <w:tcPr>
            <w:tcW w:w="4811" w:type="dxa"/>
            <w:hideMark/>
          </w:tcPr>
          <w:p w:rsidR="003B6219" w:rsidRPr="00F31732" w:rsidRDefault="003B6219">
            <w:pPr>
              <w:jc w:val="center"/>
              <w:rPr>
                <w:sz w:val="24"/>
                <w:szCs w:val="24"/>
              </w:rPr>
            </w:pPr>
            <w:r w:rsidRPr="00F31732">
              <w:rPr>
                <w:sz w:val="24"/>
                <w:szCs w:val="24"/>
              </w:rPr>
              <w:t>(e)</w:t>
            </w:r>
          </w:p>
        </w:tc>
        <w:tc>
          <w:tcPr>
            <w:tcW w:w="4811" w:type="dxa"/>
            <w:hideMark/>
          </w:tcPr>
          <w:p w:rsidR="003B6219" w:rsidRPr="00F31732" w:rsidRDefault="003B6219">
            <w:pPr>
              <w:jc w:val="center"/>
              <w:rPr>
                <w:sz w:val="24"/>
                <w:szCs w:val="24"/>
              </w:rPr>
            </w:pPr>
            <w:r w:rsidRPr="00F31732">
              <w:rPr>
                <w:sz w:val="24"/>
                <w:szCs w:val="24"/>
              </w:rPr>
              <w:t>(f)</w:t>
            </w:r>
          </w:p>
        </w:tc>
      </w:tr>
      <w:bookmarkEnd w:id="1"/>
    </w:tbl>
    <w:p w:rsidR="003B6219" w:rsidRPr="00F31732" w:rsidRDefault="003B6219" w:rsidP="003B6219">
      <w:pPr>
        <w:spacing w:after="0" w:line="240" w:lineRule="auto"/>
        <w:jc w:val="both"/>
        <w:rPr>
          <w:rFonts w:ascii="Times New Roman" w:hAnsi="Times New Roman" w:cs="Times New Roman"/>
          <w:b/>
          <w:sz w:val="24"/>
          <w:szCs w:val="24"/>
        </w:rPr>
      </w:pPr>
    </w:p>
    <w:p w:rsidR="00095B80" w:rsidRPr="00F31732" w:rsidRDefault="00341546" w:rsidP="00095B80">
      <w:pPr>
        <w:jc w:val="both"/>
        <w:rPr>
          <w:rFonts w:ascii="Times New Roman" w:hAnsi="Times New Roman" w:cs="Times New Roman"/>
          <w:sz w:val="24"/>
          <w:szCs w:val="24"/>
        </w:rPr>
      </w:pPr>
      <w:r w:rsidRPr="00F31732">
        <w:rPr>
          <w:rFonts w:ascii="Times New Roman" w:hAnsi="Times New Roman" w:cs="Times New Roman"/>
          <w:b/>
          <w:sz w:val="24"/>
          <w:szCs w:val="24"/>
        </w:rPr>
        <w:t>Fig. 3.</w:t>
      </w:r>
      <w:r w:rsidR="003B6219" w:rsidRPr="00F31732">
        <w:rPr>
          <w:rFonts w:ascii="Times New Roman" w:hAnsi="Times New Roman" w:cs="Times New Roman"/>
          <w:b/>
          <w:sz w:val="24"/>
          <w:szCs w:val="24"/>
        </w:rPr>
        <w:t xml:space="preserve"> </w:t>
      </w:r>
      <w:r w:rsidR="003B6219" w:rsidRPr="00F31732">
        <w:rPr>
          <w:rFonts w:ascii="Times New Roman" w:hAnsi="Times New Roman" w:cs="Times New Roman"/>
          <w:sz w:val="24"/>
          <w:szCs w:val="24"/>
        </w:rPr>
        <w:t xml:space="preserve">SEM surface microphotographs of </w:t>
      </w:r>
      <w:r w:rsidR="001824B7" w:rsidRPr="00F31732">
        <w:rPr>
          <w:rFonts w:ascii="Times New Roman" w:hAnsi="Times New Roman" w:cs="Times New Roman"/>
          <w:sz w:val="24"/>
          <w:szCs w:val="24"/>
        </w:rPr>
        <w:t xml:space="preserve">microspheres </w:t>
      </w:r>
      <w:r w:rsidR="003B6219" w:rsidRPr="00F31732">
        <w:rPr>
          <w:rFonts w:ascii="Times New Roman" w:hAnsi="Times New Roman" w:cs="Times New Roman"/>
          <w:sz w:val="24"/>
          <w:szCs w:val="24"/>
        </w:rPr>
        <w:t>(a) ALG/Ca and (b) ALG/(Ca+</w:t>
      </w:r>
      <w:r w:rsidR="003B6219" w:rsidRPr="00F31732">
        <w:rPr>
          <w:rFonts w:ascii="Times New Roman" w:hAnsi="Times New Roman" w:cs="Times New Roman"/>
          <w:i/>
          <w:sz w:val="24"/>
          <w:szCs w:val="24"/>
        </w:rPr>
        <w:t>Tv</w:t>
      </w:r>
      <w:r w:rsidR="003B6219" w:rsidRPr="00F31732">
        <w:rPr>
          <w:rFonts w:ascii="Times New Roman" w:hAnsi="Times New Roman" w:cs="Times New Roman"/>
          <w:sz w:val="24"/>
          <w:szCs w:val="24"/>
        </w:rPr>
        <w:t>)</w:t>
      </w:r>
      <w:r w:rsidR="001824B7" w:rsidRPr="00F31732">
        <w:rPr>
          <w:rFonts w:ascii="Times New Roman" w:hAnsi="Times New Roman" w:cs="Times New Roman"/>
          <w:sz w:val="24"/>
          <w:szCs w:val="24"/>
        </w:rPr>
        <w:t xml:space="preserve">, </w:t>
      </w:r>
      <w:r w:rsidR="003B6219" w:rsidRPr="00F31732">
        <w:rPr>
          <w:rFonts w:ascii="Times New Roman" w:hAnsi="Times New Roman" w:cs="Times New Roman"/>
          <w:sz w:val="24"/>
          <w:szCs w:val="24"/>
        </w:rPr>
        <w:t xml:space="preserve">and </w:t>
      </w:r>
      <w:r w:rsidR="001824B7" w:rsidRPr="00F31732">
        <w:rPr>
          <w:rFonts w:ascii="Times New Roman" w:hAnsi="Times New Roman" w:cs="Times New Roman"/>
          <w:sz w:val="24"/>
          <w:szCs w:val="24"/>
        </w:rPr>
        <w:t>microcapsules</w:t>
      </w:r>
      <w:r w:rsidR="003B6219" w:rsidRPr="00F31732">
        <w:rPr>
          <w:rFonts w:ascii="Times New Roman" w:hAnsi="Times New Roman" w:cs="Times New Roman"/>
          <w:sz w:val="24"/>
          <w:szCs w:val="24"/>
        </w:rPr>
        <w:t xml:space="preserve"> (c) CS/(ALG/Ca) and (d,e,f) CS/(ALG/(Ca+</w:t>
      </w:r>
      <w:r w:rsidR="003B6219" w:rsidRPr="00F31732">
        <w:rPr>
          <w:rFonts w:ascii="Times New Roman" w:hAnsi="Times New Roman" w:cs="Times New Roman"/>
          <w:i/>
          <w:sz w:val="24"/>
          <w:szCs w:val="24"/>
        </w:rPr>
        <w:t>Tv</w:t>
      </w:r>
      <w:r w:rsidR="003B6219" w:rsidRPr="00F31732">
        <w:rPr>
          <w:rFonts w:ascii="Times New Roman" w:hAnsi="Times New Roman" w:cs="Times New Roman"/>
          <w:sz w:val="24"/>
          <w:szCs w:val="24"/>
        </w:rPr>
        <w:t xml:space="preserve">)). </w:t>
      </w:r>
      <w:r w:rsidR="00EB4F89" w:rsidRPr="00F31732">
        <w:rPr>
          <w:rFonts w:ascii="Times New Roman" w:hAnsi="Times New Roman" w:cs="Times New Roman"/>
          <w:sz w:val="24"/>
          <w:szCs w:val="24"/>
        </w:rPr>
        <w:t xml:space="preserve">Microparticles were prepared at initial calcium chloride concentration, </w:t>
      </w:r>
      <w:r w:rsidR="00EB4F89" w:rsidRPr="00F31732">
        <w:rPr>
          <w:rFonts w:ascii="Times New Roman" w:hAnsi="Times New Roman" w:cs="Times New Roman"/>
          <w:i/>
          <w:sz w:val="24"/>
          <w:szCs w:val="24"/>
        </w:rPr>
        <w:t>c</w:t>
      </w:r>
      <w:r w:rsidR="00EB4F89" w:rsidRPr="00F31732">
        <w:rPr>
          <w:rFonts w:ascii="Times New Roman" w:hAnsi="Times New Roman" w:cs="Times New Roman"/>
          <w:i/>
          <w:sz w:val="24"/>
          <w:szCs w:val="24"/>
          <w:vertAlign w:val="subscript"/>
        </w:rPr>
        <w:t>i</w:t>
      </w:r>
      <w:r w:rsidR="00EB4F89" w:rsidRPr="00F31732">
        <w:rPr>
          <w:rFonts w:ascii="Times New Roman" w:hAnsi="Times New Roman" w:cs="Times New Roman"/>
          <w:sz w:val="24"/>
          <w:szCs w:val="24"/>
        </w:rPr>
        <w:t>(CaCl</w:t>
      </w:r>
      <w:r w:rsidR="00EB4F89" w:rsidRPr="00F31732">
        <w:rPr>
          <w:rFonts w:ascii="Times New Roman" w:hAnsi="Times New Roman" w:cs="Times New Roman"/>
          <w:sz w:val="24"/>
          <w:szCs w:val="24"/>
          <w:vertAlign w:val="subscript"/>
        </w:rPr>
        <w:t>2</w:t>
      </w:r>
      <w:r w:rsidR="00EB4F89" w:rsidRPr="00F31732">
        <w:rPr>
          <w:rFonts w:ascii="Times New Roman" w:hAnsi="Times New Roman" w:cs="Times New Roman"/>
          <w:sz w:val="24"/>
          <w:szCs w:val="24"/>
        </w:rPr>
        <w:t>) = 0.5 mol dm</w:t>
      </w:r>
      <w:r w:rsidR="00EB4F89" w:rsidRPr="00F31732">
        <w:rPr>
          <w:rFonts w:ascii="Times New Roman" w:hAnsi="Times New Roman" w:cs="Times New Roman"/>
          <w:sz w:val="24"/>
          <w:szCs w:val="24"/>
          <w:vertAlign w:val="superscript"/>
        </w:rPr>
        <w:t>-3</w:t>
      </w:r>
      <w:r w:rsidR="00EB4F89" w:rsidRPr="00F31732">
        <w:rPr>
          <w:rFonts w:ascii="Times New Roman" w:hAnsi="Times New Roman" w:cs="Times New Roman"/>
          <w:sz w:val="24"/>
          <w:szCs w:val="24"/>
        </w:rPr>
        <w:t xml:space="preserve">. </w:t>
      </w:r>
      <w:r w:rsidR="003B6219" w:rsidRPr="00F31732">
        <w:rPr>
          <w:rFonts w:ascii="Times New Roman" w:hAnsi="Times New Roman" w:cs="Times New Roman"/>
          <w:sz w:val="24"/>
          <w:szCs w:val="24"/>
        </w:rPr>
        <w:t>Bars are indicated.</w:t>
      </w:r>
    </w:p>
    <w:p w:rsidR="004E337C" w:rsidRPr="00F31732" w:rsidRDefault="004E337C" w:rsidP="00095B80">
      <w:pPr>
        <w:jc w:val="both"/>
        <w:rPr>
          <w:rFonts w:ascii="Times New Roman" w:hAnsi="Times New Roman" w:cs="Times New Roman"/>
          <w:sz w:val="24"/>
          <w:szCs w:val="24"/>
        </w:rPr>
      </w:pPr>
    </w:p>
    <w:p w:rsidR="00E154DA" w:rsidRPr="00F31732" w:rsidRDefault="00F7535F" w:rsidP="00891EA7">
      <w:pPr>
        <w:spacing w:before="120" w:after="120" w:line="480" w:lineRule="auto"/>
        <w:jc w:val="both"/>
        <w:rPr>
          <w:rFonts w:ascii="Times New Roman" w:hAnsi="Times New Roman" w:cs="Times New Roman"/>
          <w:sz w:val="24"/>
          <w:szCs w:val="24"/>
        </w:rPr>
      </w:pPr>
      <w:bookmarkStart w:id="2" w:name="_Hlk5355007"/>
      <w:bookmarkStart w:id="3" w:name="_Hlk5354524"/>
      <w:r w:rsidRPr="00F31732">
        <w:rPr>
          <w:rFonts w:ascii="Times New Roman" w:hAnsi="Times New Roman" w:cs="Times New Roman"/>
          <w:sz w:val="24"/>
          <w:szCs w:val="24"/>
        </w:rPr>
        <w:t>A</w:t>
      </w:r>
      <w:r w:rsidR="004C6802" w:rsidRPr="00F31732">
        <w:rPr>
          <w:rFonts w:ascii="Times New Roman" w:hAnsi="Times New Roman" w:cs="Times New Roman"/>
          <w:sz w:val="24"/>
          <w:szCs w:val="24"/>
        </w:rPr>
        <w:t xml:space="preserve"> representative AFM morphological image</w:t>
      </w:r>
      <w:r w:rsidR="005F49C0" w:rsidRPr="00F31732">
        <w:rPr>
          <w:rFonts w:ascii="Times New Roman" w:hAnsi="Times New Roman" w:cs="Times New Roman"/>
          <w:sz w:val="24"/>
          <w:szCs w:val="24"/>
        </w:rPr>
        <w:t>s</w:t>
      </w:r>
      <w:r w:rsidR="004C6802" w:rsidRPr="00F31732">
        <w:rPr>
          <w:rFonts w:ascii="Times New Roman" w:hAnsi="Times New Roman" w:cs="Times New Roman"/>
          <w:sz w:val="24"/>
          <w:szCs w:val="24"/>
        </w:rPr>
        <w:t xml:space="preserve"> of </w:t>
      </w:r>
      <w:r w:rsidR="00C84E94" w:rsidRPr="00F31732">
        <w:rPr>
          <w:rFonts w:ascii="Times New Roman" w:hAnsi="Times New Roman" w:cs="Times New Roman"/>
          <w:sz w:val="24"/>
          <w:szCs w:val="24"/>
        </w:rPr>
        <w:t>microparticles are presented in</w:t>
      </w:r>
      <w:r w:rsidRPr="00F31732">
        <w:rPr>
          <w:rFonts w:ascii="Times New Roman" w:hAnsi="Times New Roman" w:cs="Times New Roman"/>
          <w:sz w:val="24"/>
          <w:szCs w:val="24"/>
        </w:rPr>
        <w:t xml:space="preserve"> F</w:t>
      </w:r>
      <w:r w:rsidR="007C0707" w:rsidRPr="00F31732">
        <w:rPr>
          <w:rFonts w:ascii="Times New Roman" w:hAnsi="Times New Roman" w:cs="Times New Roman"/>
          <w:sz w:val="24"/>
          <w:szCs w:val="24"/>
        </w:rPr>
        <w:t>i</w:t>
      </w:r>
      <w:r w:rsidRPr="00F31732">
        <w:rPr>
          <w:rFonts w:ascii="Times New Roman" w:hAnsi="Times New Roman" w:cs="Times New Roman"/>
          <w:sz w:val="24"/>
          <w:szCs w:val="24"/>
        </w:rPr>
        <w:t xml:space="preserve">gure </w:t>
      </w:r>
      <w:r w:rsidR="00831ABC" w:rsidRPr="00F31732">
        <w:rPr>
          <w:rFonts w:ascii="Times New Roman" w:hAnsi="Times New Roman" w:cs="Times New Roman"/>
          <w:sz w:val="24"/>
          <w:szCs w:val="24"/>
        </w:rPr>
        <w:t>5</w:t>
      </w:r>
      <w:r w:rsidR="006A5B2B" w:rsidRPr="00F31732">
        <w:rPr>
          <w:rFonts w:ascii="Times New Roman" w:hAnsi="Times New Roman" w:cs="Times New Roman"/>
          <w:sz w:val="24"/>
          <w:szCs w:val="24"/>
        </w:rPr>
        <w:t>a</w:t>
      </w:r>
      <w:r w:rsidR="00EE1BFC" w:rsidRPr="00F31732">
        <w:rPr>
          <w:rFonts w:ascii="Times New Roman" w:hAnsi="Times New Roman" w:cs="Times New Roman"/>
          <w:sz w:val="24"/>
          <w:szCs w:val="24"/>
        </w:rPr>
        <w:t>.</w:t>
      </w:r>
      <w:r w:rsidR="006A5B2B" w:rsidRPr="00F31732">
        <w:rPr>
          <w:rFonts w:ascii="Times New Roman" w:hAnsi="Times New Roman" w:cs="Times New Roman"/>
          <w:sz w:val="24"/>
          <w:szCs w:val="24"/>
        </w:rPr>
        <w:t xml:space="preserve"> </w:t>
      </w:r>
      <w:r w:rsidR="00B459B5" w:rsidRPr="00F31732">
        <w:rPr>
          <w:rFonts w:ascii="Times New Roman" w:hAnsi="Times New Roman" w:cs="Times New Roman"/>
          <w:sz w:val="24"/>
          <w:szCs w:val="24"/>
        </w:rPr>
        <w:t>AFM analysis of</w:t>
      </w:r>
      <w:r w:rsidR="00EE1BFC" w:rsidRPr="00F31732">
        <w:rPr>
          <w:rFonts w:ascii="Times New Roman" w:hAnsi="Times New Roman" w:cs="Times New Roman"/>
          <w:sz w:val="24"/>
          <w:szCs w:val="24"/>
        </w:rPr>
        <w:t xml:space="preserve"> a </w:t>
      </w:r>
      <w:r w:rsidR="002063EB" w:rsidRPr="00F31732">
        <w:rPr>
          <w:rFonts w:ascii="Times New Roman" w:hAnsi="Times New Roman" w:cs="Times New Roman"/>
          <w:sz w:val="24"/>
          <w:szCs w:val="24"/>
        </w:rPr>
        <w:t xml:space="preserve">single </w:t>
      </w:r>
      <w:r w:rsidR="005B62BC" w:rsidRPr="00F31732">
        <w:rPr>
          <w:rFonts w:ascii="Times New Roman" w:hAnsi="Times New Roman" w:cs="Times New Roman"/>
          <w:sz w:val="24"/>
          <w:szCs w:val="24"/>
        </w:rPr>
        <w:t>MS</w:t>
      </w:r>
      <w:r w:rsidR="006A5B2B" w:rsidRPr="00F31732">
        <w:rPr>
          <w:rFonts w:ascii="Times New Roman" w:hAnsi="Times New Roman" w:cs="Times New Roman"/>
          <w:sz w:val="24"/>
          <w:szCs w:val="24"/>
        </w:rPr>
        <w:t xml:space="preserve"> </w:t>
      </w:r>
      <w:r w:rsidR="00D07E67" w:rsidRPr="00F31732">
        <w:rPr>
          <w:rFonts w:ascii="Times New Roman" w:hAnsi="Times New Roman" w:cs="Times New Roman"/>
          <w:sz w:val="24"/>
          <w:szCs w:val="24"/>
        </w:rPr>
        <w:t>(</w:t>
      </w:r>
      <w:r w:rsidR="00D07E67" w:rsidRPr="00F31732">
        <w:rPr>
          <w:rFonts w:ascii="Times New Roman" w:hAnsi="Times New Roman" w:cs="Times New Roman"/>
          <w:color w:val="000000" w:themeColor="text1"/>
          <w:sz w:val="24"/>
          <w:szCs w:val="24"/>
        </w:rPr>
        <w:t xml:space="preserve">ALG/Ca) </w:t>
      </w:r>
      <w:r w:rsidR="006A5B2B" w:rsidRPr="00F31732">
        <w:rPr>
          <w:rFonts w:ascii="Times New Roman" w:hAnsi="Times New Roman" w:cs="Times New Roman"/>
          <w:sz w:val="24"/>
          <w:szCs w:val="24"/>
        </w:rPr>
        <w:t xml:space="preserve">and </w:t>
      </w:r>
      <w:r w:rsidR="005B62BC" w:rsidRPr="00F31732">
        <w:rPr>
          <w:rFonts w:ascii="Times New Roman" w:hAnsi="Times New Roman" w:cs="Times New Roman"/>
          <w:sz w:val="24"/>
          <w:szCs w:val="24"/>
        </w:rPr>
        <w:t>MC</w:t>
      </w:r>
      <w:r w:rsidR="006A5B2B" w:rsidRPr="00F31732">
        <w:rPr>
          <w:rFonts w:ascii="Times New Roman" w:hAnsi="Times New Roman" w:cs="Times New Roman"/>
          <w:sz w:val="24"/>
          <w:szCs w:val="24"/>
        </w:rPr>
        <w:t xml:space="preserve"> </w:t>
      </w:r>
      <w:r w:rsidR="00D07E67" w:rsidRPr="00F31732">
        <w:rPr>
          <w:rFonts w:ascii="Times New Roman" w:hAnsi="Times New Roman" w:cs="Times New Roman"/>
          <w:sz w:val="24"/>
          <w:szCs w:val="24"/>
        </w:rPr>
        <w:t>(CS/</w:t>
      </w:r>
      <w:r w:rsidR="00D07E67" w:rsidRPr="00F31732">
        <w:rPr>
          <w:rFonts w:ascii="Times New Roman" w:hAnsi="Times New Roman" w:cs="Times New Roman"/>
          <w:color w:val="000000" w:themeColor="text1"/>
          <w:sz w:val="24"/>
          <w:szCs w:val="24"/>
        </w:rPr>
        <w:t xml:space="preserve">ALG/Ca) </w:t>
      </w:r>
      <w:r w:rsidR="006A5B2B" w:rsidRPr="00F31732">
        <w:rPr>
          <w:rFonts w:ascii="Times New Roman" w:hAnsi="Times New Roman" w:cs="Times New Roman"/>
          <w:sz w:val="24"/>
          <w:szCs w:val="24"/>
        </w:rPr>
        <w:t>prepared without</w:t>
      </w:r>
      <w:r w:rsidR="006A5B2B" w:rsidRPr="00F31732">
        <w:rPr>
          <w:rFonts w:ascii="Times New Roman" w:hAnsi="Times New Roman" w:cs="Times New Roman"/>
          <w:i/>
          <w:sz w:val="24"/>
          <w:szCs w:val="24"/>
        </w:rPr>
        <w:t xml:space="preserve"> </w:t>
      </w:r>
      <w:r w:rsidR="00293A25" w:rsidRPr="00F31732">
        <w:rPr>
          <w:rFonts w:ascii="Times New Roman" w:hAnsi="Times New Roman" w:cs="Times New Roman"/>
          <w:i/>
          <w:sz w:val="24"/>
          <w:szCs w:val="24"/>
        </w:rPr>
        <w:t>Tv</w:t>
      </w:r>
      <w:r w:rsidR="006A5B2B" w:rsidRPr="00F31732">
        <w:rPr>
          <w:rFonts w:ascii="Times New Roman" w:hAnsi="Times New Roman" w:cs="Times New Roman"/>
          <w:sz w:val="24"/>
          <w:szCs w:val="24"/>
        </w:rPr>
        <w:t xml:space="preserve"> </w:t>
      </w:r>
      <w:bookmarkStart w:id="4" w:name="_Hlk479538278"/>
      <w:r w:rsidR="006A5B2B" w:rsidRPr="00F31732">
        <w:rPr>
          <w:rFonts w:ascii="Times New Roman" w:hAnsi="Times New Roman" w:cs="Times New Roman"/>
          <w:sz w:val="24"/>
          <w:szCs w:val="24"/>
        </w:rPr>
        <w:t xml:space="preserve">are given for comparison. </w:t>
      </w:r>
      <w:bookmarkEnd w:id="2"/>
      <w:r w:rsidR="00E154DA" w:rsidRPr="00F31732">
        <w:rPr>
          <w:rFonts w:ascii="Times New Roman" w:hAnsi="Times New Roman" w:cs="Times New Roman"/>
          <w:color w:val="222222"/>
          <w:sz w:val="24"/>
          <w:szCs w:val="24"/>
        </w:rPr>
        <w:t xml:space="preserve">The surface area of the </w:t>
      </w:r>
      <w:r w:rsidR="00F167E0" w:rsidRPr="00F31732">
        <w:rPr>
          <w:rFonts w:ascii="Times New Roman" w:hAnsi="Times New Roman" w:cs="Times New Roman"/>
          <w:color w:val="000000" w:themeColor="text1"/>
          <w:sz w:val="24"/>
          <w:szCs w:val="24"/>
        </w:rPr>
        <w:t>ALG/Ca</w:t>
      </w:r>
      <w:r w:rsidR="00E154DA" w:rsidRPr="00F31732">
        <w:rPr>
          <w:rFonts w:ascii="Times New Roman" w:hAnsi="Times New Roman" w:cs="Times New Roman"/>
          <w:color w:val="000000" w:themeColor="text1"/>
          <w:sz w:val="24"/>
          <w:szCs w:val="24"/>
        </w:rPr>
        <w:t xml:space="preserve"> </w:t>
      </w:r>
      <w:r w:rsidR="00E154DA" w:rsidRPr="00F31732">
        <w:rPr>
          <w:rFonts w:ascii="Times New Roman" w:hAnsi="Times New Roman" w:cs="Times New Roman"/>
          <w:color w:val="222222"/>
          <w:sz w:val="24"/>
          <w:szCs w:val="24"/>
        </w:rPr>
        <w:t xml:space="preserve">is </w:t>
      </w:r>
      <w:r w:rsidR="00F167E0" w:rsidRPr="00F31732">
        <w:rPr>
          <w:rFonts w:ascii="Times New Roman" w:hAnsi="Times New Roman" w:cs="Times New Roman"/>
          <w:color w:val="000000" w:themeColor="text1"/>
          <w:sz w:val="24"/>
          <w:szCs w:val="24"/>
        </w:rPr>
        <w:t>granular</w:t>
      </w:r>
      <w:r w:rsidR="00E154DA" w:rsidRPr="00F31732">
        <w:rPr>
          <w:rFonts w:ascii="Times New Roman" w:hAnsi="Times New Roman" w:cs="Times New Roman"/>
          <w:color w:val="FF0000"/>
          <w:sz w:val="24"/>
          <w:szCs w:val="24"/>
        </w:rPr>
        <w:t xml:space="preserve"> </w:t>
      </w:r>
      <w:r w:rsidR="00E154DA" w:rsidRPr="00F31732">
        <w:rPr>
          <w:rFonts w:ascii="Times New Roman" w:hAnsi="Times New Roman" w:cs="Times New Roman"/>
          <w:color w:val="222222"/>
          <w:sz w:val="24"/>
          <w:szCs w:val="24"/>
        </w:rPr>
        <w:t xml:space="preserve">with clearly visible individual grains of </w:t>
      </w:r>
      <w:r w:rsidR="00147315" w:rsidRPr="00F31732">
        <w:rPr>
          <w:rFonts w:ascii="Times New Roman" w:hAnsi="Times New Roman" w:cs="Times New Roman"/>
          <w:color w:val="222222"/>
          <w:sz w:val="24"/>
          <w:szCs w:val="24"/>
        </w:rPr>
        <w:t xml:space="preserve">height around </w:t>
      </w:r>
      <w:r w:rsidR="00E154DA" w:rsidRPr="00F31732">
        <w:rPr>
          <w:rFonts w:ascii="Times New Roman" w:hAnsi="Times New Roman" w:cs="Times New Roman"/>
          <w:color w:val="222222"/>
          <w:sz w:val="24"/>
          <w:szCs w:val="24"/>
        </w:rPr>
        <w:t>30 nm</w:t>
      </w:r>
      <w:r w:rsidR="00BB7DA1" w:rsidRPr="00F31732">
        <w:rPr>
          <w:rFonts w:ascii="Times New Roman" w:hAnsi="Times New Roman" w:cs="Times New Roman"/>
          <w:color w:val="222222"/>
          <w:sz w:val="24"/>
          <w:szCs w:val="24"/>
        </w:rPr>
        <w:t xml:space="preserve">. </w:t>
      </w:r>
      <w:r w:rsidR="00E154DA" w:rsidRPr="00F31732">
        <w:rPr>
          <w:rFonts w:ascii="Times New Roman" w:hAnsi="Times New Roman" w:cs="Times New Roman"/>
          <w:color w:val="222222"/>
          <w:sz w:val="24"/>
          <w:szCs w:val="24"/>
        </w:rPr>
        <w:t>On the same surface, the topographic image of a larger resolution indicates the subordinate structure of an individual grain.</w:t>
      </w:r>
      <w:r w:rsidR="00E154DA" w:rsidRPr="00F31732">
        <w:rPr>
          <w:rFonts w:ascii="Times New Roman" w:hAnsi="Times New Roman" w:cs="Times New Roman"/>
          <w:sz w:val="24"/>
          <w:szCs w:val="24"/>
        </w:rPr>
        <w:t xml:space="preserve"> </w:t>
      </w:r>
      <w:r w:rsidR="00E154DA" w:rsidRPr="00F31732">
        <w:rPr>
          <w:rFonts w:ascii="Times New Roman" w:hAnsi="Times New Roman" w:cs="Times New Roman"/>
          <w:color w:val="222222"/>
          <w:sz w:val="24"/>
          <w:szCs w:val="24"/>
        </w:rPr>
        <w:t xml:space="preserve">The topographic image of the </w:t>
      </w:r>
      <w:r w:rsidR="00601922" w:rsidRPr="00F31732">
        <w:rPr>
          <w:rFonts w:ascii="Times New Roman" w:hAnsi="Times New Roman" w:cs="Times New Roman"/>
          <w:color w:val="222222"/>
          <w:sz w:val="24"/>
          <w:szCs w:val="24"/>
        </w:rPr>
        <w:t>cross-</w:t>
      </w:r>
      <w:r w:rsidR="00E154DA" w:rsidRPr="00F31732">
        <w:rPr>
          <w:rFonts w:ascii="Times New Roman" w:hAnsi="Times New Roman" w:cs="Times New Roman"/>
          <w:color w:val="222222"/>
          <w:sz w:val="24"/>
          <w:szCs w:val="24"/>
        </w:rPr>
        <w:t xml:space="preserve">section clearly shows the finer </w:t>
      </w:r>
      <w:r w:rsidR="00BC606C" w:rsidRPr="00F31732">
        <w:rPr>
          <w:rFonts w:ascii="Times New Roman" w:hAnsi="Times New Roman" w:cs="Times New Roman"/>
          <w:color w:val="222222"/>
          <w:sz w:val="24"/>
          <w:szCs w:val="24"/>
        </w:rPr>
        <w:t xml:space="preserve">grain </w:t>
      </w:r>
      <w:r w:rsidR="00E154DA" w:rsidRPr="00F31732">
        <w:rPr>
          <w:rFonts w:ascii="Times New Roman" w:hAnsi="Times New Roman" w:cs="Times New Roman"/>
          <w:color w:val="222222"/>
          <w:sz w:val="24"/>
          <w:szCs w:val="24"/>
        </w:rPr>
        <w:t xml:space="preserve">morphological characteristics. The grains are </w:t>
      </w:r>
      <w:r w:rsidR="007A6A6A" w:rsidRPr="00F31732">
        <w:rPr>
          <w:rFonts w:ascii="Times New Roman" w:hAnsi="Times New Roman" w:cs="Times New Roman"/>
          <w:color w:val="222222"/>
          <w:sz w:val="24"/>
          <w:szCs w:val="24"/>
        </w:rPr>
        <w:t xml:space="preserve">smaller </w:t>
      </w:r>
      <w:r w:rsidR="00887DB2" w:rsidRPr="00F31732">
        <w:rPr>
          <w:rFonts w:ascii="Times New Roman" w:hAnsi="Times New Roman" w:cs="Times New Roman"/>
          <w:color w:val="222222"/>
          <w:sz w:val="24"/>
          <w:szCs w:val="24"/>
        </w:rPr>
        <w:t>with a h</w:t>
      </w:r>
      <w:r w:rsidR="00601922" w:rsidRPr="00F31732">
        <w:rPr>
          <w:rFonts w:ascii="Times New Roman" w:hAnsi="Times New Roman" w:cs="Times New Roman"/>
          <w:color w:val="222222"/>
          <w:sz w:val="24"/>
          <w:szCs w:val="24"/>
        </w:rPr>
        <w:t>e</w:t>
      </w:r>
      <w:r w:rsidR="00887DB2" w:rsidRPr="00F31732">
        <w:rPr>
          <w:rFonts w:ascii="Times New Roman" w:hAnsi="Times New Roman" w:cs="Times New Roman"/>
          <w:color w:val="222222"/>
          <w:sz w:val="24"/>
          <w:szCs w:val="24"/>
        </w:rPr>
        <w:t>ight of 2-5 nm and</w:t>
      </w:r>
      <w:r w:rsidR="00E154DA" w:rsidRPr="00F31732">
        <w:rPr>
          <w:rFonts w:ascii="Times New Roman" w:hAnsi="Times New Roman" w:cs="Times New Roman"/>
          <w:color w:val="222222"/>
          <w:sz w:val="24"/>
          <w:szCs w:val="24"/>
        </w:rPr>
        <w:t xml:space="preserve"> have no subordinate structure</w:t>
      </w:r>
      <w:r w:rsidR="007A6A6A" w:rsidRPr="00F31732">
        <w:rPr>
          <w:rFonts w:ascii="Times New Roman" w:hAnsi="Times New Roman" w:cs="Times New Roman"/>
          <w:color w:val="222222"/>
          <w:sz w:val="24"/>
          <w:szCs w:val="24"/>
        </w:rPr>
        <w:t xml:space="preserve">. </w:t>
      </w:r>
      <w:bookmarkEnd w:id="4"/>
    </w:p>
    <w:p w:rsidR="00B459B5" w:rsidRPr="00F31732" w:rsidRDefault="00147315" w:rsidP="00676B7E">
      <w:pPr>
        <w:spacing w:before="120" w:after="120" w:line="480" w:lineRule="auto"/>
        <w:jc w:val="both"/>
        <w:rPr>
          <w:rFonts w:ascii="Times New Roman" w:hAnsi="Times New Roman" w:cs="Times New Roman"/>
          <w:color w:val="222222"/>
          <w:sz w:val="24"/>
          <w:szCs w:val="24"/>
        </w:rPr>
      </w:pPr>
      <w:bookmarkStart w:id="5" w:name="_Hlk535041882"/>
      <w:bookmarkEnd w:id="3"/>
      <w:r w:rsidRPr="00F31732">
        <w:rPr>
          <w:rFonts w:ascii="Times New Roman" w:hAnsi="Times New Roman" w:cs="Times New Roman"/>
          <w:color w:val="222222"/>
          <w:sz w:val="24"/>
          <w:szCs w:val="24"/>
        </w:rPr>
        <w:t xml:space="preserve">Due to the presence of </w:t>
      </w:r>
      <w:r w:rsidR="00D07E67" w:rsidRPr="00F31732">
        <w:rPr>
          <w:rFonts w:ascii="Times New Roman" w:hAnsi="Times New Roman" w:cs="Times New Roman"/>
          <w:i/>
          <w:color w:val="222222"/>
          <w:sz w:val="24"/>
          <w:szCs w:val="24"/>
        </w:rPr>
        <w:t>Tv</w:t>
      </w:r>
      <w:r w:rsidRPr="00F31732">
        <w:rPr>
          <w:rFonts w:ascii="Times New Roman" w:hAnsi="Times New Roman" w:cs="Times New Roman"/>
          <w:color w:val="222222"/>
          <w:sz w:val="24"/>
          <w:szCs w:val="24"/>
        </w:rPr>
        <w:t>, t</w:t>
      </w:r>
      <w:r w:rsidR="001928B4" w:rsidRPr="00F31732">
        <w:rPr>
          <w:rFonts w:ascii="Times New Roman" w:hAnsi="Times New Roman" w:cs="Times New Roman"/>
          <w:color w:val="222222"/>
          <w:sz w:val="24"/>
          <w:szCs w:val="24"/>
        </w:rPr>
        <w:t>he</w:t>
      </w:r>
      <w:r w:rsidR="00697F14" w:rsidRPr="00F31732">
        <w:rPr>
          <w:rFonts w:ascii="Times New Roman" w:hAnsi="Times New Roman" w:cs="Times New Roman"/>
          <w:color w:val="222222"/>
          <w:sz w:val="24"/>
          <w:szCs w:val="24"/>
        </w:rPr>
        <w:t xml:space="preserve"> surface </w:t>
      </w:r>
      <w:r w:rsidR="001928B4" w:rsidRPr="00F31732">
        <w:rPr>
          <w:rFonts w:ascii="Times New Roman" w:hAnsi="Times New Roman" w:cs="Times New Roman"/>
          <w:color w:val="222222"/>
          <w:sz w:val="24"/>
          <w:szCs w:val="24"/>
        </w:rPr>
        <w:t xml:space="preserve">of </w:t>
      </w:r>
      <w:r w:rsidR="00F167E0" w:rsidRPr="00F31732">
        <w:rPr>
          <w:rFonts w:ascii="Times New Roman" w:hAnsi="Times New Roman" w:cs="Times New Roman"/>
          <w:sz w:val="24"/>
          <w:szCs w:val="24"/>
        </w:rPr>
        <w:t>ALG/(Ca+</w:t>
      </w:r>
      <w:r w:rsidR="00F167E0" w:rsidRPr="00F31732">
        <w:rPr>
          <w:rFonts w:ascii="Times New Roman" w:hAnsi="Times New Roman" w:cs="Times New Roman"/>
          <w:i/>
          <w:sz w:val="24"/>
          <w:szCs w:val="24"/>
        </w:rPr>
        <w:t>Tv</w:t>
      </w:r>
      <w:r w:rsidR="00F167E0" w:rsidRPr="00F31732">
        <w:rPr>
          <w:rFonts w:ascii="Times New Roman" w:hAnsi="Times New Roman" w:cs="Times New Roman"/>
          <w:sz w:val="24"/>
          <w:szCs w:val="24"/>
        </w:rPr>
        <w:t>)</w:t>
      </w:r>
      <w:r w:rsidR="00FA0206" w:rsidRPr="00F31732">
        <w:rPr>
          <w:rFonts w:ascii="Times New Roman" w:hAnsi="Times New Roman" w:cs="Times New Roman"/>
          <w:sz w:val="24"/>
          <w:szCs w:val="24"/>
        </w:rPr>
        <w:t xml:space="preserve"> </w:t>
      </w:r>
      <w:r w:rsidR="00B459B5" w:rsidRPr="00F31732">
        <w:rPr>
          <w:rFonts w:ascii="Times New Roman" w:hAnsi="Times New Roman" w:cs="Times New Roman"/>
          <w:color w:val="222222"/>
          <w:sz w:val="24"/>
          <w:szCs w:val="24"/>
        </w:rPr>
        <w:t>is</w:t>
      </w:r>
      <w:r w:rsidR="00FA0206" w:rsidRPr="00F31732">
        <w:rPr>
          <w:rFonts w:ascii="Times New Roman" w:hAnsi="Times New Roman" w:cs="Times New Roman"/>
          <w:color w:val="222222"/>
          <w:sz w:val="24"/>
          <w:szCs w:val="24"/>
        </w:rPr>
        <w:t xml:space="preserve"> </w:t>
      </w:r>
      <w:r w:rsidR="00D05E56" w:rsidRPr="00F31732">
        <w:rPr>
          <w:rFonts w:ascii="Times New Roman" w:hAnsi="Times New Roman" w:cs="Times New Roman"/>
          <w:color w:val="222222"/>
          <w:sz w:val="24"/>
          <w:szCs w:val="24"/>
        </w:rPr>
        <w:t xml:space="preserve">smoother </w:t>
      </w:r>
      <w:r w:rsidR="00B2382C" w:rsidRPr="00F31732">
        <w:rPr>
          <w:rFonts w:ascii="Times New Roman" w:hAnsi="Times New Roman" w:cs="Times New Roman"/>
          <w:color w:val="222222"/>
          <w:sz w:val="24"/>
          <w:szCs w:val="24"/>
        </w:rPr>
        <w:t>(roughness decreased from</w:t>
      </w:r>
      <w:r w:rsidR="00237461" w:rsidRPr="00F31732">
        <w:rPr>
          <w:rFonts w:ascii="Times New Roman" w:hAnsi="Times New Roman" w:cs="Times New Roman"/>
          <w:i/>
          <w:sz w:val="24"/>
          <w:szCs w:val="24"/>
        </w:rPr>
        <w:t xml:space="preserve"> R</w:t>
      </w:r>
      <w:r w:rsidR="00237461" w:rsidRPr="00F31732">
        <w:rPr>
          <w:rFonts w:ascii="Times New Roman" w:hAnsi="Times New Roman" w:cs="Times New Roman"/>
          <w:sz w:val="24"/>
          <w:szCs w:val="24"/>
          <w:vertAlign w:val="subscript"/>
        </w:rPr>
        <w:t>a</w:t>
      </w:r>
      <w:r w:rsidR="00237461" w:rsidRPr="00F31732">
        <w:rPr>
          <w:rFonts w:ascii="Times New Roman" w:hAnsi="Times New Roman" w:cs="Times New Roman"/>
          <w:sz w:val="24"/>
          <w:szCs w:val="24"/>
        </w:rPr>
        <w:t>=</w:t>
      </w:r>
      <w:r w:rsidR="00B2382C" w:rsidRPr="00F31732">
        <w:rPr>
          <w:rFonts w:ascii="Times New Roman" w:hAnsi="Times New Roman" w:cs="Times New Roman"/>
          <w:color w:val="222222"/>
          <w:sz w:val="24"/>
          <w:szCs w:val="24"/>
        </w:rPr>
        <w:t xml:space="preserve">12±1 nm </w:t>
      </w:r>
      <w:r w:rsidR="00B2689C" w:rsidRPr="00F31732">
        <w:rPr>
          <w:rFonts w:ascii="Times New Roman" w:hAnsi="Times New Roman" w:cs="Times New Roman"/>
          <w:color w:val="222222"/>
          <w:sz w:val="24"/>
          <w:szCs w:val="24"/>
        </w:rPr>
        <w:t>(</w:t>
      </w:r>
      <w:r w:rsidR="00E80512" w:rsidRPr="00F31732">
        <w:rPr>
          <w:rFonts w:ascii="Times New Roman" w:hAnsi="Times New Roman" w:cs="Times New Roman"/>
          <w:color w:val="222222"/>
          <w:sz w:val="24"/>
          <w:szCs w:val="24"/>
        </w:rPr>
        <w:t>ALG/Ca</w:t>
      </w:r>
      <w:r w:rsidR="00B2689C" w:rsidRPr="00F31732">
        <w:rPr>
          <w:rFonts w:ascii="Times New Roman" w:hAnsi="Times New Roman" w:cs="Times New Roman"/>
          <w:color w:val="222222"/>
          <w:sz w:val="24"/>
          <w:szCs w:val="24"/>
        </w:rPr>
        <w:t>)</w:t>
      </w:r>
      <w:r w:rsidR="00B2382C" w:rsidRPr="00F31732">
        <w:rPr>
          <w:rFonts w:ascii="Times New Roman" w:hAnsi="Times New Roman" w:cs="Times New Roman"/>
          <w:color w:val="222222"/>
          <w:sz w:val="24"/>
          <w:szCs w:val="24"/>
        </w:rPr>
        <w:t xml:space="preserve"> to</w:t>
      </w:r>
      <w:r w:rsidR="00237461" w:rsidRPr="00F31732">
        <w:rPr>
          <w:rFonts w:ascii="Times New Roman" w:hAnsi="Times New Roman" w:cs="Times New Roman"/>
          <w:color w:val="222222"/>
          <w:sz w:val="24"/>
          <w:szCs w:val="24"/>
        </w:rPr>
        <w:t xml:space="preserve"> </w:t>
      </w:r>
      <w:r w:rsidR="00237461" w:rsidRPr="00F31732">
        <w:rPr>
          <w:rFonts w:ascii="Times New Roman" w:hAnsi="Times New Roman" w:cs="Times New Roman"/>
          <w:i/>
          <w:sz w:val="24"/>
          <w:szCs w:val="24"/>
        </w:rPr>
        <w:t>R</w:t>
      </w:r>
      <w:r w:rsidR="00237461" w:rsidRPr="00F31732">
        <w:rPr>
          <w:rFonts w:ascii="Times New Roman" w:hAnsi="Times New Roman" w:cs="Times New Roman"/>
          <w:sz w:val="24"/>
          <w:szCs w:val="24"/>
          <w:vertAlign w:val="subscript"/>
        </w:rPr>
        <w:t>a</w:t>
      </w:r>
      <w:r w:rsidR="00237461" w:rsidRPr="00F31732">
        <w:rPr>
          <w:rFonts w:ascii="Times New Roman" w:hAnsi="Times New Roman" w:cs="Times New Roman"/>
          <w:sz w:val="24"/>
          <w:szCs w:val="24"/>
        </w:rPr>
        <w:t>=</w:t>
      </w:r>
      <w:r w:rsidR="00B2382C" w:rsidRPr="00F31732">
        <w:rPr>
          <w:rFonts w:ascii="Times New Roman" w:hAnsi="Times New Roman" w:cs="Times New Roman"/>
          <w:color w:val="222222"/>
          <w:sz w:val="24"/>
          <w:szCs w:val="24"/>
        </w:rPr>
        <w:t xml:space="preserve">7.6±0.8 nm </w:t>
      </w:r>
      <w:r w:rsidR="00B2689C" w:rsidRPr="00F31732">
        <w:rPr>
          <w:rFonts w:ascii="Times New Roman" w:hAnsi="Times New Roman" w:cs="Times New Roman"/>
          <w:color w:val="222222"/>
          <w:sz w:val="24"/>
          <w:szCs w:val="24"/>
        </w:rPr>
        <w:t>(</w:t>
      </w:r>
      <w:r w:rsidR="00E80512" w:rsidRPr="00F31732">
        <w:rPr>
          <w:rFonts w:ascii="Times New Roman" w:hAnsi="Times New Roman" w:cs="Times New Roman"/>
          <w:color w:val="222222"/>
          <w:sz w:val="24"/>
          <w:szCs w:val="24"/>
        </w:rPr>
        <w:t>ALG/(Ca+</w:t>
      </w:r>
      <w:r w:rsidR="00E80512" w:rsidRPr="00F31732">
        <w:rPr>
          <w:rFonts w:ascii="Times New Roman" w:hAnsi="Times New Roman" w:cs="Times New Roman"/>
          <w:i/>
          <w:color w:val="222222"/>
          <w:sz w:val="24"/>
          <w:szCs w:val="24"/>
        </w:rPr>
        <w:t>Tv</w:t>
      </w:r>
      <w:r w:rsidR="00E80512" w:rsidRPr="00F31732">
        <w:rPr>
          <w:rFonts w:ascii="Times New Roman" w:hAnsi="Times New Roman" w:cs="Times New Roman"/>
          <w:color w:val="222222"/>
          <w:sz w:val="24"/>
          <w:szCs w:val="24"/>
        </w:rPr>
        <w:t>)</w:t>
      </w:r>
      <w:r w:rsidR="00B2689C" w:rsidRPr="00F31732">
        <w:rPr>
          <w:rFonts w:ascii="Times New Roman" w:hAnsi="Times New Roman" w:cs="Times New Roman"/>
          <w:color w:val="222222"/>
          <w:sz w:val="24"/>
          <w:szCs w:val="24"/>
        </w:rPr>
        <w:t>)</w:t>
      </w:r>
      <w:r w:rsidR="00B2382C" w:rsidRPr="00F31732">
        <w:rPr>
          <w:rFonts w:ascii="Times New Roman" w:hAnsi="Times New Roman" w:cs="Times New Roman"/>
          <w:color w:val="222222"/>
          <w:sz w:val="24"/>
          <w:szCs w:val="24"/>
        </w:rPr>
        <w:t xml:space="preserve"> </w:t>
      </w:r>
      <w:r w:rsidR="00D05E56" w:rsidRPr="00F31732">
        <w:rPr>
          <w:rFonts w:ascii="Times New Roman" w:hAnsi="Times New Roman" w:cs="Times New Roman"/>
          <w:color w:val="222222"/>
          <w:sz w:val="24"/>
          <w:szCs w:val="24"/>
        </w:rPr>
        <w:t>and</w:t>
      </w:r>
      <w:r w:rsidR="007A6A6A" w:rsidRPr="00F31732">
        <w:rPr>
          <w:rFonts w:ascii="Times New Roman" w:hAnsi="Times New Roman" w:cs="Times New Roman"/>
          <w:color w:val="222222"/>
          <w:sz w:val="24"/>
          <w:szCs w:val="24"/>
        </w:rPr>
        <w:t xml:space="preserve"> </w:t>
      </w:r>
      <w:r w:rsidR="00697F14" w:rsidRPr="00F31732">
        <w:rPr>
          <w:rFonts w:ascii="Times New Roman" w:hAnsi="Times New Roman" w:cs="Times New Roman"/>
          <w:color w:val="222222"/>
          <w:sz w:val="24"/>
          <w:szCs w:val="24"/>
        </w:rPr>
        <w:t xml:space="preserve">loses the grain structure </w:t>
      </w:r>
      <w:r w:rsidR="00724FE1" w:rsidRPr="00F31732">
        <w:rPr>
          <w:rFonts w:ascii="Times New Roman" w:hAnsi="Times New Roman" w:cs="Times New Roman"/>
          <w:color w:val="222222"/>
          <w:sz w:val="24"/>
          <w:szCs w:val="24"/>
        </w:rPr>
        <w:t>forming</w:t>
      </w:r>
      <w:r w:rsidR="00697F14" w:rsidRPr="00F31732">
        <w:rPr>
          <w:rFonts w:ascii="Times New Roman" w:hAnsi="Times New Roman" w:cs="Times New Roman"/>
          <w:color w:val="222222"/>
          <w:sz w:val="24"/>
          <w:szCs w:val="24"/>
        </w:rPr>
        <w:t xml:space="preserve"> a networked fine structure whose height of the cross-linked fibers reaches up to 40 nm</w:t>
      </w:r>
      <w:r w:rsidR="00BB7DA1" w:rsidRPr="00F31732">
        <w:rPr>
          <w:rFonts w:ascii="Times New Roman" w:hAnsi="Times New Roman" w:cs="Times New Roman"/>
          <w:color w:val="222222"/>
          <w:sz w:val="24"/>
          <w:szCs w:val="24"/>
        </w:rPr>
        <w:t xml:space="preserve">. </w:t>
      </w:r>
      <w:r w:rsidR="00697F14" w:rsidRPr="00F31732">
        <w:rPr>
          <w:rFonts w:ascii="Times New Roman" w:hAnsi="Times New Roman" w:cs="Times New Roman"/>
          <w:color w:val="222222"/>
          <w:sz w:val="24"/>
          <w:szCs w:val="24"/>
        </w:rPr>
        <w:t xml:space="preserve">On the same surface, the topographic image of a larger resolution indicates a subordinate structure within the network with </w:t>
      </w:r>
      <w:r w:rsidR="00724FE1" w:rsidRPr="00F31732">
        <w:rPr>
          <w:rFonts w:ascii="Times New Roman" w:hAnsi="Times New Roman" w:cs="Times New Roman"/>
          <w:color w:val="222222"/>
          <w:sz w:val="24"/>
          <w:szCs w:val="24"/>
        </w:rPr>
        <w:t>a</w:t>
      </w:r>
      <w:r w:rsidR="00697F14" w:rsidRPr="00F31732">
        <w:rPr>
          <w:rFonts w:ascii="Times New Roman" w:hAnsi="Times New Roman" w:cs="Times New Roman"/>
          <w:color w:val="222222"/>
          <w:sz w:val="24"/>
          <w:szCs w:val="24"/>
        </w:rPr>
        <w:t xml:space="preserve"> grain structure. The height of each individual grain reaches up to 10 nm</w:t>
      </w:r>
      <w:r w:rsidR="00B459B5" w:rsidRPr="00F31732">
        <w:rPr>
          <w:rFonts w:ascii="Times New Roman" w:hAnsi="Times New Roman" w:cs="Times New Roman"/>
          <w:color w:val="222222"/>
          <w:sz w:val="24"/>
          <w:szCs w:val="24"/>
        </w:rPr>
        <w:t xml:space="preserve">. </w:t>
      </w:r>
    </w:p>
    <w:bookmarkEnd w:id="5"/>
    <w:p w:rsidR="00F167E0" w:rsidRPr="00F31732" w:rsidRDefault="00F167E0" w:rsidP="00676B7E">
      <w:pPr>
        <w:spacing w:before="120" w:after="120" w:line="480" w:lineRule="auto"/>
        <w:jc w:val="both"/>
        <w:rPr>
          <w:rFonts w:ascii="Times New Roman" w:hAnsi="Times New Roman" w:cs="Times New Roman"/>
          <w:sz w:val="24"/>
          <w:szCs w:val="24"/>
        </w:rPr>
      </w:pPr>
      <w:r w:rsidRPr="00F31732">
        <w:rPr>
          <w:rFonts w:ascii="Times New Roman" w:hAnsi="Times New Roman" w:cs="Times New Roman"/>
          <w:sz w:val="24"/>
          <w:szCs w:val="24"/>
        </w:rPr>
        <w:lastRenderedPageBreak/>
        <w:t xml:space="preserve">Images of a single </w:t>
      </w:r>
      <w:r w:rsidR="002F6CD1" w:rsidRPr="00F31732">
        <w:rPr>
          <w:rFonts w:ascii="Times New Roman" w:hAnsi="Times New Roman" w:cs="Times New Roman"/>
          <w:sz w:val="24"/>
          <w:szCs w:val="24"/>
        </w:rPr>
        <w:t>CS/(ALG/Ca)</w:t>
      </w:r>
      <w:r w:rsidRPr="00F31732">
        <w:rPr>
          <w:rFonts w:ascii="Times New Roman" w:hAnsi="Times New Roman" w:cs="Times New Roman"/>
          <w:sz w:val="24"/>
          <w:szCs w:val="24"/>
        </w:rPr>
        <w:t xml:space="preserve"> clearly shows </w:t>
      </w:r>
      <w:r w:rsidR="00E90479" w:rsidRPr="00F31732">
        <w:rPr>
          <w:rFonts w:ascii="Times New Roman" w:hAnsi="Times New Roman" w:cs="Times New Roman"/>
          <w:sz w:val="24"/>
          <w:szCs w:val="24"/>
        </w:rPr>
        <w:t xml:space="preserve">a </w:t>
      </w:r>
      <w:r w:rsidRPr="00F31732">
        <w:rPr>
          <w:rFonts w:ascii="Times New Roman" w:hAnsi="Times New Roman" w:cs="Times New Roman"/>
          <w:noProof/>
          <w:sz w:val="24"/>
          <w:szCs w:val="24"/>
        </w:rPr>
        <w:t>granular</w:t>
      </w:r>
      <w:r w:rsidRPr="00F31732">
        <w:rPr>
          <w:rFonts w:ascii="Times New Roman" w:hAnsi="Times New Roman" w:cs="Times New Roman"/>
          <w:sz w:val="24"/>
          <w:szCs w:val="24"/>
        </w:rPr>
        <w:t xml:space="preserve"> structure</w:t>
      </w:r>
      <w:r w:rsidR="00BB7DA1" w:rsidRPr="00F31732">
        <w:rPr>
          <w:rFonts w:ascii="Times New Roman" w:hAnsi="Times New Roman" w:cs="Times New Roman"/>
          <w:sz w:val="24"/>
          <w:szCs w:val="24"/>
        </w:rPr>
        <w:t xml:space="preserve">. </w:t>
      </w:r>
      <w:r w:rsidRPr="00F31732">
        <w:rPr>
          <w:rFonts w:ascii="Times New Roman" w:hAnsi="Times New Roman" w:cs="Times New Roman"/>
          <w:sz w:val="24"/>
          <w:szCs w:val="24"/>
        </w:rPr>
        <w:t>The height of grains ranged from 30 nm to 100 nm showing a subordinate structure of an individual grain</w:t>
      </w:r>
      <w:r w:rsidR="00A84495" w:rsidRPr="00F31732">
        <w:rPr>
          <w:rFonts w:ascii="Times New Roman" w:hAnsi="Times New Roman" w:cs="Times New Roman"/>
          <w:color w:val="222222"/>
          <w:sz w:val="24"/>
          <w:szCs w:val="24"/>
        </w:rPr>
        <w:t>.</w:t>
      </w:r>
      <w:r w:rsidRPr="00F31732">
        <w:rPr>
          <w:rFonts w:ascii="Times New Roman" w:hAnsi="Times New Roman" w:cs="Times New Roman"/>
          <w:sz w:val="24"/>
          <w:szCs w:val="24"/>
        </w:rPr>
        <w:t xml:space="preserve"> The topographical image of the inner cross-section clearly shows different morphological characteristics of the grains. They </w:t>
      </w:r>
      <w:r w:rsidR="00B2382C" w:rsidRPr="00F31732">
        <w:rPr>
          <w:rFonts w:ascii="Times New Roman" w:hAnsi="Times New Roman" w:cs="Times New Roman"/>
          <w:sz w:val="24"/>
          <w:szCs w:val="24"/>
        </w:rPr>
        <w:t xml:space="preserve">have no subordinate structure and </w:t>
      </w:r>
      <w:r w:rsidRPr="00F31732">
        <w:rPr>
          <w:rFonts w:ascii="Times New Roman" w:hAnsi="Times New Roman" w:cs="Times New Roman"/>
          <w:sz w:val="24"/>
          <w:szCs w:val="24"/>
        </w:rPr>
        <w:t xml:space="preserve">are bigger than on the surface </w:t>
      </w:r>
      <w:r w:rsidR="00C84E94" w:rsidRPr="00F31732">
        <w:rPr>
          <w:rFonts w:ascii="Times New Roman" w:hAnsi="Times New Roman" w:cs="Times New Roman"/>
          <w:sz w:val="24"/>
          <w:szCs w:val="24"/>
        </w:rPr>
        <w:t xml:space="preserve">itself </w:t>
      </w:r>
      <w:r w:rsidR="00A61770" w:rsidRPr="00F31732">
        <w:rPr>
          <w:rFonts w:ascii="Times New Roman" w:hAnsi="Times New Roman" w:cs="Times New Roman"/>
          <w:sz w:val="24"/>
          <w:szCs w:val="24"/>
        </w:rPr>
        <w:t xml:space="preserve">(average grain surface reached 122±143 nm) and protrude above surface resulting in increased roughness of </w:t>
      </w:r>
      <w:r w:rsidR="00237461" w:rsidRPr="00F31732">
        <w:rPr>
          <w:rFonts w:ascii="Times New Roman" w:hAnsi="Times New Roman" w:cs="Times New Roman"/>
          <w:i/>
          <w:sz w:val="24"/>
          <w:szCs w:val="24"/>
        </w:rPr>
        <w:t>R</w:t>
      </w:r>
      <w:r w:rsidR="00237461" w:rsidRPr="00F31732">
        <w:rPr>
          <w:rFonts w:ascii="Times New Roman" w:hAnsi="Times New Roman" w:cs="Times New Roman"/>
          <w:sz w:val="24"/>
          <w:szCs w:val="24"/>
          <w:vertAlign w:val="subscript"/>
        </w:rPr>
        <w:t>a</w:t>
      </w:r>
      <w:r w:rsidR="00237461" w:rsidRPr="00F31732">
        <w:rPr>
          <w:rFonts w:ascii="Times New Roman" w:hAnsi="Times New Roman" w:cs="Times New Roman"/>
          <w:sz w:val="24"/>
          <w:szCs w:val="24"/>
        </w:rPr>
        <w:t>=</w:t>
      </w:r>
      <w:r w:rsidR="00A61770" w:rsidRPr="00F31732">
        <w:rPr>
          <w:rFonts w:ascii="Times New Roman" w:hAnsi="Times New Roman" w:cs="Times New Roman"/>
          <w:sz w:val="24"/>
          <w:szCs w:val="24"/>
        </w:rPr>
        <w:t>26±3 nm.</w:t>
      </w:r>
    </w:p>
    <w:p w:rsidR="000A0402" w:rsidRPr="00F31732" w:rsidRDefault="00100882" w:rsidP="007B32BB">
      <w:pPr>
        <w:spacing w:line="480" w:lineRule="auto"/>
        <w:jc w:val="both"/>
        <w:rPr>
          <w:rFonts w:ascii="Times New Roman" w:hAnsi="Times New Roman" w:cs="Times New Roman"/>
          <w:sz w:val="24"/>
          <w:szCs w:val="24"/>
        </w:rPr>
      </w:pPr>
      <w:bookmarkStart w:id="6" w:name="_Hlk535041913"/>
      <w:r w:rsidRPr="00F31732">
        <w:rPr>
          <w:rFonts w:ascii="Times New Roman" w:hAnsi="Times New Roman" w:cs="Times New Roman"/>
          <w:sz w:val="24"/>
          <w:szCs w:val="24"/>
        </w:rPr>
        <w:t xml:space="preserve">Loading with </w:t>
      </w:r>
      <w:r w:rsidR="00BB7DA1"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Pr="00F31732">
        <w:rPr>
          <w:rStyle w:val="shorttext"/>
          <w:rFonts w:ascii="Times New Roman" w:hAnsi="Times New Roman" w:cs="Times New Roman"/>
          <w:sz w:val="24"/>
          <w:szCs w:val="24"/>
        </w:rPr>
        <w:t>reduced the surface roughness</w:t>
      </w:r>
      <w:r w:rsidRPr="00F31732">
        <w:rPr>
          <w:rFonts w:ascii="Times New Roman" w:hAnsi="Times New Roman" w:cs="Times New Roman"/>
          <w:sz w:val="24"/>
          <w:szCs w:val="24"/>
        </w:rPr>
        <w:t xml:space="preserve"> from</w:t>
      </w:r>
      <w:r w:rsidRPr="00F31732">
        <w:rPr>
          <w:rFonts w:ascii="Times New Roman" w:hAnsi="Times New Roman" w:cs="Times New Roman"/>
          <w:i/>
          <w:sz w:val="24"/>
          <w:szCs w:val="24"/>
        </w:rPr>
        <w:t xml:space="preserve"> R</w:t>
      </w:r>
      <w:r w:rsidRPr="00F31732">
        <w:rPr>
          <w:rFonts w:ascii="Times New Roman" w:hAnsi="Times New Roman" w:cs="Times New Roman"/>
          <w:sz w:val="24"/>
          <w:szCs w:val="24"/>
          <w:vertAlign w:val="subscript"/>
        </w:rPr>
        <w:t>a</w:t>
      </w:r>
      <w:r w:rsidRPr="00F31732">
        <w:rPr>
          <w:rFonts w:ascii="Times New Roman" w:hAnsi="Times New Roman" w:cs="Times New Roman"/>
          <w:sz w:val="24"/>
          <w:szCs w:val="24"/>
        </w:rPr>
        <w:t>=</w:t>
      </w:r>
      <w:r w:rsidR="007B32BB" w:rsidRPr="00F31732">
        <w:rPr>
          <w:rFonts w:ascii="Times New Roman" w:hAnsi="Times New Roman" w:cs="Times New Roman"/>
          <w:sz w:val="24"/>
          <w:szCs w:val="24"/>
        </w:rPr>
        <w:t>26±3</w:t>
      </w:r>
      <w:r w:rsidRPr="00F31732">
        <w:rPr>
          <w:rFonts w:ascii="Times New Roman" w:hAnsi="Times New Roman" w:cs="Times New Roman"/>
          <w:sz w:val="24"/>
          <w:szCs w:val="24"/>
        </w:rPr>
        <w:t xml:space="preserve"> nm </w:t>
      </w:r>
      <w:r w:rsidR="00B2689C" w:rsidRPr="00F31732">
        <w:rPr>
          <w:rFonts w:ascii="Times New Roman" w:hAnsi="Times New Roman" w:cs="Times New Roman"/>
          <w:sz w:val="24"/>
          <w:szCs w:val="24"/>
        </w:rPr>
        <w:t>(</w:t>
      </w:r>
      <w:r w:rsidRPr="00F31732">
        <w:rPr>
          <w:rFonts w:ascii="Times New Roman" w:hAnsi="Times New Roman" w:cs="Times New Roman"/>
          <w:sz w:val="24"/>
          <w:szCs w:val="24"/>
        </w:rPr>
        <w:t>CS/(ALG/Ca)</w:t>
      </w:r>
      <w:r w:rsidR="00B2689C" w:rsidRPr="00F31732">
        <w:rPr>
          <w:rFonts w:ascii="Times New Roman" w:hAnsi="Times New Roman" w:cs="Times New Roman"/>
          <w:sz w:val="24"/>
          <w:szCs w:val="24"/>
        </w:rPr>
        <w:t>)</w:t>
      </w:r>
      <w:r w:rsidRPr="00F31732">
        <w:rPr>
          <w:rFonts w:ascii="Times New Roman" w:hAnsi="Times New Roman" w:cs="Times New Roman"/>
          <w:sz w:val="24"/>
          <w:szCs w:val="24"/>
        </w:rPr>
        <w:t xml:space="preserve"> to </w:t>
      </w:r>
      <w:r w:rsidRPr="00F31732">
        <w:rPr>
          <w:rFonts w:ascii="Times New Roman" w:hAnsi="Times New Roman" w:cs="Times New Roman"/>
          <w:i/>
          <w:sz w:val="24"/>
          <w:szCs w:val="24"/>
        </w:rPr>
        <w:t>R</w:t>
      </w:r>
      <w:r w:rsidRPr="00F31732">
        <w:rPr>
          <w:rFonts w:ascii="Times New Roman" w:hAnsi="Times New Roman" w:cs="Times New Roman"/>
          <w:sz w:val="24"/>
          <w:szCs w:val="24"/>
          <w:vertAlign w:val="subscript"/>
        </w:rPr>
        <w:t>a</w:t>
      </w:r>
      <w:r w:rsidRPr="00F31732">
        <w:rPr>
          <w:rFonts w:ascii="Times New Roman" w:hAnsi="Times New Roman" w:cs="Times New Roman"/>
          <w:sz w:val="24"/>
          <w:szCs w:val="24"/>
        </w:rPr>
        <w:t>=</w:t>
      </w:r>
      <w:r w:rsidR="007B32BB" w:rsidRPr="00F31732">
        <w:rPr>
          <w:rFonts w:ascii="Times New Roman" w:hAnsi="Times New Roman" w:cs="Times New Roman"/>
          <w:sz w:val="24"/>
          <w:szCs w:val="24"/>
        </w:rPr>
        <w:t xml:space="preserve">16±3 </w:t>
      </w:r>
      <w:r w:rsidRPr="00F31732">
        <w:rPr>
          <w:rFonts w:ascii="Times New Roman" w:hAnsi="Times New Roman" w:cs="Times New Roman"/>
          <w:sz w:val="24"/>
          <w:szCs w:val="24"/>
        </w:rPr>
        <w:t xml:space="preserve">nm </w:t>
      </w:r>
      <w:r w:rsidR="00B2689C" w:rsidRPr="00F31732">
        <w:rPr>
          <w:rFonts w:ascii="Times New Roman" w:hAnsi="Times New Roman" w:cs="Times New Roman"/>
          <w:sz w:val="24"/>
          <w:szCs w:val="24"/>
        </w:rPr>
        <w:t>(</w:t>
      </w:r>
      <w:r w:rsidR="007B32BB" w:rsidRPr="00F31732">
        <w:rPr>
          <w:rFonts w:ascii="Times New Roman" w:hAnsi="Times New Roman" w:cs="Times New Roman"/>
          <w:sz w:val="24"/>
          <w:szCs w:val="24"/>
        </w:rPr>
        <w:t>CS/(</w:t>
      </w:r>
      <w:r w:rsidRPr="00F31732">
        <w:rPr>
          <w:rFonts w:ascii="Times New Roman" w:hAnsi="Times New Roman" w:cs="Times New Roman"/>
          <w:sz w:val="24"/>
          <w:szCs w:val="24"/>
        </w:rPr>
        <w:t>ALG/(Ca+</w:t>
      </w:r>
      <w:r w:rsidRPr="00F31732">
        <w:rPr>
          <w:rFonts w:ascii="Times New Roman" w:hAnsi="Times New Roman" w:cs="Times New Roman"/>
          <w:i/>
          <w:sz w:val="24"/>
          <w:szCs w:val="24"/>
        </w:rPr>
        <w:t>Tv</w:t>
      </w:r>
      <w:r w:rsidRPr="00F31732">
        <w:rPr>
          <w:rFonts w:ascii="Times New Roman" w:hAnsi="Times New Roman" w:cs="Times New Roman"/>
          <w:sz w:val="24"/>
          <w:szCs w:val="24"/>
        </w:rPr>
        <w:t>)</w:t>
      </w:r>
      <w:r w:rsidR="007B32BB" w:rsidRPr="00F31732">
        <w:rPr>
          <w:rFonts w:ascii="Times New Roman" w:hAnsi="Times New Roman" w:cs="Times New Roman"/>
          <w:sz w:val="24"/>
          <w:szCs w:val="24"/>
        </w:rPr>
        <w:t xml:space="preserve">). </w:t>
      </w:r>
      <w:r w:rsidR="00A86B4E" w:rsidRPr="00F31732">
        <w:rPr>
          <w:rFonts w:ascii="Times New Roman" w:hAnsi="Times New Roman" w:cs="Times New Roman"/>
          <w:noProof/>
          <w:sz w:val="24"/>
          <w:szCs w:val="24"/>
        </w:rPr>
        <w:t>The e</w:t>
      </w:r>
      <w:r w:rsidR="001D7C30" w:rsidRPr="00F31732">
        <w:rPr>
          <w:rFonts w:ascii="Times New Roman" w:hAnsi="Times New Roman" w:cs="Times New Roman"/>
          <w:noProof/>
          <w:sz w:val="24"/>
          <w:szCs w:val="24"/>
        </w:rPr>
        <w:t>nlarged</w:t>
      </w:r>
      <w:r w:rsidR="00B459B5" w:rsidRPr="00F31732">
        <w:rPr>
          <w:rFonts w:ascii="Times New Roman" w:hAnsi="Times New Roman" w:cs="Times New Roman"/>
          <w:sz w:val="24"/>
          <w:szCs w:val="24"/>
        </w:rPr>
        <w:t xml:space="preserve"> surface of the CS/(ALG/(Ca+</w:t>
      </w:r>
      <w:r w:rsidR="00B459B5" w:rsidRPr="00F31732">
        <w:rPr>
          <w:rFonts w:ascii="Times New Roman" w:hAnsi="Times New Roman" w:cs="Times New Roman"/>
          <w:i/>
          <w:sz w:val="24"/>
          <w:szCs w:val="24"/>
        </w:rPr>
        <w:t>Tv</w:t>
      </w:r>
      <w:r w:rsidR="00B459B5" w:rsidRPr="00F31732">
        <w:rPr>
          <w:rFonts w:ascii="Times New Roman" w:hAnsi="Times New Roman" w:cs="Times New Roman"/>
          <w:sz w:val="24"/>
          <w:szCs w:val="24"/>
        </w:rPr>
        <w:t>))</w:t>
      </w:r>
      <w:r w:rsidR="007B32BB" w:rsidRPr="00F31732">
        <w:rPr>
          <w:rFonts w:ascii="Times New Roman" w:hAnsi="Times New Roman" w:cs="Times New Roman"/>
          <w:sz w:val="24"/>
          <w:szCs w:val="24"/>
        </w:rPr>
        <w:t xml:space="preserve"> </w:t>
      </w:r>
      <w:r w:rsidR="00336207" w:rsidRPr="00F31732">
        <w:rPr>
          <w:rFonts w:ascii="Times New Roman" w:hAnsi="Times New Roman" w:cs="Times New Roman"/>
          <w:sz w:val="24"/>
          <w:szCs w:val="24"/>
        </w:rPr>
        <w:t>revealed</w:t>
      </w:r>
      <w:r w:rsidR="003A36BF" w:rsidRPr="00F31732">
        <w:rPr>
          <w:rFonts w:ascii="Times New Roman" w:hAnsi="Times New Roman" w:cs="Times New Roman"/>
          <w:sz w:val="24"/>
          <w:szCs w:val="24"/>
        </w:rPr>
        <w:t xml:space="preserve"> </w:t>
      </w:r>
      <w:r w:rsidR="001D7C30" w:rsidRPr="00F31732">
        <w:rPr>
          <w:rFonts w:ascii="Times New Roman" w:hAnsi="Times New Roman" w:cs="Times New Roman"/>
          <w:sz w:val="24"/>
          <w:szCs w:val="24"/>
        </w:rPr>
        <w:t xml:space="preserve">the presence of </w:t>
      </w:r>
      <w:r w:rsidR="00AC4EC2" w:rsidRPr="00F31732">
        <w:rPr>
          <w:rFonts w:ascii="Times New Roman" w:hAnsi="Times New Roman" w:cs="Times New Roman"/>
          <w:i/>
          <w:sz w:val="24"/>
          <w:szCs w:val="24"/>
        </w:rPr>
        <w:t>Trichoderma</w:t>
      </w:r>
      <w:r w:rsidR="005D227B" w:rsidRPr="00F31732">
        <w:rPr>
          <w:rFonts w:ascii="Times New Roman" w:hAnsi="Times New Roman" w:cs="Times New Roman"/>
          <w:i/>
          <w:sz w:val="24"/>
          <w:szCs w:val="24"/>
        </w:rPr>
        <w:t xml:space="preserve"> </w:t>
      </w:r>
      <w:r w:rsidR="005D227B" w:rsidRPr="00F31732">
        <w:rPr>
          <w:rFonts w:ascii="Times New Roman" w:hAnsi="Times New Roman" w:cs="Times New Roman"/>
          <w:i/>
          <w:noProof/>
          <w:sz w:val="24"/>
          <w:szCs w:val="24"/>
        </w:rPr>
        <w:t>viride</w:t>
      </w:r>
      <w:r w:rsidR="003A36BF" w:rsidRPr="00F31732">
        <w:rPr>
          <w:rFonts w:ascii="Times New Roman" w:hAnsi="Times New Roman" w:cs="Times New Roman"/>
          <w:sz w:val="24"/>
          <w:szCs w:val="24"/>
        </w:rPr>
        <w:t xml:space="preserve"> </w:t>
      </w:r>
      <w:r w:rsidR="005D227B" w:rsidRPr="00F31732">
        <w:rPr>
          <w:rFonts w:ascii="Times New Roman" w:hAnsi="Times New Roman" w:cs="Times New Roman"/>
          <w:sz w:val="24"/>
          <w:szCs w:val="24"/>
        </w:rPr>
        <w:t>hyphae</w:t>
      </w:r>
      <w:r w:rsidR="003A36BF" w:rsidRPr="00F31732">
        <w:rPr>
          <w:rFonts w:ascii="Times New Roman" w:hAnsi="Times New Roman" w:cs="Times New Roman"/>
          <w:sz w:val="24"/>
          <w:szCs w:val="24"/>
        </w:rPr>
        <w:t>. Its presence does not affect the morphological characteristics of grains whose height is up to 5 nm</w:t>
      </w:r>
      <w:r w:rsidR="005D227B" w:rsidRPr="00F31732">
        <w:rPr>
          <w:rFonts w:ascii="Times New Roman" w:hAnsi="Times New Roman" w:cs="Times New Roman"/>
          <w:sz w:val="24"/>
          <w:szCs w:val="24"/>
        </w:rPr>
        <w:t xml:space="preserve">. </w:t>
      </w:r>
      <w:r w:rsidR="003D729A" w:rsidRPr="00F31732">
        <w:rPr>
          <w:rFonts w:ascii="Times New Roman" w:hAnsi="Times New Roman" w:cs="Times New Roman"/>
          <w:sz w:val="24"/>
          <w:szCs w:val="24"/>
        </w:rPr>
        <w:t xml:space="preserve">Both microcapsules, with and without </w:t>
      </w:r>
      <w:r w:rsidR="00BB7DA1" w:rsidRPr="00F31732">
        <w:rPr>
          <w:rFonts w:ascii="Times New Roman" w:hAnsi="Times New Roman" w:cs="Times New Roman"/>
          <w:i/>
          <w:sz w:val="24"/>
          <w:szCs w:val="24"/>
        </w:rPr>
        <w:t>Tv</w:t>
      </w:r>
      <w:r w:rsidR="003D729A" w:rsidRPr="00F31732">
        <w:rPr>
          <w:rFonts w:ascii="Times New Roman" w:hAnsi="Times New Roman" w:cs="Times New Roman"/>
          <w:i/>
          <w:sz w:val="24"/>
          <w:szCs w:val="24"/>
        </w:rPr>
        <w:t xml:space="preserve"> </w:t>
      </w:r>
      <w:r w:rsidR="003D729A" w:rsidRPr="00F31732">
        <w:rPr>
          <w:rFonts w:ascii="Times New Roman" w:hAnsi="Times New Roman" w:cs="Times New Roman"/>
          <w:sz w:val="24"/>
          <w:szCs w:val="24"/>
        </w:rPr>
        <w:t xml:space="preserve">have bigger grains (average grain surface reached 427±129 nm) (Table </w:t>
      </w:r>
      <w:r w:rsidR="00831ABC" w:rsidRPr="00F31732">
        <w:rPr>
          <w:rFonts w:ascii="Times New Roman" w:hAnsi="Times New Roman" w:cs="Times New Roman"/>
          <w:sz w:val="24"/>
          <w:szCs w:val="24"/>
        </w:rPr>
        <w:t>1</w:t>
      </w:r>
      <w:r w:rsidR="003D729A" w:rsidRPr="00F31732">
        <w:rPr>
          <w:rFonts w:ascii="Times New Roman" w:hAnsi="Times New Roman" w:cs="Times New Roman"/>
          <w:sz w:val="24"/>
          <w:szCs w:val="24"/>
        </w:rPr>
        <w:t>), but grains are immersed in the matrix revealing in</w:t>
      </w:r>
      <w:r w:rsidR="000A0402" w:rsidRPr="00F31732">
        <w:rPr>
          <w:rFonts w:ascii="Times New Roman" w:hAnsi="Times New Roman" w:cs="Times New Roman"/>
          <w:sz w:val="24"/>
          <w:szCs w:val="24"/>
        </w:rPr>
        <w:t xml:space="preserve"> </w:t>
      </w:r>
      <w:r w:rsidR="003D729A" w:rsidRPr="00F31732">
        <w:rPr>
          <w:rFonts w:ascii="Times New Roman" w:hAnsi="Times New Roman" w:cs="Times New Roman"/>
          <w:sz w:val="24"/>
          <w:szCs w:val="24"/>
        </w:rPr>
        <w:t xml:space="preserve">the decreased roughness value </w:t>
      </w:r>
      <w:r w:rsidR="003D729A" w:rsidRPr="00F31732">
        <w:rPr>
          <w:rFonts w:ascii="Times New Roman" w:hAnsi="Times New Roman" w:cs="Times New Roman"/>
          <w:i/>
          <w:sz w:val="24"/>
          <w:szCs w:val="24"/>
        </w:rPr>
        <w:t>R</w:t>
      </w:r>
      <w:r w:rsidR="003D729A" w:rsidRPr="00F31732">
        <w:rPr>
          <w:rFonts w:ascii="Times New Roman" w:hAnsi="Times New Roman" w:cs="Times New Roman"/>
          <w:sz w:val="24"/>
          <w:szCs w:val="24"/>
          <w:vertAlign w:val="subscript"/>
        </w:rPr>
        <w:t>a</w:t>
      </w:r>
      <w:r w:rsidR="003D729A" w:rsidRPr="00F31732">
        <w:rPr>
          <w:rFonts w:ascii="Times New Roman" w:hAnsi="Times New Roman" w:cs="Times New Roman"/>
          <w:sz w:val="24"/>
          <w:szCs w:val="24"/>
        </w:rPr>
        <w:t xml:space="preserve">=16±3 nm. </w:t>
      </w:r>
    </w:p>
    <w:p w:rsidR="00ED2DBC" w:rsidRPr="00F31732" w:rsidRDefault="00ED2DBC" w:rsidP="00ED2DBC">
      <w:pPr>
        <w:spacing w:before="120" w:after="120" w:line="480" w:lineRule="auto"/>
        <w:jc w:val="both"/>
        <w:rPr>
          <w:rFonts w:ascii="Times New Roman" w:hAnsi="Times New Roman" w:cs="Times New Roman"/>
          <w:sz w:val="24"/>
          <w:szCs w:val="24"/>
        </w:rPr>
      </w:pPr>
      <w:bookmarkStart w:id="7" w:name="_Hlk5354843"/>
      <w:r w:rsidRPr="00F31732">
        <w:rPr>
          <w:rFonts w:ascii="Times New Roman" w:hAnsi="Times New Roman" w:cs="Times New Roman"/>
          <w:sz w:val="24"/>
          <w:szCs w:val="24"/>
        </w:rPr>
        <w:t xml:space="preserve">Surface profiles taken along the white lines in images </w:t>
      </w:r>
      <w:bookmarkEnd w:id="7"/>
      <w:r w:rsidRPr="00F31732">
        <w:rPr>
          <w:rFonts w:ascii="Times New Roman" w:hAnsi="Times New Roman" w:cs="Times New Roman"/>
          <w:sz w:val="24"/>
          <w:szCs w:val="24"/>
        </w:rPr>
        <w:t xml:space="preserve">are plotted in Figure 5b. All microparticles exhibit granular surface with substructures consisting of abundant smaller particles. The average size and mean diameter of grains on the </w:t>
      </w:r>
      <w:r w:rsidRPr="00F31732">
        <w:rPr>
          <w:rFonts w:ascii="Times New Roman" w:hAnsi="Times New Roman" w:cs="Times New Roman"/>
          <w:noProof/>
          <w:sz w:val="24"/>
          <w:szCs w:val="24"/>
        </w:rPr>
        <w:t>surface</w:t>
      </w:r>
      <w:r w:rsidRPr="00F31732">
        <w:rPr>
          <w:rFonts w:ascii="Times New Roman" w:hAnsi="Times New Roman" w:cs="Times New Roman"/>
          <w:sz w:val="24"/>
          <w:szCs w:val="24"/>
        </w:rPr>
        <w:t xml:space="preserve"> and cross-section of microparticles are given in Table 1. A grainy surface texture with significant variation in microroughness suggests a porous morphology. It is visible that the </w:t>
      </w:r>
      <w:r w:rsidRPr="00F31732">
        <w:rPr>
          <w:rFonts w:ascii="Times New Roman" w:hAnsi="Times New Roman" w:cs="Times New Roman"/>
          <w:noProof/>
          <w:sz w:val="24"/>
          <w:szCs w:val="24"/>
        </w:rPr>
        <w:t>chitosan</w:t>
      </w:r>
      <w:r w:rsidRPr="00F31732">
        <w:rPr>
          <w:rFonts w:ascii="Times New Roman" w:hAnsi="Times New Roman" w:cs="Times New Roman"/>
          <w:sz w:val="24"/>
          <w:szCs w:val="24"/>
        </w:rPr>
        <w:t xml:space="preserve"> layer on microcapsules increases </w:t>
      </w:r>
      <w:r w:rsidRPr="00F31732">
        <w:rPr>
          <w:rFonts w:ascii="Times New Roman" w:hAnsi="Times New Roman" w:cs="Times New Roman"/>
          <w:noProof/>
          <w:sz w:val="24"/>
          <w:szCs w:val="24"/>
        </w:rPr>
        <w:t>surfaces</w:t>
      </w:r>
      <w:r w:rsidRPr="00F31732">
        <w:rPr>
          <w:rFonts w:ascii="Times New Roman" w:hAnsi="Times New Roman" w:cs="Times New Roman"/>
          <w:sz w:val="24"/>
          <w:szCs w:val="24"/>
        </w:rPr>
        <w:t xml:space="preserve"> roughness, but loading with </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reduces</w:t>
      </w:r>
      <w:r w:rsidRPr="00F31732">
        <w:rPr>
          <w:rStyle w:val="shorttext"/>
          <w:rFonts w:ascii="Times New Roman" w:hAnsi="Times New Roman" w:cs="Times New Roman"/>
          <w:sz w:val="24"/>
          <w:szCs w:val="24"/>
        </w:rPr>
        <w:t xml:space="preserve"> the </w:t>
      </w:r>
      <w:r w:rsidRPr="00F31732">
        <w:rPr>
          <w:rStyle w:val="shorttext"/>
          <w:rFonts w:ascii="Times New Roman" w:hAnsi="Times New Roman" w:cs="Times New Roman"/>
          <w:noProof/>
          <w:sz w:val="24"/>
          <w:szCs w:val="24"/>
        </w:rPr>
        <w:t>surface</w:t>
      </w:r>
      <w:r w:rsidRPr="00F31732">
        <w:rPr>
          <w:rStyle w:val="shorttext"/>
          <w:rFonts w:ascii="Times New Roman" w:hAnsi="Times New Roman" w:cs="Times New Roman"/>
          <w:sz w:val="24"/>
          <w:szCs w:val="24"/>
        </w:rPr>
        <w:t xml:space="preserve"> roughness</w:t>
      </w:r>
      <w:r w:rsidRPr="00F31732">
        <w:rPr>
          <w:rFonts w:ascii="Times New Roman" w:hAnsi="Times New Roman" w:cs="Times New Roman"/>
          <w:sz w:val="24"/>
          <w:szCs w:val="24"/>
        </w:rPr>
        <w:t xml:space="preserve"> of both, microspheres and </w:t>
      </w:r>
      <w:r w:rsidRPr="00F31732">
        <w:rPr>
          <w:rFonts w:ascii="Times New Roman" w:hAnsi="Times New Roman" w:cs="Times New Roman"/>
          <w:noProof/>
          <w:sz w:val="24"/>
          <w:szCs w:val="24"/>
        </w:rPr>
        <w:t>microcapsules</w:t>
      </w:r>
      <w:r w:rsidRPr="00F31732">
        <w:rPr>
          <w:rFonts w:ascii="Times New Roman" w:hAnsi="Times New Roman" w:cs="Times New Roman"/>
          <w:sz w:val="24"/>
          <w:szCs w:val="24"/>
        </w:rPr>
        <w:t xml:space="preserve"> (Table 1).</w:t>
      </w:r>
    </w:p>
    <w:p w:rsidR="00ED2DBC" w:rsidRPr="00F31732" w:rsidRDefault="00ED2DBC" w:rsidP="007B32BB">
      <w:pPr>
        <w:spacing w:line="480" w:lineRule="auto"/>
        <w:jc w:val="both"/>
        <w:rPr>
          <w:rFonts w:ascii="Times New Roman" w:hAnsi="Times New Roman" w:cs="Times New Roman"/>
          <w:sz w:val="24"/>
          <w:szCs w:val="24"/>
        </w:rPr>
      </w:pPr>
    </w:p>
    <w:bookmarkEnd w:id="6"/>
    <w:p w:rsidR="00BB7DA1" w:rsidRPr="00F31732" w:rsidRDefault="002C5927" w:rsidP="00BB7DA1">
      <w:pPr>
        <w:jc w:val="center"/>
        <w:rPr>
          <w:rFonts w:ascii="Times New Roman" w:hAnsi="Times New Roman" w:cs="Times New Roman"/>
          <w:sz w:val="24"/>
          <w:szCs w:val="24"/>
        </w:rPr>
      </w:pPr>
      <w:r w:rsidRPr="00F31732">
        <w:rPr>
          <w:noProof/>
          <w:lang w:eastAsia="en-US"/>
        </w:rPr>
        <w:lastRenderedPageBreak/>
        <w:drawing>
          <wp:inline distT="0" distB="0" distL="0" distR="0">
            <wp:extent cx="5717540" cy="8258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7540" cy="8258810"/>
                    </a:xfrm>
                    <a:prstGeom prst="rect">
                      <a:avLst/>
                    </a:prstGeom>
                    <a:noFill/>
                    <a:ln>
                      <a:noFill/>
                    </a:ln>
                  </pic:spPr>
                </pic:pic>
              </a:graphicData>
            </a:graphic>
          </wp:inline>
        </w:drawing>
      </w:r>
    </w:p>
    <w:p w:rsidR="00BB7DA1" w:rsidRPr="00F31732" w:rsidRDefault="002C5927" w:rsidP="002C5927">
      <w:pPr>
        <w:rPr>
          <w:noProof/>
        </w:rPr>
      </w:pPr>
      <w:r w:rsidRPr="00F31732">
        <w:rPr>
          <w:noProof/>
          <w:lang w:eastAsia="en-US"/>
        </w:rPr>
        <w:lastRenderedPageBreak/>
        <w:drawing>
          <wp:inline distT="0" distB="0" distL="0" distR="0">
            <wp:extent cx="5717540" cy="8258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7540" cy="8258810"/>
                    </a:xfrm>
                    <a:prstGeom prst="rect">
                      <a:avLst/>
                    </a:prstGeom>
                    <a:noFill/>
                    <a:ln>
                      <a:noFill/>
                    </a:ln>
                  </pic:spPr>
                </pic:pic>
              </a:graphicData>
            </a:graphic>
          </wp:inline>
        </w:drawing>
      </w:r>
    </w:p>
    <w:p w:rsidR="00BB7DA1" w:rsidRPr="00F31732" w:rsidRDefault="00BB7DA1" w:rsidP="00BB7DA1">
      <w:pPr>
        <w:jc w:val="center"/>
        <w:rPr>
          <w:rFonts w:ascii="Times New Roman" w:hAnsi="Times New Roman" w:cs="Times New Roman"/>
          <w:sz w:val="24"/>
          <w:szCs w:val="24"/>
        </w:rPr>
      </w:pPr>
    </w:p>
    <w:p w:rsidR="00BB7DA1" w:rsidRPr="00F31732" w:rsidRDefault="00BB7DA1" w:rsidP="00BB7DA1">
      <w:pPr>
        <w:spacing w:before="120" w:after="120"/>
        <w:jc w:val="both"/>
        <w:rPr>
          <w:rFonts w:ascii="Times New Roman" w:hAnsi="Times New Roman" w:cs="Times New Roman"/>
          <w:sz w:val="24"/>
          <w:szCs w:val="24"/>
        </w:rPr>
      </w:pPr>
      <w:r w:rsidRPr="00F31732">
        <w:rPr>
          <w:rFonts w:ascii="Times New Roman" w:hAnsi="Times New Roman" w:cs="Times New Roman"/>
          <w:b/>
          <w:sz w:val="24"/>
          <w:szCs w:val="24"/>
        </w:rPr>
        <w:t xml:space="preserve">Fig. </w:t>
      </w:r>
      <w:r w:rsidR="00831ABC" w:rsidRPr="00F31732">
        <w:rPr>
          <w:rFonts w:ascii="Times New Roman" w:hAnsi="Times New Roman" w:cs="Times New Roman"/>
          <w:b/>
          <w:sz w:val="24"/>
          <w:szCs w:val="24"/>
        </w:rPr>
        <w:t>5</w:t>
      </w:r>
      <w:r w:rsidRPr="00F31732">
        <w:rPr>
          <w:rFonts w:ascii="Times New Roman" w:hAnsi="Times New Roman" w:cs="Times New Roman"/>
          <w:sz w:val="24"/>
          <w:szCs w:val="24"/>
        </w:rPr>
        <w:t>. (a) 2D- (TOP VIEW) and 3D-height and amplitude images of ALG/Ca and ALG/(Ca+</w:t>
      </w:r>
      <w:r w:rsidRPr="00F31732">
        <w:rPr>
          <w:rFonts w:ascii="Times New Roman" w:hAnsi="Times New Roman" w:cs="Times New Roman"/>
          <w:i/>
          <w:sz w:val="24"/>
          <w:szCs w:val="24"/>
        </w:rPr>
        <w:t>Tv</w:t>
      </w:r>
      <w:r w:rsidRPr="00F31732">
        <w:rPr>
          <w:rFonts w:ascii="Times New Roman" w:hAnsi="Times New Roman" w:cs="Times New Roman"/>
          <w:sz w:val="24"/>
          <w:szCs w:val="24"/>
        </w:rPr>
        <w:t>)</w:t>
      </w:r>
      <w:r w:rsidR="0044694C" w:rsidRPr="00F31732">
        <w:rPr>
          <w:rFonts w:ascii="Times New Roman" w:hAnsi="Times New Roman" w:cs="Times New Roman"/>
          <w:sz w:val="24"/>
          <w:szCs w:val="24"/>
        </w:rPr>
        <w:t>,</w:t>
      </w:r>
      <w:r w:rsidRPr="00F31732">
        <w:rPr>
          <w:rFonts w:ascii="Times New Roman" w:hAnsi="Times New Roman" w:cs="Times New Roman"/>
          <w:sz w:val="24"/>
          <w:szCs w:val="24"/>
        </w:rPr>
        <w:t xml:space="preserve"> CS/(ALG/Ca) and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(b) Surface profiles (right) corresponding to the surface characteristics along the white line (left) of </w:t>
      </w:r>
      <w:r w:rsidR="0044694C" w:rsidRPr="00F31732">
        <w:rPr>
          <w:rFonts w:ascii="Times New Roman" w:hAnsi="Times New Roman" w:cs="Times New Roman"/>
          <w:sz w:val="24"/>
          <w:szCs w:val="24"/>
        </w:rPr>
        <w:t>microparticles</w:t>
      </w:r>
      <w:r w:rsidRPr="00F31732">
        <w:rPr>
          <w:rFonts w:ascii="Times New Roman" w:hAnsi="Times New Roman" w:cs="Times New Roman"/>
          <w:sz w:val="24"/>
          <w:szCs w:val="24"/>
        </w:rPr>
        <w:t xml:space="preserve">. Microparticles were prepared at initial calcium chloride concentration,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 = 0.5 mol dm</w:t>
      </w:r>
      <w:r w:rsidRPr="00F31732">
        <w:rPr>
          <w:rFonts w:ascii="Times New Roman" w:hAnsi="Times New Roman" w:cs="Times New Roman"/>
          <w:sz w:val="24"/>
          <w:szCs w:val="24"/>
          <w:vertAlign w:val="superscript"/>
        </w:rPr>
        <w:t>-3</w:t>
      </w:r>
      <w:r w:rsidRPr="00F31732">
        <w:rPr>
          <w:rFonts w:ascii="Times New Roman" w:hAnsi="Times New Roman" w:cs="Times New Roman"/>
          <w:sz w:val="24"/>
          <w:szCs w:val="24"/>
        </w:rPr>
        <w:t>.</w:t>
      </w:r>
    </w:p>
    <w:p w:rsidR="002C5927" w:rsidRPr="00F31732" w:rsidRDefault="002C5927" w:rsidP="00095B80">
      <w:pPr>
        <w:spacing w:after="0" w:line="480" w:lineRule="auto"/>
        <w:rPr>
          <w:rFonts w:ascii="Times New Roman" w:hAnsi="Times New Roman" w:cs="Times New Roman"/>
          <w:b/>
          <w:sz w:val="24"/>
          <w:szCs w:val="24"/>
        </w:rPr>
      </w:pPr>
      <w:bookmarkStart w:id="8" w:name="_Hlk535758913"/>
    </w:p>
    <w:p w:rsidR="00341546" w:rsidRPr="00F31732" w:rsidRDefault="000A0402" w:rsidP="00095B80">
      <w:pPr>
        <w:spacing w:after="0" w:line="480" w:lineRule="auto"/>
        <w:rPr>
          <w:rFonts w:ascii="Times New Roman" w:hAnsi="Times New Roman" w:cs="Times New Roman"/>
          <w:b/>
          <w:sz w:val="24"/>
          <w:szCs w:val="24"/>
        </w:rPr>
      </w:pPr>
      <w:r w:rsidRPr="00F31732">
        <w:rPr>
          <w:rFonts w:ascii="Times New Roman" w:hAnsi="Times New Roman" w:cs="Times New Roman"/>
          <w:b/>
          <w:sz w:val="24"/>
          <w:szCs w:val="24"/>
        </w:rPr>
        <w:t xml:space="preserve">Table </w:t>
      </w:r>
      <w:r w:rsidR="005B62BC" w:rsidRPr="00F31732">
        <w:rPr>
          <w:rFonts w:ascii="Times New Roman" w:hAnsi="Times New Roman" w:cs="Times New Roman"/>
          <w:b/>
          <w:sz w:val="24"/>
          <w:szCs w:val="24"/>
        </w:rPr>
        <w:t>1</w:t>
      </w:r>
    </w:p>
    <w:p w:rsidR="00341546" w:rsidRPr="00F31732" w:rsidRDefault="000A0402" w:rsidP="00876D40">
      <w:pPr>
        <w:rPr>
          <w:rFonts w:ascii="Times New Roman" w:hAnsi="Times New Roman" w:cs="Times New Roman"/>
          <w:sz w:val="24"/>
          <w:szCs w:val="24"/>
        </w:rPr>
      </w:pPr>
      <w:r w:rsidRPr="00F31732">
        <w:rPr>
          <w:rFonts w:ascii="Times New Roman" w:hAnsi="Times New Roman" w:cs="Times New Roman"/>
          <w:sz w:val="24"/>
          <w:szCs w:val="24"/>
        </w:rPr>
        <w:t>Evaluated data of grain size (average and mean diameter) of microparticles: (a) surface and (b) cross-section</w:t>
      </w:r>
      <w:r w:rsidR="00876D40" w:rsidRPr="00F31732">
        <w:rPr>
          <w:rFonts w:ascii="Times New Roman" w:hAnsi="Times New Roman" w:cs="Times New Roman"/>
          <w:sz w:val="24"/>
          <w:szCs w:val="24"/>
        </w:rPr>
        <w:t xml:space="preserve"> p</w:t>
      </w:r>
      <w:r w:rsidR="00611D9C" w:rsidRPr="00F31732">
        <w:rPr>
          <w:rFonts w:ascii="Times New Roman" w:hAnsi="Times New Roman" w:cs="Times New Roman"/>
          <w:sz w:val="24"/>
          <w:szCs w:val="24"/>
        </w:rPr>
        <w:t>r</w:t>
      </w:r>
      <w:r w:rsidR="00876D40" w:rsidRPr="00F31732">
        <w:rPr>
          <w:rFonts w:ascii="Times New Roman" w:hAnsi="Times New Roman" w:cs="Times New Roman"/>
          <w:sz w:val="24"/>
          <w:szCs w:val="24"/>
        </w:rPr>
        <w:t xml:space="preserve">epared at initial calcium chloride concentration, </w:t>
      </w:r>
      <w:r w:rsidR="00876D40" w:rsidRPr="00F31732">
        <w:rPr>
          <w:rFonts w:ascii="Times New Roman" w:hAnsi="Times New Roman" w:cs="Times New Roman"/>
          <w:i/>
          <w:sz w:val="24"/>
          <w:szCs w:val="24"/>
        </w:rPr>
        <w:t>c</w:t>
      </w:r>
      <w:r w:rsidR="00876D40" w:rsidRPr="00F31732">
        <w:rPr>
          <w:rFonts w:ascii="Times New Roman" w:hAnsi="Times New Roman" w:cs="Times New Roman"/>
          <w:i/>
          <w:sz w:val="24"/>
          <w:szCs w:val="24"/>
          <w:vertAlign w:val="subscript"/>
        </w:rPr>
        <w:t>i</w:t>
      </w:r>
      <w:r w:rsidR="00876D40" w:rsidRPr="00F31732">
        <w:rPr>
          <w:rFonts w:ascii="Times New Roman" w:hAnsi="Times New Roman" w:cs="Times New Roman"/>
          <w:sz w:val="24"/>
          <w:szCs w:val="24"/>
        </w:rPr>
        <w:t>(CaCl</w:t>
      </w:r>
      <w:r w:rsidR="00876D40" w:rsidRPr="00F31732">
        <w:rPr>
          <w:rFonts w:ascii="Times New Roman" w:hAnsi="Times New Roman" w:cs="Times New Roman"/>
          <w:sz w:val="24"/>
          <w:szCs w:val="24"/>
          <w:vertAlign w:val="subscript"/>
        </w:rPr>
        <w:t>2</w:t>
      </w:r>
      <w:r w:rsidR="00876D40" w:rsidRPr="00F31732">
        <w:rPr>
          <w:rFonts w:ascii="Times New Roman" w:hAnsi="Times New Roman" w:cs="Times New Roman"/>
          <w:sz w:val="24"/>
          <w:szCs w:val="24"/>
        </w:rPr>
        <w:t>) = 0.5 mol dm</w:t>
      </w:r>
      <w:r w:rsidR="00876D40" w:rsidRPr="00F31732">
        <w:rPr>
          <w:rFonts w:ascii="Times New Roman" w:hAnsi="Times New Roman" w:cs="Times New Roman"/>
          <w:sz w:val="24"/>
          <w:szCs w:val="24"/>
          <w:vertAlign w:val="superscript"/>
        </w:rPr>
        <w:t>-3</w:t>
      </w:r>
      <w:r w:rsidR="00876D40" w:rsidRPr="00F31732">
        <w:rPr>
          <w:rFonts w:ascii="Times New Roman" w:hAnsi="Times New Roman" w:cs="Times New Roman"/>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686"/>
        <w:gridCol w:w="1442"/>
        <w:gridCol w:w="1782"/>
        <w:gridCol w:w="1772"/>
        <w:gridCol w:w="1724"/>
      </w:tblGrid>
      <w:tr w:rsidR="000A0402" w:rsidRPr="00F31732" w:rsidTr="00341546">
        <w:tc>
          <w:tcPr>
            <w:tcW w:w="2686"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0E2FC5">
            <w:pPr>
              <w:spacing w:line="276" w:lineRule="auto"/>
              <w:rPr>
                <w:sz w:val="24"/>
                <w:szCs w:val="24"/>
              </w:rPr>
            </w:pPr>
            <w:bookmarkStart w:id="9" w:name="_Hlk535758929"/>
            <w:bookmarkEnd w:id="8"/>
            <w:r w:rsidRPr="00F31732">
              <w:rPr>
                <w:sz w:val="24"/>
                <w:szCs w:val="24"/>
              </w:rPr>
              <w:t>M</w:t>
            </w:r>
            <w:r w:rsidR="00341546" w:rsidRPr="00F31732">
              <w:rPr>
                <w:sz w:val="24"/>
                <w:szCs w:val="24"/>
              </w:rPr>
              <w:t>icroparticle</w:t>
            </w:r>
          </w:p>
        </w:tc>
        <w:tc>
          <w:tcPr>
            <w:tcW w:w="1442"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0E2FC5">
            <w:pPr>
              <w:spacing w:line="276" w:lineRule="auto"/>
              <w:jc w:val="center"/>
              <w:rPr>
                <w:sz w:val="24"/>
                <w:szCs w:val="24"/>
              </w:rPr>
            </w:pPr>
            <w:r w:rsidRPr="00F31732">
              <w:rPr>
                <w:sz w:val="24"/>
                <w:szCs w:val="24"/>
              </w:rPr>
              <w:t>Number of grains</w:t>
            </w:r>
          </w:p>
        </w:tc>
        <w:tc>
          <w:tcPr>
            <w:tcW w:w="1782" w:type="dxa"/>
            <w:tcBorders>
              <w:top w:val="single" w:sz="4" w:space="0" w:color="auto"/>
              <w:left w:val="nil"/>
              <w:bottom w:val="single" w:sz="4" w:space="0" w:color="auto"/>
              <w:right w:val="nil"/>
            </w:tcBorders>
            <w:shd w:val="clear" w:color="auto" w:fill="FFFFFF" w:themeFill="background1"/>
            <w:vAlign w:val="center"/>
            <w:hideMark/>
          </w:tcPr>
          <w:p w:rsidR="000A0402" w:rsidRPr="00F31732" w:rsidRDefault="000A0402" w:rsidP="000E2FC5">
            <w:pPr>
              <w:spacing w:line="276" w:lineRule="auto"/>
              <w:jc w:val="center"/>
              <w:rPr>
                <w:sz w:val="24"/>
                <w:szCs w:val="24"/>
              </w:rPr>
            </w:pPr>
            <w:r w:rsidRPr="00F31732">
              <w:rPr>
                <w:sz w:val="24"/>
                <w:szCs w:val="24"/>
              </w:rPr>
              <w:t>Average/nm</w:t>
            </w:r>
            <w:r w:rsidRPr="00F31732">
              <w:rPr>
                <w:sz w:val="24"/>
                <w:szCs w:val="24"/>
                <w:vertAlign w:val="superscript"/>
              </w:rPr>
              <w:t>2</w:t>
            </w:r>
          </w:p>
        </w:tc>
        <w:tc>
          <w:tcPr>
            <w:tcW w:w="1772"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0E2FC5">
            <w:pPr>
              <w:spacing w:line="276" w:lineRule="auto"/>
              <w:jc w:val="center"/>
              <w:rPr>
                <w:sz w:val="24"/>
                <w:szCs w:val="24"/>
              </w:rPr>
            </w:pPr>
            <w:r w:rsidRPr="00F31732">
              <w:rPr>
                <w:sz w:val="24"/>
                <w:szCs w:val="24"/>
              </w:rPr>
              <w:t>Mean diameter/nm</w:t>
            </w:r>
          </w:p>
        </w:tc>
        <w:tc>
          <w:tcPr>
            <w:tcW w:w="1724"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0E2FC5">
            <w:pPr>
              <w:spacing w:line="276" w:lineRule="auto"/>
              <w:jc w:val="center"/>
              <w:rPr>
                <w:sz w:val="24"/>
                <w:szCs w:val="24"/>
              </w:rPr>
            </w:pPr>
            <w:r w:rsidRPr="00F31732">
              <w:rPr>
                <w:sz w:val="24"/>
                <w:szCs w:val="24"/>
              </w:rPr>
              <w:t>Roughness/nm</w:t>
            </w:r>
          </w:p>
        </w:tc>
      </w:tr>
      <w:tr w:rsidR="000A0402" w:rsidRPr="00F31732" w:rsidTr="00341546">
        <w:tc>
          <w:tcPr>
            <w:tcW w:w="2686" w:type="dxa"/>
            <w:tcBorders>
              <w:top w:val="single" w:sz="4" w:space="0" w:color="auto"/>
              <w:left w:val="nil"/>
              <w:bottom w:val="nil"/>
              <w:right w:val="nil"/>
            </w:tcBorders>
            <w:shd w:val="clear" w:color="auto" w:fill="FFFFFF" w:themeFill="background1"/>
            <w:hideMark/>
          </w:tcPr>
          <w:p w:rsidR="000A0402" w:rsidRPr="00F31732" w:rsidRDefault="000A0402" w:rsidP="000E2FC5">
            <w:pPr>
              <w:spacing w:line="276" w:lineRule="auto"/>
              <w:jc w:val="both"/>
              <w:rPr>
                <w:i/>
                <w:sz w:val="24"/>
                <w:szCs w:val="24"/>
                <w:u w:val="single"/>
              </w:rPr>
            </w:pPr>
            <w:r w:rsidRPr="00F31732">
              <w:rPr>
                <w:sz w:val="24"/>
                <w:szCs w:val="24"/>
              </w:rPr>
              <w:t>(a)</w:t>
            </w:r>
            <w:r w:rsidRPr="00F31732">
              <w:rPr>
                <w:i/>
                <w:sz w:val="24"/>
                <w:szCs w:val="24"/>
                <w:u w:val="single"/>
              </w:rPr>
              <w:t xml:space="preserve"> Surface</w:t>
            </w:r>
          </w:p>
        </w:tc>
        <w:tc>
          <w:tcPr>
            <w:tcW w:w="1442" w:type="dxa"/>
            <w:tcBorders>
              <w:top w:val="single" w:sz="4" w:space="0" w:color="auto"/>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82" w:type="dxa"/>
            <w:tcBorders>
              <w:top w:val="single" w:sz="4" w:space="0" w:color="auto"/>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72" w:type="dxa"/>
            <w:tcBorders>
              <w:top w:val="single" w:sz="4" w:space="0" w:color="auto"/>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24" w:type="dxa"/>
            <w:tcBorders>
              <w:top w:val="single" w:sz="4" w:space="0" w:color="auto"/>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r>
      <w:tr w:rsidR="000A0402" w:rsidRPr="00F31732" w:rsidTr="000A0402">
        <w:tc>
          <w:tcPr>
            <w:tcW w:w="2686" w:type="dxa"/>
            <w:tcBorders>
              <w:top w:val="nil"/>
              <w:left w:val="nil"/>
              <w:bottom w:val="nil"/>
              <w:right w:val="nil"/>
            </w:tcBorders>
            <w:hideMark/>
          </w:tcPr>
          <w:p w:rsidR="000A0402" w:rsidRPr="00F31732" w:rsidRDefault="000A0402" w:rsidP="000E2FC5">
            <w:pPr>
              <w:spacing w:before="120" w:after="120" w:line="276" w:lineRule="auto"/>
              <w:rPr>
                <w:sz w:val="24"/>
                <w:szCs w:val="24"/>
              </w:rPr>
            </w:pPr>
            <w:r w:rsidRPr="00F31732">
              <w:rPr>
                <w:color w:val="000000" w:themeColor="text1"/>
                <w:sz w:val="24"/>
                <w:szCs w:val="24"/>
              </w:rPr>
              <w:t xml:space="preserve">ALG/Ca   </w:t>
            </w:r>
          </w:p>
        </w:tc>
        <w:tc>
          <w:tcPr>
            <w:tcW w:w="144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 xml:space="preserve"> 80</w:t>
            </w:r>
          </w:p>
        </w:tc>
        <w:tc>
          <w:tcPr>
            <w:tcW w:w="178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 xml:space="preserve"> 33±20</w:t>
            </w:r>
          </w:p>
        </w:tc>
        <w:tc>
          <w:tcPr>
            <w:tcW w:w="177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24±37</w:t>
            </w:r>
          </w:p>
        </w:tc>
        <w:tc>
          <w:tcPr>
            <w:tcW w:w="1724"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12±1</w:t>
            </w:r>
          </w:p>
        </w:tc>
      </w:tr>
      <w:tr w:rsidR="000A0402" w:rsidRPr="00F31732" w:rsidTr="000A0402">
        <w:tc>
          <w:tcPr>
            <w:tcW w:w="2686" w:type="dxa"/>
            <w:tcBorders>
              <w:top w:val="nil"/>
              <w:left w:val="nil"/>
              <w:bottom w:val="nil"/>
              <w:right w:val="nil"/>
            </w:tcBorders>
            <w:hideMark/>
          </w:tcPr>
          <w:p w:rsidR="000A0402" w:rsidRPr="00F31732" w:rsidRDefault="000A0402" w:rsidP="000E2FC5">
            <w:pPr>
              <w:spacing w:before="120" w:after="120" w:line="276" w:lineRule="auto"/>
              <w:rPr>
                <w:sz w:val="24"/>
                <w:szCs w:val="24"/>
              </w:rPr>
            </w:pPr>
            <w:r w:rsidRPr="00F31732">
              <w:rPr>
                <w:color w:val="000000" w:themeColor="text1"/>
                <w:sz w:val="24"/>
                <w:szCs w:val="24"/>
              </w:rPr>
              <w:t>ALG/(Ca+</w:t>
            </w:r>
            <w:r w:rsidRPr="00F31732">
              <w:rPr>
                <w:i/>
                <w:color w:val="000000" w:themeColor="text1"/>
                <w:sz w:val="24"/>
                <w:szCs w:val="24"/>
              </w:rPr>
              <w:t>Tv</w:t>
            </w:r>
            <w:r w:rsidRPr="00F31732">
              <w:rPr>
                <w:color w:val="000000" w:themeColor="text1"/>
                <w:sz w:val="24"/>
                <w:szCs w:val="24"/>
              </w:rPr>
              <w:t xml:space="preserve">) </w:t>
            </w:r>
          </w:p>
        </w:tc>
        <w:tc>
          <w:tcPr>
            <w:tcW w:w="144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159</w:t>
            </w:r>
          </w:p>
        </w:tc>
        <w:tc>
          <w:tcPr>
            <w:tcW w:w="178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79±110</w:t>
            </w:r>
          </w:p>
        </w:tc>
        <w:tc>
          <w:tcPr>
            <w:tcW w:w="177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21±59</w:t>
            </w:r>
          </w:p>
        </w:tc>
        <w:tc>
          <w:tcPr>
            <w:tcW w:w="1724"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7.6±0.8</w:t>
            </w:r>
          </w:p>
        </w:tc>
      </w:tr>
      <w:tr w:rsidR="000A0402" w:rsidRPr="00F31732" w:rsidTr="000A0402">
        <w:tc>
          <w:tcPr>
            <w:tcW w:w="2686" w:type="dxa"/>
            <w:tcBorders>
              <w:top w:val="nil"/>
              <w:left w:val="nil"/>
              <w:bottom w:val="nil"/>
              <w:right w:val="nil"/>
            </w:tcBorders>
            <w:hideMark/>
          </w:tcPr>
          <w:p w:rsidR="000A0402" w:rsidRPr="00F31732" w:rsidRDefault="000A0402" w:rsidP="000E2FC5">
            <w:pPr>
              <w:spacing w:before="120" w:after="120" w:line="276" w:lineRule="auto"/>
              <w:rPr>
                <w:sz w:val="24"/>
                <w:szCs w:val="24"/>
              </w:rPr>
            </w:pPr>
            <w:r w:rsidRPr="00F31732">
              <w:rPr>
                <w:color w:val="000000" w:themeColor="text1"/>
                <w:sz w:val="24"/>
                <w:szCs w:val="24"/>
              </w:rPr>
              <w:t xml:space="preserve">CS/(ALG/Ca) </w:t>
            </w:r>
          </w:p>
        </w:tc>
        <w:tc>
          <w:tcPr>
            <w:tcW w:w="144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89</w:t>
            </w:r>
          </w:p>
        </w:tc>
        <w:tc>
          <w:tcPr>
            <w:tcW w:w="178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122±143</w:t>
            </w:r>
          </w:p>
        </w:tc>
        <w:tc>
          <w:tcPr>
            <w:tcW w:w="177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87±129</w:t>
            </w:r>
          </w:p>
        </w:tc>
        <w:tc>
          <w:tcPr>
            <w:tcW w:w="1724"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26±3</w:t>
            </w:r>
          </w:p>
        </w:tc>
      </w:tr>
      <w:tr w:rsidR="000A0402" w:rsidRPr="00F31732" w:rsidTr="000A0402">
        <w:tc>
          <w:tcPr>
            <w:tcW w:w="2686" w:type="dxa"/>
            <w:tcBorders>
              <w:top w:val="nil"/>
              <w:left w:val="nil"/>
              <w:bottom w:val="nil"/>
              <w:right w:val="nil"/>
            </w:tcBorders>
            <w:hideMark/>
          </w:tcPr>
          <w:p w:rsidR="000A0402" w:rsidRPr="00F31732" w:rsidRDefault="000A0402" w:rsidP="000E2FC5">
            <w:pPr>
              <w:spacing w:before="120" w:after="120" w:line="276" w:lineRule="auto"/>
              <w:ind w:right="-102"/>
              <w:rPr>
                <w:sz w:val="24"/>
                <w:szCs w:val="24"/>
              </w:rPr>
            </w:pPr>
            <w:r w:rsidRPr="00F31732">
              <w:rPr>
                <w:color w:val="000000" w:themeColor="text1"/>
                <w:sz w:val="24"/>
                <w:szCs w:val="24"/>
              </w:rPr>
              <w:t>CS/(ALG/(Ca+</w:t>
            </w:r>
            <w:r w:rsidRPr="00F31732">
              <w:rPr>
                <w:i/>
                <w:color w:val="000000" w:themeColor="text1"/>
                <w:sz w:val="24"/>
                <w:szCs w:val="24"/>
              </w:rPr>
              <w:t>Tv</w:t>
            </w:r>
            <w:r w:rsidRPr="00F31732">
              <w:rPr>
                <w:color w:val="000000" w:themeColor="text1"/>
                <w:sz w:val="24"/>
                <w:szCs w:val="24"/>
              </w:rPr>
              <w:t xml:space="preserve">)) </w:t>
            </w:r>
          </w:p>
        </w:tc>
        <w:tc>
          <w:tcPr>
            <w:tcW w:w="144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18</w:t>
            </w:r>
          </w:p>
        </w:tc>
        <w:tc>
          <w:tcPr>
            <w:tcW w:w="178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427±129</w:t>
            </w:r>
          </w:p>
        </w:tc>
        <w:tc>
          <w:tcPr>
            <w:tcW w:w="177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46±21</w:t>
            </w:r>
          </w:p>
        </w:tc>
        <w:tc>
          <w:tcPr>
            <w:tcW w:w="1724"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16±3</w:t>
            </w:r>
          </w:p>
        </w:tc>
      </w:tr>
      <w:tr w:rsidR="000A0402" w:rsidRPr="00F31732" w:rsidTr="00341546">
        <w:tc>
          <w:tcPr>
            <w:tcW w:w="2686" w:type="dxa"/>
            <w:tcBorders>
              <w:top w:val="nil"/>
              <w:left w:val="nil"/>
              <w:bottom w:val="nil"/>
              <w:right w:val="nil"/>
            </w:tcBorders>
            <w:shd w:val="clear" w:color="auto" w:fill="FFFFFF" w:themeFill="background1"/>
            <w:hideMark/>
          </w:tcPr>
          <w:p w:rsidR="000A0402" w:rsidRPr="00F31732" w:rsidRDefault="000A0402" w:rsidP="000E2FC5">
            <w:pPr>
              <w:spacing w:line="276" w:lineRule="auto"/>
              <w:jc w:val="both"/>
              <w:rPr>
                <w:i/>
                <w:sz w:val="24"/>
                <w:szCs w:val="24"/>
                <w:u w:val="single"/>
              </w:rPr>
            </w:pPr>
            <w:r w:rsidRPr="00F31732">
              <w:rPr>
                <w:sz w:val="24"/>
                <w:szCs w:val="24"/>
              </w:rPr>
              <w:t>(b)</w:t>
            </w:r>
            <w:r w:rsidRPr="00F31732">
              <w:rPr>
                <w:i/>
                <w:sz w:val="24"/>
                <w:szCs w:val="24"/>
                <w:u w:val="single"/>
              </w:rPr>
              <w:t xml:space="preserve"> Cross-section</w:t>
            </w:r>
          </w:p>
        </w:tc>
        <w:tc>
          <w:tcPr>
            <w:tcW w:w="1442" w:type="dxa"/>
            <w:tcBorders>
              <w:top w:val="nil"/>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82" w:type="dxa"/>
            <w:tcBorders>
              <w:top w:val="nil"/>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72" w:type="dxa"/>
            <w:tcBorders>
              <w:top w:val="nil"/>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c>
          <w:tcPr>
            <w:tcW w:w="1724" w:type="dxa"/>
            <w:tcBorders>
              <w:top w:val="nil"/>
              <w:left w:val="nil"/>
              <w:bottom w:val="nil"/>
              <w:right w:val="nil"/>
            </w:tcBorders>
            <w:shd w:val="clear" w:color="auto" w:fill="FFFFFF" w:themeFill="background1"/>
          </w:tcPr>
          <w:p w:rsidR="000A0402" w:rsidRPr="00F31732" w:rsidRDefault="000A0402" w:rsidP="000E2FC5">
            <w:pPr>
              <w:spacing w:line="276" w:lineRule="auto"/>
              <w:jc w:val="both"/>
              <w:rPr>
                <w:sz w:val="24"/>
                <w:szCs w:val="24"/>
              </w:rPr>
            </w:pPr>
          </w:p>
        </w:tc>
      </w:tr>
      <w:tr w:rsidR="000A0402" w:rsidRPr="00F31732" w:rsidTr="00341546">
        <w:tc>
          <w:tcPr>
            <w:tcW w:w="2686" w:type="dxa"/>
            <w:tcBorders>
              <w:top w:val="nil"/>
              <w:left w:val="nil"/>
              <w:bottom w:val="nil"/>
              <w:right w:val="nil"/>
            </w:tcBorders>
            <w:hideMark/>
          </w:tcPr>
          <w:p w:rsidR="000A0402" w:rsidRPr="00F31732" w:rsidRDefault="000A0402" w:rsidP="000E2FC5">
            <w:pPr>
              <w:spacing w:before="120" w:after="120" w:line="276" w:lineRule="auto"/>
              <w:rPr>
                <w:sz w:val="24"/>
                <w:szCs w:val="24"/>
              </w:rPr>
            </w:pPr>
            <w:r w:rsidRPr="00F31732">
              <w:rPr>
                <w:color w:val="000000" w:themeColor="text1"/>
                <w:sz w:val="24"/>
                <w:szCs w:val="24"/>
              </w:rPr>
              <w:t xml:space="preserve">ALG/Ca </w:t>
            </w:r>
          </w:p>
        </w:tc>
        <w:tc>
          <w:tcPr>
            <w:tcW w:w="144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384</w:t>
            </w:r>
          </w:p>
        </w:tc>
        <w:tc>
          <w:tcPr>
            <w:tcW w:w="178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26±16</w:t>
            </w:r>
          </w:p>
        </w:tc>
        <w:tc>
          <w:tcPr>
            <w:tcW w:w="1772"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24±47</w:t>
            </w:r>
          </w:p>
        </w:tc>
        <w:tc>
          <w:tcPr>
            <w:tcW w:w="1724" w:type="dxa"/>
            <w:tcBorders>
              <w:top w:val="nil"/>
              <w:left w:val="nil"/>
              <w:bottom w:val="nil"/>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2.21±0.03</w:t>
            </w:r>
          </w:p>
        </w:tc>
      </w:tr>
      <w:tr w:rsidR="000A0402" w:rsidRPr="00F31732" w:rsidTr="00341546">
        <w:tc>
          <w:tcPr>
            <w:tcW w:w="2686" w:type="dxa"/>
            <w:tcBorders>
              <w:top w:val="nil"/>
              <w:left w:val="nil"/>
              <w:bottom w:val="single" w:sz="4" w:space="0" w:color="auto"/>
              <w:right w:val="nil"/>
            </w:tcBorders>
            <w:hideMark/>
          </w:tcPr>
          <w:p w:rsidR="000A0402" w:rsidRPr="00F31732" w:rsidRDefault="000A0402" w:rsidP="000E2FC5">
            <w:pPr>
              <w:spacing w:before="120" w:after="120" w:line="276" w:lineRule="auto"/>
              <w:rPr>
                <w:sz w:val="24"/>
                <w:szCs w:val="24"/>
              </w:rPr>
            </w:pPr>
            <w:r w:rsidRPr="00F31732">
              <w:rPr>
                <w:color w:val="000000" w:themeColor="text1"/>
                <w:sz w:val="24"/>
                <w:szCs w:val="24"/>
              </w:rPr>
              <w:t xml:space="preserve">CS/(ALG/Ca) </w:t>
            </w:r>
          </w:p>
        </w:tc>
        <w:tc>
          <w:tcPr>
            <w:tcW w:w="1442" w:type="dxa"/>
            <w:tcBorders>
              <w:top w:val="nil"/>
              <w:left w:val="nil"/>
              <w:bottom w:val="single" w:sz="4" w:space="0" w:color="auto"/>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79</w:t>
            </w:r>
          </w:p>
        </w:tc>
        <w:tc>
          <w:tcPr>
            <w:tcW w:w="1782" w:type="dxa"/>
            <w:tcBorders>
              <w:top w:val="nil"/>
              <w:left w:val="nil"/>
              <w:bottom w:val="single" w:sz="4" w:space="0" w:color="auto"/>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15±8</w:t>
            </w:r>
          </w:p>
        </w:tc>
        <w:tc>
          <w:tcPr>
            <w:tcW w:w="1772" w:type="dxa"/>
            <w:tcBorders>
              <w:top w:val="nil"/>
              <w:left w:val="nil"/>
              <w:bottom w:val="single" w:sz="4" w:space="0" w:color="auto"/>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64±27</w:t>
            </w:r>
          </w:p>
        </w:tc>
        <w:tc>
          <w:tcPr>
            <w:tcW w:w="1724" w:type="dxa"/>
            <w:tcBorders>
              <w:top w:val="nil"/>
              <w:left w:val="nil"/>
              <w:bottom w:val="single" w:sz="4" w:space="0" w:color="auto"/>
              <w:right w:val="nil"/>
            </w:tcBorders>
            <w:hideMark/>
          </w:tcPr>
          <w:p w:rsidR="000A0402" w:rsidRPr="00F31732" w:rsidRDefault="000A0402" w:rsidP="000E2FC5">
            <w:pPr>
              <w:spacing w:before="120" w:after="120" w:line="276" w:lineRule="auto"/>
              <w:jc w:val="center"/>
              <w:rPr>
                <w:sz w:val="24"/>
                <w:szCs w:val="24"/>
              </w:rPr>
            </w:pPr>
            <w:r w:rsidRPr="00F31732">
              <w:rPr>
                <w:sz w:val="24"/>
                <w:szCs w:val="24"/>
              </w:rPr>
              <w:t>20±4</w:t>
            </w:r>
          </w:p>
        </w:tc>
      </w:tr>
      <w:bookmarkEnd w:id="9"/>
    </w:tbl>
    <w:p w:rsidR="000A0402" w:rsidRPr="00F31732" w:rsidRDefault="000A0402" w:rsidP="007F4C6D">
      <w:pPr>
        <w:spacing w:before="120" w:after="120" w:line="480" w:lineRule="auto"/>
        <w:jc w:val="both"/>
        <w:rPr>
          <w:rFonts w:ascii="Times New Roman" w:hAnsi="Times New Roman" w:cs="Times New Roman"/>
          <w:sz w:val="24"/>
          <w:szCs w:val="24"/>
        </w:rPr>
      </w:pPr>
    </w:p>
    <w:p w:rsidR="001825D9" w:rsidRPr="00F31732" w:rsidRDefault="007707DF" w:rsidP="00C86B7E">
      <w:pPr>
        <w:tabs>
          <w:tab w:val="left" w:pos="720"/>
        </w:tabs>
        <w:spacing w:after="0" w:line="480" w:lineRule="auto"/>
        <w:jc w:val="both"/>
        <w:rPr>
          <w:rFonts w:ascii="Times New Roman" w:hAnsi="Times New Roman" w:cs="Times New Roman"/>
          <w:sz w:val="24"/>
          <w:szCs w:val="24"/>
        </w:rPr>
      </w:pPr>
      <w:r w:rsidRPr="00F31732">
        <w:rPr>
          <w:rFonts w:ascii="Times New Roman" w:hAnsi="Times New Roman" w:cs="Times New Roman"/>
          <w:i/>
          <w:sz w:val="24"/>
          <w:szCs w:val="24"/>
        </w:rPr>
        <w:t xml:space="preserve">3.5. </w:t>
      </w:r>
      <w:r w:rsidR="00FC33D8" w:rsidRPr="00F31732">
        <w:rPr>
          <w:rFonts w:ascii="Times New Roman" w:hAnsi="Times New Roman" w:cs="Times New Roman"/>
          <w:i/>
          <w:sz w:val="24"/>
          <w:szCs w:val="24"/>
        </w:rPr>
        <w:t>Swelling</w:t>
      </w:r>
    </w:p>
    <w:p w:rsidR="00C86B7E" w:rsidRPr="00F31732" w:rsidRDefault="0026502E" w:rsidP="00C86B7E">
      <w:pPr>
        <w:tabs>
          <w:tab w:val="left" w:pos="720"/>
        </w:tabs>
        <w:spacing w:after="0"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When </w:t>
      </w:r>
      <w:r w:rsidR="000B3E44" w:rsidRPr="00F31732">
        <w:rPr>
          <w:rFonts w:ascii="Times New Roman" w:hAnsi="Times New Roman" w:cs="Times New Roman"/>
          <w:sz w:val="24"/>
          <w:szCs w:val="24"/>
        </w:rPr>
        <w:t>microparticles</w:t>
      </w:r>
      <w:r w:rsidRPr="00F31732">
        <w:rPr>
          <w:rFonts w:ascii="Times New Roman" w:hAnsi="Times New Roman" w:cs="Times New Roman"/>
          <w:sz w:val="24"/>
          <w:szCs w:val="24"/>
        </w:rPr>
        <w:t xml:space="preserve"> </w:t>
      </w:r>
      <w:r w:rsidRPr="00F31732">
        <w:rPr>
          <w:rFonts w:ascii="Times New Roman" w:eastAsia="Calibri" w:hAnsi="Times New Roman" w:cs="Times New Roman"/>
          <w:sz w:val="24"/>
          <w:szCs w:val="24"/>
        </w:rPr>
        <w:t>were dispersed in water they swell</w:t>
      </w:r>
      <w:r w:rsidR="008D7542" w:rsidRPr="00F31732">
        <w:rPr>
          <w:rFonts w:ascii="Times New Roman" w:eastAsia="Calibri" w:hAnsi="Times New Roman" w:cs="Times New Roman"/>
          <w:sz w:val="24"/>
          <w:szCs w:val="24"/>
        </w:rPr>
        <w:t xml:space="preserve">. </w:t>
      </w:r>
      <w:r w:rsidR="00FE4CB0" w:rsidRPr="00F31732">
        <w:rPr>
          <w:rFonts w:ascii="Times New Roman" w:eastAsia="Calibri" w:hAnsi="Times New Roman" w:cs="Times New Roman"/>
          <w:sz w:val="24"/>
          <w:szCs w:val="24"/>
        </w:rPr>
        <w:t xml:space="preserve">The increase in calcium concentration decreased </w:t>
      </w:r>
      <w:r w:rsidR="00DA1F38" w:rsidRPr="00F31732">
        <w:rPr>
          <w:rFonts w:ascii="Times New Roman" w:eastAsia="Calibri" w:hAnsi="Times New Roman" w:cs="Times New Roman"/>
          <w:sz w:val="24"/>
          <w:szCs w:val="24"/>
        </w:rPr>
        <w:t xml:space="preserve">the degree of </w:t>
      </w:r>
      <w:r w:rsidR="00FE4CB0" w:rsidRPr="00F31732">
        <w:rPr>
          <w:rFonts w:ascii="Times New Roman" w:eastAsia="Calibri" w:hAnsi="Times New Roman" w:cs="Times New Roman"/>
          <w:sz w:val="24"/>
          <w:szCs w:val="24"/>
        </w:rPr>
        <w:t xml:space="preserve">swelling of </w:t>
      </w:r>
      <w:r w:rsidR="008A1FC1" w:rsidRPr="00F31732">
        <w:rPr>
          <w:rFonts w:ascii="Times New Roman" w:eastAsia="Calibri" w:hAnsi="Times New Roman" w:cs="Times New Roman"/>
          <w:sz w:val="24"/>
          <w:szCs w:val="24"/>
        </w:rPr>
        <w:t xml:space="preserve">all </w:t>
      </w:r>
      <w:r w:rsidR="00A72B94" w:rsidRPr="00F31732">
        <w:rPr>
          <w:rFonts w:ascii="Times New Roman" w:eastAsia="Calibri" w:hAnsi="Times New Roman" w:cs="Times New Roman"/>
          <w:sz w:val="24"/>
          <w:szCs w:val="24"/>
        </w:rPr>
        <w:t>microparticles</w:t>
      </w:r>
      <w:r w:rsidR="00BB7DA1" w:rsidRPr="00F31732">
        <w:rPr>
          <w:rFonts w:ascii="Times New Roman" w:eastAsia="Calibri" w:hAnsi="Times New Roman" w:cs="Times New Roman"/>
          <w:sz w:val="24"/>
          <w:szCs w:val="24"/>
        </w:rPr>
        <w:t xml:space="preserve"> (Fig. </w:t>
      </w:r>
      <w:r w:rsidR="00831ABC" w:rsidRPr="00F31732">
        <w:rPr>
          <w:rFonts w:ascii="Times New Roman" w:eastAsia="Calibri" w:hAnsi="Times New Roman" w:cs="Times New Roman"/>
          <w:sz w:val="24"/>
          <w:szCs w:val="24"/>
        </w:rPr>
        <w:t>6</w:t>
      </w:r>
      <w:r w:rsidR="00BB7DA1" w:rsidRPr="00F31732">
        <w:rPr>
          <w:rFonts w:ascii="Times New Roman" w:eastAsia="Calibri" w:hAnsi="Times New Roman" w:cs="Times New Roman"/>
          <w:sz w:val="24"/>
          <w:szCs w:val="24"/>
        </w:rPr>
        <w:t>)</w:t>
      </w:r>
      <w:r w:rsidR="00FE4CB0" w:rsidRPr="00F31732">
        <w:rPr>
          <w:rFonts w:ascii="Times New Roman" w:eastAsia="Calibri" w:hAnsi="Times New Roman" w:cs="Times New Roman"/>
          <w:sz w:val="24"/>
          <w:szCs w:val="24"/>
        </w:rPr>
        <w:t xml:space="preserve"> </w:t>
      </w:r>
      <w:r w:rsidR="00461483" w:rsidRPr="00F31732">
        <w:rPr>
          <w:rFonts w:ascii="Times New Roman" w:eastAsia="Calibri" w:hAnsi="Times New Roman" w:cs="Times New Roman"/>
          <w:sz w:val="24"/>
          <w:szCs w:val="24"/>
        </w:rPr>
        <w:t xml:space="preserve">The concentration of calcium ions </w:t>
      </w:r>
      <w:r w:rsidR="00461483" w:rsidRPr="00F31732">
        <w:rPr>
          <w:rFonts w:ascii="Times New Roman" w:hAnsi="Times New Roman" w:cs="Times New Roman"/>
          <w:sz w:val="24"/>
          <w:szCs w:val="24"/>
        </w:rPr>
        <w:t>determines the kinetics of alginate gelation and the characteristics of the gel formed</w:t>
      </w:r>
      <w:r w:rsidR="000E2FC5" w:rsidRPr="00F31732">
        <w:rPr>
          <w:rFonts w:ascii="Times New Roman" w:eastAsia="Times New Roman" w:hAnsi="Times New Roman" w:cs="Times New Roman"/>
          <w:sz w:val="24"/>
          <w:szCs w:val="24"/>
          <w:lang w:eastAsia="hr-HR"/>
        </w:rPr>
        <w:t xml:space="preserve"> </w:t>
      </w:r>
      <w:r w:rsidR="000F4D3B" w:rsidRPr="00F31732">
        <w:rPr>
          <w:rFonts w:ascii="Times New Roman" w:hAnsi="Times New Roman" w:cs="Times New Roman"/>
          <w:sz w:val="24"/>
          <w:szCs w:val="24"/>
        </w:rPr>
        <w:t>(</w:t>
      </w:r>
      <w:r w:rsidR="000F4D3B" w:rsidRPr="00F31732">
        <w:rPr>
          <w:rFonts w:ascii="Times New Roman" w:eastAsia="Calibri" w:hAnsi="Times New Roman" w:cs="Times New Roman"/>
          <w:sz w:val="24"/>
          <w:szCs w:val="24"/>
        </w:rPr>
        <w:t>Selimoglu</w:t>
      </w:r>
      <w:r w:rsidR="00947FC0" w:rsidRPr="00F31732">
        <w:rPr>
          <w:rFonts w:ascii="Times New Roman" w:eastAsia="Calibri" w:hAnsi="Times New Roman" w:cs="Times New Roman"/>
          <w:sz w:val="24"/>
          <w:szCs w:val="24"/>
        </w:rPr>
        <w:t xml:space="preserve"> </w:t>
      </w:r>
      <w:r w:rsidR="000F4D3B" w:rsidRPr="00F31732">
        <w:rPr>
          <w:rFonts w:ascii="Times New Roman" w:eastAsia="Calibri" w:hAnsi="Times New Roman" w:cs="Times New Roman"/>
          <w:sz w:val="24"/>
          <w:szCs w:val="24"/>
        </w:rPr>
        <w:t>&amp;</w:t>
      </w:r>
      <w:r w:rsidR="00947FC0" w:rsidRPr="00F31732">
        <w:rPr>
          <w:rFonts w:ascii="Times New Roman" w:eastAsia="Calibri" w:hAnsi="Times New Roman" w:cs="Times New Roman"/>
          <w:sz w:val="24"/>
          <w:szCs w:val="24"/>
        </w:rPr>
        <w:t xml:space="preserve"> </w:t>
      </w:r>
      <w:r w:rsidR="000F4D3B" w:rsidRPr="00F31732">
        <w:rPr>
          <w:rFonts w:ascii="Times New Roman" w:eastAsia="Calibri" w:hAnsi="Times New Roman" w:cs="Times New Roman"/>
          <w:noProof/>
          <w:sz w:val="24"/>
          <w:szCs w:val="24"/>
        </w:rPr>
        <w:t>Elib</w:t>
      </w:r>
      <w:r w:rsidR="000F4D3B" w:rsidRPr="00F31732">
        <w:rPr>
          <w:rFonts w:ascii="Times New Roman" w:eastAsia="Calibri" w:hAnsi="Times New Roman" w:cs="Times New Roman"/>
          <w:sz w:val="24"/>
          <w:szCs w:val="24"/>
        </w:rPr>
        <w:t xml:space="preserve">, 2010). </w:t>
      </w:r>
      <w:r w:rsidR="00461483" w:rsidRPr="00F31732">
        <w:rPr>
          <w:rFonts w:ascii="Times New Roman" w:eastAsia="Calibri" w:hAnsi="Times New Roman" w:cs="Times New Roman"/>
          <w:sz w:val="24"/>
          <w:szCs w:val="24"/>
        </w:rPr>
        <w:t>During gelation, the carboxylate groups of guluronic acids react with calcium ions to form a crosslinked network of alginate chains. A higher CaCl</w:t>
      </w:r>
      <w:r w:rsidR="00461483" w:rsidRPr="00F31732">
        <w:rPr>
          <w:rFonts w:ascii="Times New Roman" w:eastAsia="Calibri" w:hAnsi="Times New Roman" w:cs="Times New Roman"/>
          <w:sz w:val="24"/>
          <w:szCs w:val="24"/>
          <w:vertAlign w:val="subscript"/>
        </w:rPr>
        <w:t>2</w:t>
      </w:r>
      <w:r w:rsidR="00461483" w:rsidRPr="00F31732">
        <w:rPr>
          <w:rFonts w:ascii="Times New Roman" w:eastAsia="Calibri" w:hAnsi="Times New Roman" w:cs="Times New Roman"/>
          <w:sz w:val="24"/>
          <w:szCs w:val="24"/>
        </w:rPr>
        <w:t xml:space="preserve"> concentration resulted in a higher crosslinking degree </w:t>
      </w:r>
      <w:r w:rsidR="00876D40" w:rsidRPr="00F31732">
        <w:rPr>
          <w:rFonts w:ascii="Times New Roman" w:eastAsia="Calibri" w:hAnsi="Times New Roman" w:cs="Times New Roman"/>
          <w:sz w:val="24"/>
          <w:szCs w:val="24"/>
        </w:rPr>
        <w:t xml:space="preserve">of </w:t>
      </w:r>
      <w:r w:rsidR="00461483" w:rsidRPr="00F31732">
        <w:rPr>
          <w:rFonts w:ascii="Times New Roman" w:eastAsia="Calibri" w:hAnsi="Times New Roman" w:cs="Times New Roman"/>
          <w:sz w:val="24"/>
          <w:szCs w:val="24"/>
        </w:rPr>
        <w:t xml:space="preserve">network and a denser structure, which caused a less swelling when </w:t>
      </w:r>
      <w:r w:rsidR="00461483" w:rsidRPr="00F31732">
        <w:rPr>
          <w:rFonts w:ascii="Times New Roman" w:eastAsia="Calibri" w:hAnsi="Times New Roman" w:cs="Times New Roman"/>
          <w:sz w:val="24"/>
          <w:szCs w:val="24"/>
        </w:rPr>
        <w:lastRenderedPageBreak/>
        <w:t xml:space="preserve">microparticles were dispersed in </w:t>
      </w:r>
      <w:r w:rsidR="00A86B4E" w:rsidRPr="00F31732">
        <w:rPr>
          <w:rFonts w:ascii="Times New Roman" w:eastAsia="Calibri" w:hAnsi="Times New Roman" w:cs="Times New Roman"/>
          <w:sz w:val="24"/>
          <w:szCs w:val="24"/>
        </w:rPr>
        <w:t xml:space="preserve">the </w:t>
      </w:r>
      <w:r w:rsidR="00461483" w:rsidRPr="00F31732">
        <w:rPr>
          <w:rFonts w:ascii="Times New Roman" w:eastAsia="Calibri" w:hAnsi="Times New Roman" w:cs="Times New Roman"/>
          <w:noProof/>
          <w:sz w:val="24"/>
          <w:szCs w:val="24"/>
        </w:rPr>
        <w:t>solution</w:t>
      </w:r>
      <w:r w:rsidR="00461483" w:rsidRPr="00F31732">
        <w:rPr>
          <w:rFonts w:ascii="Times New Roman" w:eastAsia="Calibri" w:hAnsi="Times New Roman" w:cs="Times New Roman"/>
          <w:sz w:val="24"/>
          <w:szCs w:val="24"/>
        </w:rPr>
        <w:t xml:space="preserve">. </w:t>
      </w:r>
      <w:r w:rsidR="00C86B7E" w:rsidRPr="00F31732">
        <w:rPr>
          <w:rFonts w:ascii="Times New Roman" w:eastAsia="Calibri" w:hAnsi="Times New Roman" w:cs="Times New Roman"/>
          <w:sz w:val="24"/>
          <w:szCs w:val="24"/>
        </w:rPr>
        <w:t xml:space="preserve">In comparison with MS, MC exhibited higher swelling degree </w:t>
      </w:r>
      <w:r w:rsidR="00C86B7E" w:rsidRPr="00F31732">
        <w:rPr>
          <w:rFonts w:ascii="Times New Roman" w:hAnsi="Times New Roman" w:cs="Times New Roman"/>
          <w:sz w:val="24"/>
          <w:szCs w:val="24"/>
        </w:rPr>
        <w:t xml:space="preserve">due </w:t>
      </w:r>
      <w:r w:rsidR="00461483" w:rsidRPr="00F31732">
        <w:rPr>
          <w:rFonts w:ascii="Times New Roman" w:hAnsi="Times New Roman" w:cs="Times New Roman"/>
          <w:sz w:val="24"/>
          <w:szCs w:val="24"/>
        </w:rPr>
        <w:t xml:space="preserve">to the </w:t>
      </w:r>
      <w:r w:rsidR="00C86B7E" w:rsidRPr="00F31732">
        <w:rPr>
          <w:rFonts w:ascii="Times New Roman" w:hAnsi="Times New Roman" w:cs="Times New Roman"/>
          <w:sz w:val="24"/>
          <w:szCs w:val="24"/>
        </w:rPr>
        <w:t xml:space="preserve">hydrophilic nature of </w:t>
      </w:r>
      <w:r w:rsidR="000B3E44" w:rsidRPr="00F31732">
        <w:rPr>
          <w:rFonts w:ascii="Times New Roman" w:hAnsi="Times New Roman" w:cs="Times New Roman"/>
          <w:sz w:val="24"/>
          <w:szCs w:val="24"/>
        </w:rPr>
        <w:t>chitosan-alginate</w:t>
      </w:r>
      <w:r w:rsidR="00C86B7E" w:rsidRPr="00F31732">
        <w:rPr>
          <w:rFonts w:ascii="Times New Roman" w:hAnsi="Times New Roman" w:cs="Times New Roman"/>
          <w:sz w:val="24"/>
          <w:szCs w:val="24"/>
        </w:rPr>
        <w:t xml:space="preserve"> complex </w:t>
      </w:r>
      <w:r w:rsidR="000B3E44" w:rsidRPr="00F31732">
        <w:rPr>
          <w:rFonts w:ascii="Times New Roman" w:hAnsi="Times New Roman" w:cs="Times New Roman"/>
          <w:sz w:val="24"/>
          <w:szCs w:val="24"/>
        </w:rPr>
        <w:t xml:space="preserve">on the surface. </w:t>
      </w:r>
    </w:p>
    <w:p w:rsidR="003B6219" w:rsidRPr="00F31732" w:rsidRDefault="00ED2DBC" w:rsidP="003B6219">
      <w:pPr>
        <w:jc w:val="center"/>
        <w:rPr>
          <w:rFonts w:ascii="Times New Roman" w:hAnsi="Times New Roman" w:cs="Times New Roman"/>
          <w:sz w:val="24"/>
          <w:szCs w:val="24"/>
        </w:rPr>
      </w:pPr>
      <w:r w:rsidRPr="00F31732">
        <w:rPr>
          <w:rFonts w:ascii="Times New Roman" w:hAnsi="Times New Roman" w:cs="Times New Roman"/>
          <w:noProof/>
          <w:sz w:val="24"/>
          <w:szCs w:val="24"/>
          <w:lang w:eastAsia="en-US"/>
        </w:rPr>
        <w:drawing>
          <wp:inline distT="0" distB="0" distL="0" distR="0">
            <wp:extent cx="4596427"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6427" cy="3240000"/>
                    </a:xfrm>
                    <a:prstGeom prst="rect">
                      <a:avLst/>
                    </a:prstGeom>
                    <a:noFill/>
                    <a:ln>
                      <a:noFill/>
                    </a:ln>
                  </pic:spPr>
                </pic:pic>
              </a:graphicData>
            </a:graphic>
          </wp:inline>
        </w:drawing>
      </w:r>
    </w:p>
    <w:p w:rsidR="00095B80" w:rsidRPr="00F31732" w:rsidRDefault="000A0402" w:rsidP="00095B80">
      <w:pPr>
        <w:autoSpaceDE w:val="0"/>
        <w:autoSpaceDN w:val="0"/>
        <w:adjustRightInd w:val="0"/>
        <w:spacing w:before="240"/>
        <w:jc w:val="both"/>
        <w:rPr>
          <w:rFonts w:ascii="Times New Roman" w:hAnsi="Times New Roman" w:cs="Times New Roman"/>
          <w:sz w:val="24"/>
          <w:szCs w:val="24"/>
        </w:rPr>
      </w:pPr>
      <w:bookmarkStart w:id="10" w:name="_Hlk535758499"/>
      <w:r w:rsidRPr="00F31732">
        <w:rPr>
          <w:rFonts w:ascii="Times New Roman" w:eastAsia="Calibri" w:hAnsi="Times New Roman" w:cs="Times New Roman"/>
          <w:b/>
          <w:sz w:val="24"/>
          <w:szCs w:val="24"/>
        </w:rPr>
        <w:t>Fig</w:t>
      </w:r>
      <w:r w:rsidR="00E25503" w:rsidRPr="00F31732">
        <w:rPr>
          <w:rFonts w:ascii="Times New Roman" w:eastAsia="Calibri" w:hAnsi="Times New Roman" w:cs="Times New Roman"/>
          <w:b/>
          <w:sz w:val="24"/>
          <w:szCs w:val="24"/>
        </w:rPr>
        <w:t>.</w:t>
      </w:r>
      <w:r w:rsidRPr="00F31732">
        <w:rPr>
          <w:rFonts w:ascii="Times New Roman" w:eastAsia="Calibri" w:hAnsi="Times New Roman" w:cs="Times New Roman"/>
          <w:b/>
          <w:sz w:val="24"/>
          <w:szCs w:val="24"/>
        </w:rPr>
        <w:t xml:space="preserve"> </w:t>
      </w:r>
      <w:r w:rsidR="00947FC0" w:rsidRPr="00F31732">
        <w:rPr>
          <w:rFonts w:ascii="Times New Roman" w:eastAsia="Calibri" w:hAnsi="Times New Roman" w:cs="Times New Roman"/>
          <w:b/>
          <w:sz w:val="24"/>
          <w:szCs w:val="24"/>
        </w:rPr>
        <w:t>5</w:t>
      </w:r>
      <w:r w:rsidRPr="00F31732">
        <w:rPr>
          <w:rFonts w:ascii="Times New Roman" w:eastAsia="Calibri" w:hAnsi="Times New Roman" w:cs="Times New Roman"/>
          <w:b/>
          <w:sz w:val="24"/>
          <w:szCs w:val="24"/>
        </w:rPr>
        <w:t xml:space="preserve">. </w:t>
      </w:r>
      <w:r w:rsidR="00413D3F" w:rsidRPr="00F31732">
        <w:rPr>
          <w:rFonts w:ascii="Times New Roman" w:hAnsi="Times New Roman" w:cs="Times New Roman"/>
          <w:sz w:val="24"/>
          <w:szCs w:val="24"/>
        </w:rPr>
        <w:t>S</w:t>
      </w:r>
      <w:r w:rsidRPr="00F31732">
        <w:rPr>
          <w:rFonts w:ascii="Times New Roman" w:hAnsi="Times New Roman" w:cs="Times New Roman"/>
          <w:sz w:val="24"/>
          <w:szCs w:val="24"/>
        </w:rPr>
        <w:t>welling degree</w:t>
      </w:r>
      <w:r w:rsidR="00D07E67" w:rsidRPr="00F31732">
        <w:rPr>
          <w:rFonts w:ascii="Times New Roman" w:hAnsi="Times New Roman" w:cs="Times New Roman"/>
          <w:sz w:val="24"/>
          <w:szCs w:val="24"/>
        </w:rPr>
        <w:t xml:space="preserve"> (</w:t>
      </w:r>
      <w:r w:rsidRPr="00F31732">
        <w:rPr>
          <w:rFonts w:ascii="Times New Roman" w:hAnsi="Times New Roman" w:cs="Times New Roman"/>
          <w:sz w:val="24"/>
          <w:szCs w:val="24"/>
        </w:rPr>
        <w:t>S</w:t>
      </w:r>
      <w:r w:rsidRPr="00F31732">
        <w:rPr>
          <w:rFonts w:ascii="Times New Roman" w:hAnsi="Times New Roman" w:cs="Times New Roman"/>
          <w:sz w:val="24"/>
          <w:szCs w:val="24"/>
          <w:vertAlign w:val="subscript"/>
        </w:rPr>
        <w:t>w</w:t>
      </w:r>
      <w:r w:rsidR="00D07E67"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413D3F" w:rsidRPr="00F31732">
        <w:rPr>
          <w:rFonts w:ascii="Times New Roman" w:hAnsi="Times New Roman" w:cs="Times New Roman"/>
          <w:sz w:val="24"/>
          <w:szCs w:val="24"/>
        </w:rPr>
        <w:t xml:space="preserve">variation of </w:t>
      </w:r>
      <w:r w:rsidR="00413D3F" w:rsidRPr="00F31732">
        <w:rPr>
          <w:rFonts w:ascii="Times New Roman" w:hAnsi="Times New Roman" w:cs="Times New Roman"/>
          <w:noProof/>
          <w:sz w:val="24"/>
          <w:szCs w:val="24"/>
        </w:rPr>
        <w:t>microspher</w:t>
      </w:r>
      <w:r w:rsidR="00A87F17" w:rsidRPr="00F31732">
        <w:rPr>
          <w:rFonts w:ascii="Times New Roman" w:hAnsi="Times New Roman" w:cs="Times New Roman"/>
          <w:noProof/>
          <w:sz w:val="24"/>
          <w:szCs w:val="24"/>
        </w:rPr>
        <w:t>e</w:t>
      </w:r>
      <w:r w:rsidR="00413D3F" w:rsidRPr="00F31732">
        <w:rPr>
          <w:rFonts w:ascii="Times New Roman" w:hAnsi="Times New Roman" w:cs="Times New Roman"/>
          <w:noProof/>
          <w:sz w:val="24"/>
          <w:szCs w:val="24"/>
        </w:rPr>
        <w:t>s</w:t>
      </w:r>
      <w:r w:rsidR="00413D3F" w:rsidRPr="00F31732">
        <w:rPr>
          <w:rFonts w:ascii="Times New Roman" w:hAnsi="Times New Roman" w:cs="Times New Roman"/>
          <w:sz w:val="24"/>
          <w:szCs w:val="24"/>
        </w:rPr>
        <w:t xml:space="preserve"> </w:t>
      </w:r>
      <w:r w:rsidRPr="00F31732">
        <w:rPr>
          <w:rFonts w:ascii="Times New Roman" w:hAnsi="Times New Roman" w:cs="Times New Roman"/>
          <w:sz w:val="24"/>
          <w:szCs w:val="24"/>
        </w:rPr>
        <w:t>ALG/(Ca+</w:t>
      </w:r>
      <w:r w:rsidRPr="00F31732">
        <w:rPr>
          <w:rFonts w:ascii="Times New Roman" w:hAnsi="Times New Roman" w:cs="Times New Roman"/>
          <w:i/>
          <w:sz w:val="24"/>
          <w:szCs w:val="24"/>
        </w:rPr>
        <w:t>Tv</w:t>
      </w:r>
      <w:r w:rsidRPr="00F31732">
        <w:rPr>
          <w:rFonts w:ascii="Times New Roman" w:hAnsi="Times New Roman" w:cs="Times New Roman"/>
          <w:sz w:val="24"/>
          <w:szCs w:val="24"/>
        </w:rPr>
        <w:t>) (</w:t>
      </w:r>
      <w:r w:rsidR="004E337C" w:rsidRPr="00F31732">
        <w:rPr>
          <w:rFonts w:ascii="Times New Roman" w:hAnsi="Times New Roman" w:cs="Times New Roman"/>
          <w:sz w:val="24"/>
          <w:szCs w:val="24"/>
        </w:rPr>
        <w:t>○</w:t>
      </w:r>
      <w:r w:rsidRPr="00F31732">
        <w:rPr>
          <w:rFonts w:ascii="Times New Roman" w:hAnsi="Times New Roman" w:cs="Times New Roman"/>
          <w:sz w:val="24"/>
          <w:szCs w:val="24"/>
        </w:rPr>
        <w:t>)</w:t>
      </w:r>
      <w:r w:rsidR="000F4D3B"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and </w:t>
      </w:r>
      <w:r w:rsidR="00413D3F" w:rsidRPr="00F31732">
        <w:rPr>
          <w:rFonts w:ascii="Times New Roman" w:hAnsi="Times New Roman" w:cs="Times New Roman"/>
          <w:noProof/>
          <w:sz w:val="24"/>
          <w:szCs w:val="24"/>
        </w:rPr>
        <w:t>mic</w:t>
      </w:r>
      <w:r w:rsidR="00A87F17" w:rsidRPr="00F31732">
        <w:rPr>
          <w:rFonts w:ascii="Times New Roman" w:hAnsi="Times New Roman" w:cs="Times New Roman"/>
          <w:noProof/>
          <w:sz w:val="24"/>
          <w:szCs w:val="24"/>
        </w:rPr>
        <w:t>ro</w:t>
      </w:r>
      <w:r w:rsidR="00413D3F" w:rsidRPr="00F31732">
        <w:rPr>
          <w:rFonts w:ascii="Times New Roman" w:hAnsi="Times New Roman" w:cs="Times New Roman"/>
          <w:noProof/>
          <w:sz w:val="24"/>
          <w:szCs w:val="24"/>
        </w:rPr>
        <w:t>capsules</w:t>
      </w:r>
      <w:r w:rsidR="00413D3F" w:rsidRPr="00F31732">
        <w:rPr>
          <w:rFonts w:ascii="Times New Roman" w:hAnsi="Times New Roman" w:cs="Times New Roman"/>
          <w:sz w:val="24"/>
          <w:szCs w:val="24"/>
        </w:rPr>
        <w:t xml:space="preserve"> </w:t>
      </w:r>
      <w:r w:rsidRPr="00F31732">
        <w:rPr>
          <w:rFonts w:ascii="Times New Roman" w:hAnsi="Times New Roman" w:cs="Times New Roman"/>
          <w:sz w:val="24"/>
          <w:szCs w:val="24"/>
        </w:rPr>
        <w:t>CS/(ALG/(Ca+</w:t>
      </w:r>
      <w:r w:rsidRPr="00F31732">
        <w:rPr>
          <w:rFonts w:ascii="Times New Roman" w:hAnsi="Times New Roman" w:cs="Times New Roman"/>
          <w:i/>
          <w:sz w:val="24"/>
          <w:szCs w:val="24"/>
        </w:rPr>
        <w:t>Tv</w:t>
      </w:r>
      <w:r w:rsidRPr="00F31732">
        <w:rPr>
          <w:rFonts w:ascii="Times New Roman" w:hAnsi="Times New Roman" w:cs="Times New Roman"/>
          <w:sz w:val="24"/>
          <w:szCs w:val="24"/>
        </w:rPr>
        <w:t>)) (</w:t>
      </w:r>
      <w:r w:rsidR="004E337C" w:rsidRPr="00F31732">
        <w:rPr>
          <w:rFonts w:ascii="Times New Roman" w:eastAsia="SimSun" w:hAnsi="Times New Roman" w:cs="Times New Roman"/>
          <w:sz w:val="24"/>
          <w:szCs w:val="24"/>
        </w:rPr>
        <w:t>●</w:t>
      </w:r>
      <w:r w:rsidRPr="00F31732">
        <w:rPr>
          <w:rFonts w:ascii="Times New Roman" w:hAnsi="Times New Roman" w:cs="Times New Roman"/>
          <w:sz w:val="24"/>
          <w:szCs w:val="24"/>
        </w:rPr>
        <w:t>)</w:t>
      </w:r>
      <w:r w:rsidR="000F4D3B"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with initial calcium chloride concentrations,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 The error bars indicate the standard deviation of the means.</w:t>
      </w:r>
    </w:p>
    <w:bookmarkEnd w:id="10"/>
    <w:p w:rsidR="00095B80" w:rsidRPr="00F31732" w:rsidRDefault="00095B80" w:rsidP="00095B80">
      <w:pPr>
        <w:autoSpaceDE w:val="0"/>
        <w:autoSpaceDN w:val="0"/>
        <w:adjustRightInd w:val="0"/>
        <w:spacing w:after="0" w:line="480" w:lineRule="auto"/>
        <w:jc w:val="both"/>
        <w:rPr>
          <w:rFonts w:ascii="Times New Roman" w:hAnsi="Times New Roman" w:cs="Times New Roman"/>
          <w:sz w:val="24"/>
          <w:szCs w:val="24"/>
        </w:rPr>
      </w:pPr>
    </w:p>
    <w:p w:rsidR="00E25503" w:rsidRPr="00F31732" w:rsidRDefault="00CC30D6" w:rsidP="00095B80">
      <w:pPr>
        <w:autoSpaceDE w:val="0"/>
        <w:autoSpaceDN w:val="0"/>
        <w:adjustRightInd w:val="0"/>
        <w:spacing w:after="0" w:line="480" w:lineRule="auto"/>
        <w:jc w:val="both"/>
        <w:rPr>
          <w:rFonts w:ascii="Times New Roman" w:hAnsi="Times New Roman" w:cs="Times New Roman"/>
          <w:i/>
          <w:sz w:val="24"/>
          <w:szCs w:val="24"/>
        </w:rPr>
      </w:pPr>
      <w:r w:rsidRPr="00F31732">
        <w:rPr>
          <w:rFonts w:ascii="Times New Roman" w:hAnsi="Times New Roman" w:cs="Times New Roman"/>
          <w:i/>
          <w:sz w:val="24"/>
          <w:szCs w:val="24"/>
        </w:rPr>
        <w:t>3.6. Mechanism</w:t>
      </w:r>
      <w:r w:rsidR="00331376" w:rsidRPr="00F31732">
        <w:rPr>
          <w:rFonts w:ascii="Times New Roman" w:hAnsi="Times New Roman" w:cs="Times New Roman"/>
          <w:i/>
          <w:sz w:val="24"/>
          <w:szCs w:val="24"/>
        </w:rPr>
        <w:t>s</w:t>
      </w:r>
      <w:r w:rsidRPr="00F31732">
        <w:rPr>
          <w:rFonts w:ascii="Times New Roman" w:hAnsi="Times New Roman" w:cs="Times New Roman"/>
          <w:i/>
          <w:sz w:val="24"/>
          <w:szCs w:val="24"/>
        </w:rPr>
        <w:t xml:space="preserve"> and </w:t>
      </w:r>
      <w:r w:rsidR="00E25503" w:rsidRPr="00F31732">
        <w:rPr>
          <w:rFonts w:ascii="Times New Roman" w:hAnsi="Times New Roman" w:cs="Times New Roman"/>
          <w:i/>
          <w:sz w:val="24"/>
          <w:szCs w:val="24"/>
        </w:rPr>
        <w:t>k</w:t>
      </w:r>
      <w:r w:rsidRPr="00F31732">
        <w:rPr>
          <w:rFonts w:ascii="Times New Roman" w:hAnsi="Times New Roman" w:cs="Times New Roman"/>
          <w:i/>
          <w:sz w:val="24"/>
          <w:szCs w:val="24"/>
        </w:rPr>
        <w:t xml:space="preserve">inetics of </w:t>
      </w:r>
      <w:r w:rsidR="00AC4EC2" w:rsidRPr="00F31732">
        <w:rPr>
          <w:rFonts w:ascii="Times New Roman" w:hAnsi="Times New Roman" w:cs="Times New Roman"/>
          <w:i/>
          <w:sz w:val="24"/>
          <w:szCs w:val="24"/>
        </w:rPr>
        <w:t>T</w:t>
      </w:r>
      <w:r w:rsidR="00E10C54">
        <w:rPr>
          <w:rFonts w:ascii="Times New Roman" w:hAnsi="Times New Roman" w:cs="Times New Roman"/>
          <w:i/>
          <w:sz w:val="24"/>
          <w:szCs w:val="24"/>
        </w:rPr>
        <w:t>r</w:t>
      </w:r>
      <w:r w:rsidR="00AC4EC2" w:rsidRPr="00F31732">
        <w:rPr>
          <w:rFonts w:ascii="Times New Roman" w:hAnsi="Times New Roman" w:cs="Times New Roman"/>
          <w:i/>
          <w:sz w:val="24"/>
          <w:szCs w:val="24"/>
        </w:rPr>
        <w:t>ichoderma</w:t>
      </w:r>
      <w:r w:rsidRPr="00F31732">
        <w:rPr>
          <w:rFonts w:ascii="Times New Roman" w:hAnsi="Times New Roman" w:cs="Times New Roman"/>
          <w:i/>
          <w:sz w:val="24"/>
          <w:szCs w:val="24"/>
        </w:rPr>
        <w:t xml:space="preserve"> </w:t>
      </w:r>
      <w:r w:rsidRPr="00F31732">
        <w:rPr>
          <w:rFonts w:ascii="Times New Roman" w:hAnsi="Times New Roman" w:cs="Times New Roman"/>
          <w:i/>
          <w:noProof/>
          <w:sz w:val="24"/>
          <w:szCs w:val="24"/>
        </w:rPr>
        <w:t>viride</w:t>
      </w:r>
      <w:r w:rsidRPr="00F31732">
        <w:rPr>
          <w:rFonts w:ascii="Times New Roman" w:hAnsi="Times New Roman" w:cs="Times New Roman"/>
          <w:i/>
          <w:sz w:val="24"/>
          <w:szCs w:val="24"/>
        </w:rPr>
        <w:t xml:space="preserve"> and </w:t>
      </w:r>
      <w:r w:rsidR="00E25503" w:rsidRPr="00F31732">
        <w:rPr>
          <w:rFonts w:ascii="Times New Roman" w:hAnsi="Times New Roman" w:cs="Times New Roman"/>
          <w:i/>
          <w:sz w:val="24"/>
          <w:szCs w:val="24"/>
        </w:rPr>
        <w:t>c</w:t>
      </w:r>
      <w:r w:rsidRPr="00F31732">
        <w:rPr>
          <w:rFonts w:ascii="Times New Roman" w:hAnsi="Times New Roman" w:cs="Times New Roman"/>
          <w:i/>
          <w:sz w:val="24"/>
          <w:szCs w:val="24"/>
        </w:rPr>
        <w:t>a</w:t>
      </w:r>
      <w:r w:rsidR="00C67CDA" w:rsidRPr="00F31732">
        <w:rPr>
          <w:rFonts w:ascii="Times New Roman" w:hAnsi="Times New Roman" w:cs="Times New Roman"/>
          <w:i/>
          <w:sz w:val="24"/>
          <w:szCs w:val="24"/>
        </w:rPr>
        <w:t>lc</w:t>
      </w:r>
      <w:r w:rsidRPr="00F31732">
        <w:rPr>
          <w:rFonts w:ascii="Times New Roman" w:hAnsi="Times New Roman" w:cs="Times New Roman"/>
          <w:i/>
          <w:sz w:val="24"/>
          <w:szCs w:val="24"/>
        </w:rPr>
        <w:t xml:space="preserve">ium </w:t>
      </w:r>
      <w:r w:rsidR="00E25503" w:rsidRPr="00F31732">
        <w:rPr>
          <w:rFonts w:ascii="Times New Roman" w:hAnsi="Times New Roman" w:cs="Times New Roman"/>
          <w:i/>
          <w:sz w:val="24"/>
          <w:szCs w:val="24"/>
        </w:rPr>
        <w:t>r</w:t>
      </w:r>
      <w:r w:rsidRPr="00F31732">
        <w:rPr>
          <w:rFonts w:ascii="Times New Roman" w:hAnsi="Times New Roman" w:cs="Times New Roman"/>
          <w:i/>
          <w:sz w:val="24"/>
          <w:szCs w:val="24"/>
        </w:rPr>
        <w:t xml:space="preserve">elease from </w:t>
      </w:r>
      <w:r w:rsidR="00E25503" w:rsidRPr="00F31732">
        <w:rPr>
          <w:rFonts w:ascii="Times New Roman" w:hAnsi="Times New Roman" w:cs="Times New Roman"/>
          <w:i/>
          <w:sz w:val="24"/>
          <w:szCs w:val="24"/>
        </w:rPr>
        <w:t>m</w:t>
      </w:r>
      <w:r w:rsidRPr="00F31732">
        <w:rPr>
          <w:rFonts w:ascii="Times New Roman" w:hAnsi="Times New Roman" w:cs="Times New Roman"/>
          <w:i/>
          <w:sz w:val="24"/>
          <w:szCs w:val="24"/>
        </w:rPr>
        <w:t>icroparticles</w:t>
      </w:r>
    </w:p>
    <w:p w:rsidR="005B7AA7" w:rsidRPr="00F31732" w:rsidRDefault="005B7AA7" w:rsidP="00095B80">
      <w:pPr>
        <w:autoSpaceDE w:val="0"/>
        <w:autoSpaceDN w:val="0"/>
        <w:adjustRightInd w:val="0"/>
        <w:spacing w:line="480" w:lineRule="auto"/>
        <w:jc w:val="both"/>
        <w:rPr>
          <w:rFonts w:ascii="Times New Roman" w:hAnsi="Times New Roman" w:cs="Times New Roman"/>
          <w:b/>
          <w:sz w:val="24"/>
          <w:szCs w:val="24"/>
        </w:rPr>
      </w:pPr>
      <w:r w:rsidRPr="00F31732">
        <w:rPr>
          <w:rFonts w:ascii="Times New Roman" w:eastAsia="Calibri" w:hAnsi="Times New Roman" w:cs="Times New Roman"/>
          <w:color w:val="000000" w:themeColor="text1"/>
          <w:sz w:val="24"/>
          <w:szCs w:val="24"/>
        </w:rPr>
        <w:t xml:space="preserve">Design of controlled delivery systems involves </w:t>
      </w:r>
      <w:r w:rsidR="00E90479" w:rsidRPr="00F31732">
        <w:rPr>
          <w:rFonts w:ascii="Times New Roman" w:eastAsia="Calibri" w:hAnsi="Times New Roman" w:cs="Times New Roman"/>
          <w:color w:val="000000" w:themeColor="text1"/>
          <w:sz w:val="24"/>
          <w:szCs w:val="24"/>
        </w:rPr>
        <w:t xml:space="preserve">the </w:t>
      </w:r>
      <w:r w:rsidRPr="00F31732">
        <w:rPr>
          <w:rFonts w:ascii="Times New Roman" w:eastAsia="Calibri" w:hAnsi="Times New Roman" w:cs="Times New Roman"/>
          <w:color w:val="000000" w:themeColor="text1"/>
          <w:sz w:val="24"/>
          <w:szCs w:val="24"/>
        </w:rPr>
        <w:t>optimization of many parameters (</w:t>
      </w:r>
      <w:r w:rsidR="00876D40" w:rsidRPr="00F31732">
        <w:rPr>
          <w:rFonts w:ascii="Times New Roman" w:eastAsia="Calibri" w:hAnsi="Times New Roman" w:cs="Times New Roman"/>
          <w:color w:val="000000" w:themeColor="text1"/>
          <w:sz w:val="24"/>
          <w:szCs w:val="24"/>
        </w:rPr>
        <w:t xml:space="preserve">preparation technique, </w:t>
      </w:r>
      <w:r w:rsidRPr="00F31732">
        <w:rPr>
          <w:rFonts w:ascii="Times New Roman" w:eastAsia="Calibri" w:hAnsi="Times New Roman" w:cs="Times New Roman"/>
          <w:color w:val="000000" w:themeColor="text1"/>
          <w:sz w:val="24"/>
          <w:szCs w:val="24"/>
        </w:rPr>
        <w:t>microparticle chemical composition</w:t>
      </w:r>
      <w:r w:rsidR="00876D40" w:rsidRPr="00F31732">
        <w:rPr>
          <w:rFonts w:ascii="Times New Roman" w:eastAsia="Calibri" w:hAnsi="Times New Roman" w:cs="Times New Roman"/>
          <w:color w:val="000000" w:themeColor="text1"/>
          <w:sz w:val="24"/>
          <w:szCs w:val="24"/>
        </w:rPr>
        <w:t>,</w:t>
      </w:r>
      <w:r w:rsidRPr="00F31732">
        <w:rPr>
          <w:rFonts w:ascii="Times New Roman" w:eastAsia="Calibri" w:hAnsi="Times New Roman" w:cs="Times New Roman"/>
          <w:color w:val="000000" w:themeColor="text1"/>
          <w:sz w:val="24"/>
          <w:szCs w:val="24"/>
        </w:rPr>
        <w:t xml:space="preserve"> geometry</w:t>
      </w:r>
      <w:r w:rsidR="00876D40" w:rsidRPr="00F31732">
        <w:rPr>
          <w:rFonts w:ascii="Times New Roman" w:eastAsia="Calibri" w:hAnsi="Times New Roman" w:cs="Times New Roman"/>
          <w:color w:val="000000" w:themeColor="text1"/>
          <w:sz w:val="24"/>
          <w:szCs w:val="24"/>
        </w:rPr>
        <w:t xml:space="preserve"> and size</w:t>
      </w:r>
      <w:r w:rsidRPr="00F31732">
        <w:rPr>
          <w:rFonts w:ascii="Times New Roman" w:eastAsia="Calibri" w:hAnsi="Times New Roman" w:cs="Times New Roman"/>
          <w:color w:val="000000" w:themeColor="text1"/>
          <w:sz w:val="24"/>
          <w:szCs w:val="24"/>
        </w:rPr>
        <w:t>, the conditions during release</w:t>
      </w:r>
      <w:r w:rsidR="00876D40" w:rsidRPr="00F31732">
        <w:rPr>
          <w:rFonts w:ascii="Times New Roman" w:eastAsia="Calibri" w:hAnsi="Times New Roman" w:cs="Times New Roman"/>
          <w:color w:val="000000" w:themeColor="text1"/>
          <w:sz w:val="24"/>
          <w:szCs w:val="24"/>
        </w:rPr>
        <w:t xml:space="preserve"> etc.</w:t>
      </w:r>
      <w:r w:rsidRPr="00F31732">
        <w:rPr>
          <w:rFonts w:ascii="Times New Roman" w:eastAsia="Calibri" w:hAnsi="Times New Roman" w:cs="Times New Roman"/>
          <w:color w:val="000000" w:themeColor="text1"/>
          <w:sz w:val="24"/>
          <w:szCs w:val="24"/>
        </w:rPr>
        <w:t>) among which are the most important type and concentrations of both, biopolymer and gelling cation</w:t>
      </w:r>
      <w:r w:rsidR="00E25503" w:rsidRPr="00F31732">
        <w:rPr>
          <w:rFonts w:ascii="Times New Roman" w:eastAsia="Calibri" w:hAnsi="Times New Roman" w:cs="Times New Roman"/>
          <w:color w:val="000000" w:themeColor="text1"/>
          <w:sz w:val="24"/>
          <w:szCs w:val="24"/>
        </w:rPr>
        <w:t xml:space="preserve"> </w:t>
      </w:r>
      <w:r w:rsidR="000F4D3B" w:rsidRPr="00F31732">
        <w:rPr>
          <w:rFonts w:ascii="Times New Roman" w:eastAsia="Times New Roman" w:hAnsi="Times New Roman" w:cs="Times New Roman"/>
          <w:sz w:val="24"/>
          <w:szCs w:val="24"/>
          <w:lang w:eastAsia="hr-HR"/>
        </w:rPr>
        <w:t>(</w:t>
      </w:r>
      <w:r w:rsidR="000F4D3B" w:rsidRPr="00F31732">
        <w:rPr>
          <w:rFonts w:ascii="Times New Roman" w:eastAsia="Calibri" w:hAnsi="Times New Roman" w:cs="Times New Roman"/>
          <w:noProof/>
          <w:color w:val="000000" w:themeColor="text1"/>
          <w:sz w:val="24"/>
          <w:szCs w:val="24"/>
        </w:rPr>
        <w:t>Irmanida</w:t>
      </w:r>
      <w:r w:rsidR="000F4D3B" w:rsidRPr="00F31732">
        <w:rPr>
          <w:rFonts w:ascii="Times New Roman" w:eastAsia="Calibri" w:hAnsi="Times New Roman" w:cs="Times New Roman"/>
          <w:color w:val="000000" w:themeColor="text1"/>
          <w:sz w:val="24"/>
          <w:szCs w:val="24"/>
        </w:rPr>
        <w:t>, Devi, Kusdiantoro, Wahono</w:t>
      </w:r>
      <w:r w:rsidR="008F3073" w:rsidRPr="00F31732">
        <w:rPr>
          <w:rFonts w:ascii="Times New Roman" w:eastAsia="Calibri" w:hAnsi="Times New Roman" w:cs="Times New Roman"/>
          <w:color w:val="000000" w:themeColor="text1"/>
          <w:sz w:val="24"/>
          <w:szCs w:val="24"/>
        </w:rPr>
        <w:t xml:space="preserve">, </w:t>
      </w:r>
      <w:r w:rsidR="000F4D3B" w:rsidRPr="00F31732">
        <w:rPr>
          <w:rFonts w:ascii="Times New Roman" w:eastAsia="Calibri" w:hAnsi="Times New Roman" w:cs="Times New Roman"/>
          <w:color w:val="000000" w:themeColor="text1"/>
          <w:sz w:val="24"/>
          <w:szCs w:val="24"/>
        </w:rPr>
        <w:t>&amp;</w:t>
      </w:r>
      <w:r w:rsidR="008F3073" w:rsidRPr="00F31732">
        <w:rPr>
          <w:rFonts w:ascii="Times New Roman" w:eastAsia="Calibri" w:hAnsi="Times New Roman" w:cs="Times New Roman"/>
          <w:color w:val="000000" w:themeColor="text1"/>
          <w:sz w:val="24"/>
          <w:szCs w:val="24"/>
        </w:rPr>
        <w:t xml:space="preserve"> </w:t>
      </w:r>
      <w:r w:rsidR="000F4D3B" w:rsidRPr="00F31732">
        <w:rPr>
          <w:rFonts w:ascii="Times New Roman" w:eastAsia="Calibri" w:hAnsi="Times New Roman" w:cs="Times New Roman"/>
          <w:color w:val="000000" w:themeColor="text1"/>
          <w:sz w:val="24"/>
          <w:szCs w:val="24"/>
        </w:rPr>
        <w:t>Esthi, 2012).</w:t>
      </w:r>
      <w:r w:rsidR="009667CE" w:rsidRPr="00F31732">
        <w:rPr>
          <w:rFonts w:ascii="Times New Roman" w:eastAsia="Calibri" w:hAnsi="Times New Roman" w:cs="Times New Roman"/>
          <w:color w:val="000000" w:themeColor="text1"/>
          <w:sz w:val="24"/>
          <w:szCs w:val="24"/>
        </w:rPr>
        <w:t xml:space="preserve"> </w:t>
      </w:r>
      <w:r w:rsidRPr="00F31732">
        <w:rPr>
          <w:rFonts w:ascii="Times New Roman" w:hAnsi="Times New Roman" w:cs="Times New Roman"/>
          <w:color w:val="000000" w:themeColor="text1"/>
          <w:sz w:val="24"/>
          <w:szCs w:val="24"/>
        </w:rPr>
        <w:t>Having in mind all of the factors involved in the release and the combinatorial effect of different microparticle composition and the concentration of cross-linking cation</w:t>
      </w:r>
      <w:r w:rsidR="00E25503" w:rsidRPr="00F31732">
        <w:rPr>
          <w:rFonts w:ascii="Times New Roman" w:hAnsi="Times New Roman" w:cs="Times New Roman"/>
          <w:color w:val="000000" w:themeColor="text1"/>
          <w:sz w:val="24"/>
          <w:szCs w:val="24"/>
          <w:vertAlign w:val="superscript"/>
        </w:rPr>
        <w:t xml:space="preserve"> </w:t>
      </w:r>
      <w:r w:rsidR="000F4D3B" w:rsidRPr="00F31732">
        <w:rPr>
          <w:rFonts w:ascii="Times New Roman" w:eastAsia="Times New Roman" w:hAnsi="Times New Roman" w:cs="Times New Roman"/>
          <w:sz w:val="24"/>
          <w:szCs w:val="24"/>
          <w:lang w:eastAsia="hr-HR"/>
        </w:rPr>
        <w:t>(</w:t>
      </w:r>
      <w:r w:rsidR="000F4D3B" w:rsidRPr="00F31732">
        <w:rPr>
          <w:rFonts w:ascii="Times New Roman" w:hAnsi="Times New Roman" w:cs="Times New Roman"/>
          <w:color w:val="000000" w:themeColor="text1"/>
          <w:sz w:val="24"/>
          <w:szCs w:val="24"/>
        </w:rPr>
        <w:t>Rodrigues</w:t>
      </w:r>
      <w:r w:rsidR="008F3073" w:rsidRPr="00F31732">
        <w:rPr>
          <w:rFonts w:ascii="Times New Roman" w:hAnsi="Times New Roman" w:cs="Times New Roman"/>
          <w:color w:val="000000" w:themeColor="text1"/>
          <w:sz w:val="24"/>
          <w:szCs w:val="24"/>
        </w:rPr>
        <w:t xml:space="preserve"> </w:t>
      </w:r>
      <w:r w:rsidR="000F4D3B" w:rsidRPr="00F31732">
        <w:rPr>
          <w:rFonts w:ascii="Times New Roman" w:hAnsi="Times New Roman" w:cs="Times New Roman"/>
          <w:color w:val="000000" w:themeColor="text1"/>
          <w:sz w:val="24"/>
          <w:szCs w:val="24"/>
        </w:rPr>
        <w:t>&amp;</w:t>
      </w:r>
      <w:r w:rsidR="008F3073" w:rsidRPr="00F31732">
        <w:rPr>
          <w:rFonts w:ascii="Times New Roman" w:hAnsi="Times New Roman" w:cs="Times New Roman"/>
          <w:color w:val="000000" w:themeColor="text1"/>
          <w:sz w:val="24"/>
          <w:szCs w:val="24"/>
        </w:rPr>
        <w:t xml:space="preserve"> </w:t>
      </w:r>
      <w:r w:rsidR="000F4D3B" w:rsidRPr="00F31732">
        <w:rPr>
          <w:rFonts w:ascii="Times New Roman" w:hAnsi="Times New Roman" w:cs="Times New Roman"/>
          <w:color w:val="000000" w:themeColor="text1"/>
          <w:sz w:val="24"/>
          <w:szCs w:val="24"/>
        </w:rPr>
        <w:t>Lagoa, 2005)</w:t>
      </w:r>
      <w:r w:rsidR="00E25503" w:rsidRPr="00F31732">
        <w:rPr>
          <w:rFonts w:ascii="Times New Roman" w:hAnsi="Times New Roman" w:cs="Times New Roman"/>
          <w:sz w:val="24"/>
          <w:szCs w:val="24"/>
        </w:rPr>
        <w:t xml:space="preserve"> </w:t>
      </w:r>
      <w:r w:rsidRPr="00F31732">
        <w:rPr>
          <w:rFonts w:ascii="Times New Roman" w:hAnsi="Times New Roman" w:cs="Times New Roman"/>
          <w:color w:val="000000" w:themeColor="text1"/>
          <w:sz w:val="24"/>
          <w:szCs w:val="24"/>
        </w:rPr>
        <w:t xml:space="preserve">we have studied </w:t>
      </w:r>
      <w:r w:rsidR="00C052BF" w:rsidRPr="00F31732">
        <w:rPr>
          <w:rFonts w:ascii="Times New Roman" w:hAnsi="Times New Roman" w:cs="Times New Roman"/>
          <w:color w:val="000000" w:themeColor="text1"/>
          <w:sz w:val="24"/>
          <w:szCs w:val="24"/>
        </w:rPr>
        <w:t>bioactive agents release from</w:t>
      </w:r>
      <w:r w:rsidRPr="00F31732">
        <w:rPr>
          <w:rFonts w:ascii="Times New Roman" w:hAnsi="Times New Roman" w:cs="Times New Roman"/>
          <w:color w:val="000000" w:themeColor="text1"/>
          <w:sz w:val="24"/>
          <w:szCs w:val="24"/>
        </w:rPr>
        <w:t xml:space="preserve"> microparticles </w:t>
      </w:r>
      <w:r w:rsidR="008F3073" w:rsidRPr="00F31732">
        <w:rPr>
          <w:rFonts w:ascii="Times New Roman" w:hAnsi="Times New Roman" w:cs="Times New Roman"/>
          <w:color w:val="000000" w:themeColor="text1"/>
          <w:sz w:val="24"/>
          <w:szCs w:val="24"/>
        </w:rPr>
        <w:t xml:space="preserve">differing in surface morphology and </w:t>
      </w:r>
      <w:r w:rsidR="00DB3302">
        <w:rPr>
          <w:rFonts w:ascii="Times New Roman" w:hAnsi="Times New Roman" w:cs="Times New Roman"/>
          <w:color w:val="000000" w:themeColor="text1"/>
          <w:sz w:val="24"/>
          <w:szCs w:val="24"/>
        </w:rPr>
        <w:t>structure</w:t>
      </w:r>
      <w:r w:rsidR="008F3073" w:rsidRPr="00F31732">
        <w:rPr>
          <w:rFonts w:ascii="Times New Roman" w:hAnsi="Times New Roman" w:cs="Times New Roman"/>
          <w:color w:val="000000" w:themeColor="text1"/>
          <w:sz w:val="24"/>
          <w:szCs w:val="24"/>
        </w:rPr>
        <w:t>.</w:t>
      </w:r>
    </w:p>
    <w:p w:rsidR="003B244C" w:rsidRPr="00F31732" w:rsidRDefault="00C052BF" w:rsidP="00E7090B">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lastRenderedPageBreak/>
        <w:t>It is known t</w:t>
      </w:r>
      <w:r w:rsidR="00EF50C6" w:rsidRPr="00F31732">
        <w:rPr>
          <w:rFonts w:ascii="Times New Roman" w:eastAsia="Calibri" w:hAnsi="Times New Roman" w:cs="Times New Roman"/>
          <w:sz w:val="24"/>
          <w:szCs w:val="24"/>
        </w:rPr>
        <w:t>he</w:t>
      </w:r>
      <w:r w:rsidR="00DD2918" w:rsidRPr="00F31732">
        <w:rPr>
          <w:rFonts w:ascii="Times New Roman" w:eastAsia="Calibri" w:hAnsi="Times New Roman" w:cs="Times New Roman"/>
          <w:sz w:val="24"/>
          <w:szCs w:val="24"/>
        </w:rPr>
        <w:t xml:space="preserve"> most important rate-controlling release mechanisms from hydrophilic </w:t>
      </w:r>
      <w:r w:rsidR="000223AC" w:rsidRPr="00F31732">
        <w:rPr>
          <w:rFonts w:ascii="Times New Roman" w:eastAsia="Calibri" w:hAnsi="Times New Roman" w:cs="Times New Roman"/>
          <w:sz w:val="24"/>
          <w:szCs w:val="24"/>
        </w:rPr>
        <w:t xml:space="preserve">polymer </w:t>
      </w:r>
      <w:r w:rsidR="00DD2918" w:rsidRPr="00F31732">
        <w:rPr>
          <w:rFonts w:ascii="Times New Roman" w:eastAsia="Calibri" w:hAnsi="Times New Roman" w:cs="Times New Roman"/>
          <w:sz w:val="24"/>
          <w:szCs w:val="24"/>
        </w:rPr>
        <w:t>micro</w:t>
      </w:r>
      <w:r w:rsidR="000223AC" w:rsidRPr="00F31732">
        <w:rPr>
          <w:rFonts w:ascii="Times New Roman" w:eastAsia="Calibri" w:hAnsi="Times New Roman" w:cs="Times New Roman"/>
          <w:sz w:val="24"/>
          <w:szCs w:val="24"/>
        </w:rPr>
        <w:t xml:space="preserve">particles </w:t>
      </w:r>
      <w:r w:rsidR="00DD2918" w:rsidRPr="00F31732">
        <w:rPr>
          <w:rFonts w:ascii="Times New Roman" w:eastAsia="Calibri" w:hAnsi="Times New Roman" w:cs="Times New Roman"/>
          <w:sz w:val="24"/>
          <w:szCs w:val="24"/>
        </w:rPr>
        <w:t xml:space="preserve">are diffusion, swelling </w:t>
      </w:r>
      <w:r w:rsidR="00DD2918" w:rsidRPr="00F31732">
        <w:rPr>
          <w:rFonts w:ascii="Times New Roman" w:eastAsia="Calibri" w:hAnsi="Times New Roman" w:cs="Times New Roman"/>
          <w:noProof/>
          <w:sz w:val="24"/>
          <w:szCs w:val="24"/>
        </w:rPr>
        <w:t>and</w:t>
      </w:r>
      <w:r w:rsidR="00DD2918" w:rsidRPr="00F31732">
        <w:rPr>
          <w:rFonts w:ascii="Times New Roman" w:eastAsia="Calibri" w:hAnsi="Times New Roman" w:cs="Times New Roman"/>
          <w:sz w:val="24"/>
          <w:szCs w:val="24"/>
        </w:rPr>
        <w:t xml:space="preserve"> erosion</w:t>
      </w:r>
      <w:r w:rsidR="00FD3BAA" w:rsidRPr="00F31732">
        <w:rPr>
          <w:rFonts w:ascii="Times New Roman" w:eastAsia="Calibri" w:hAnsi="Times New Roman" w:cs="Times New Roman"/>
          <w:sz w:val="24"/>
          <w:szCs w:val="24"/>
        </w:rPr>
        <w:t>,</w:t>
      </w:r>
      <w:r w:rsidR="00CC30D6" w:rsidRPr="00F31732">
        <w:rPr>
          <w:rFonts w:ascii="Times New Roman" w:eastAsia="Calibri" w:hAnsi="Times New Roman" w:cs="Times New Roman"/>
          <w:sz w:val="24"/>
          <w:szCs w:val="24"/>
          <w:vertAlign w:val="superscript"/>
        </w:rPr>
        <w:t xml:space="preserve"> </w:t>
      </w:r>
      <w:r w:rsidR="00CC30D6" w:rsidRPr="00F31732">
        <w:rPr>
          <w:rFonts w:ascii="Times New Roman" w:hAnsi="Times New Roman" w:cs="Times New Roman"/>
          <w:sz w:val="24"/>
          <w:szCs w:val="24"/>
        </w:rPr>
        <w:t>that is</w:t>
      </w:r>
      <w:r w:rsidR="000223AC" w:rsidRPr="00F31732">
        <w:rPr>
          <w:rFonts w:ascii="Times New Roman" w:hAnsi="Times New Roman" w:cs="Times New Roman"/>
          <w:sz w:val="24"/>
          <w:szCs w:val="24"/>
        </w:rPr>
        <w:t xml:space="preserve"> </w:t>
      </w:r>
      <w:r w:rsidR="00CC30D6" w:rsidRPr="00F31732">
        <w:rPr>
          <w:rFonts w:ascii="Times New Roman" w:hAnsi="Times New Roman" w:cs="Times New Roman"/>
          <w:sz w:val="24"/>
          <w:szCs w:val="24"/>
        </w:rPr>
        <w:t xml:space="preserve">the mechanisms and kinetics </w:t>
      </w:r>
      <w:r w:rsidR="00BA35F3" w:rsidRPr="00F31732">
        <w:rPr>
          <w:rFonts w:ascii="Times New Roman" w:hAnsi="Times New Roman" w:cs="Times New Roman"/>
          <w:sz w:val="24"/>
          <w:szCs w:val="24"/>
        </w:rPr>
        <w:t xml:space="preserve">of </w:t>
      </w:r>
      <w:r w:rsidR="00CC30D6" w:rsidRPr="00F31732">
        <w:rPr>
          <w:rFonts w:ascii="Times New Roman" w:hAnsi="Times New Roman" w:cs="Times New Roman"/>
          <w:sz w:val="24"/>
          <w:szCs w:val="24"/>
        </w:rPr>
        <w:t xml:space="preserve">release are determined by the rate of </w:t>
      </w:r>
      <w:r w:rsidR="00C67CDA" w:rsidRPr="00F31732">
        <w:rPr>
          <w:rFonts w:ascii="Times New Roman" w:hAnsi="Times New Roman" w:cs="Times New Roman"/>
          <w:sz w:val="24"/>
          <w:szCs w:val="24"/>
        </w:rPr>
        <w:t xml:space="preserve">diffusion, </w:t>
      </w:r>
      <w:r w:rsidR="00CC30D6" w:rsidRPr="00F31732">
        <w:rPr>
          <w:rFonts w:ascii="Times New Roman" w:hAnsi="Times New Roman" w:cs="Times New Roman"/>
          <w:sz w:val="24"/>
          <w:szCs w:val="24"/>
        </w:rPr>
        <w:t>swelling</w:t>
      </w:r>
      <w:r w:rsidR="00BC1E43" w:rsidRPr="00F31732">
        <w:rPr>
          <w:rFonts w:ascii="Times New Roman" w:hAnsi="Times New Roman" w:cs="Times New Roman"/>
          <w:sz w:val="24"/>
          <w:szCs w:val="24"/>
        </w:rPr>
        <w:t xml:space="preserve"> or</w:t>
      </w:r>
      <w:r w:rsidR="00CC30D6" w:rsidRPr="00F31732">
        <w:rPr>
          <w:rFonts w:ascii="Times New Roman" w:hAnsi="Times New Roman" w:cs="Times New Roman"/>
          <w:sz w:val="24"/>
          <w:szCs w:val="24"/>
        </w:rPr>
        <w:t xml:space="preserve"> erosion</w:t>
      </w:r>
      <w:r w:rsidR="00E25503" w:rsidRPr="00F31732">
        <w:rPr>
          <w:rFonts w:ascii="Times New Roman" w:hAnsi="Times New Roman" w:cs="Times New Roman"/>
          <w:sz w:val="24"/>
          <w:szCs w:val="24"/>
        </w:rPr>
        <w:t xml:space="preserve"> </w:t>
      </w:r>
      <w:r w:rsidR="000F4D3B" w:rsidRPr="00F31732">
        <w:rPr>
          <w:rFonts w:ascii="Times New Roman" w:hAnsi="Times New Roman" w:cs="Times New Roman"/>
          <w:sz w:val="24"/>
          <w:szCs w:val="24"/>
        </w:rPr>
        <w:t>(Siepmann</w:t>
      </w:r>
      <w:r w:rsidR="00C11803" w:rsidRPr="00F31732">
        <w:rPr>
          <w:rFonts w:ascii="Times New Roman" w:hAnsi="Times New Roman" w:cs="Times New Roman"/>
          <w:sz w:val="24"/>
          <w:szCs w:val="24"/>
        </w:rPr>
        <w:t xml:space="preserve"> </w:t>
      </w:r>
      <w:r w:rsidR="000F4D3B" w:rsidRPr="00F31732">
        <w:rPr>
          <w:rFonts w:ascii="Times New Roman" w:hAnsi="Times New Roman" w:cs="Times New Roman"/>
          <w:sz w:val="24"/>
          <w:szCs w:val="24"/>
        </w:rPr>
        <w:t>&amp;</w:t>
      </w:r>
      <w:r w:rsidR="00C11803" w:rsidRPr="00F31732">
        <w:rPr>
          <w:rFonts w:ascii="Times New Roman" w:hAnsi="Times New Roman" w:cs="Times New Roman"/>
          <w:sz w:val="24"/>
          <w:szCs w:val="24"/>
        </w:rPr>
        <w:t xml:space="preserve"> </w:t>
      </w:r>
      <w:r w:rsidR="000F4D3B" w:rsidRPr="00F31732">
        <w:rPr>
          <w:rFonts w:ascii="Times New Roman" w:hAnsi="Times New Roman" w:cs="Times New Roman"/>
          <w:sz w:val="24"/>
          <w:szCs w:val="24"/>
        </w:rPr>
        <w:t xml:space="preserve">Siepmann, 2012). </w:t>
      </w:r>
      <w:r w:rsidR="000677E5" w:rsidRPr="00F31732">
        <w:rPr>
          <w:rFonts w:ascii="Times New Roman" w:hAnsi="Times New Roman" w:cs="Times New Roman"/>
          <w:sz w:val="24"/>
          <w:szCs w:val="24"/>
        </w:rPr>
        <w:t xml:space="preserve">According to </w:t>
      </w:r>
      <w:r w:rsidR="000677E5" w:rsidRPr="00F31732">
        <w:rPr>
          <w:rFonts w:ascii="Times New Roman" w:eastAsia="Calibri" w:hAnsi="Times New Roman" w:cs="Times New Roman"/>
          <w:noProof/>
          <w:sz w:val="24"/>
          <w:szCs w:val="24"/>
        </w:rPr>
        <w:t>Korsmeyer-Peppas</w:t>
      </w:r>
      <w:r w:rsidR="000677E5" w:rsidRPr="00F31732">
        <w:rPr>
          <w:rFonts w:ascii="Times New Roman" w:eastAsia="Calibri" w:hAnsi="Times New Roman" w:cs="Times New Roman"/>
          <w:sz w:val="24"/>
          <w:szCs w:val="24"/>
        </w:rPr>
        <w:t xml:space="preserve"> model</w:t>
      </w:r>
      <w:r w:rsidR="00E25503" w:rsidRPr="00F31732">
        <w:rPr>
          <w:rFonts w:ascii="Times New Roman" w:eastAsia="Calibri" w:hAnsi="Times New Roman" w:cs="Times New Roman"/>
          <w:sz w:val="24"/>
          <w:szCs w:val="24"/>
          <w:vertAlign w:val="superscript"/>
        </w:rPr>
        <w:t xml:space="preserve"> </w:t>
      </w:r>
      <w:r w:rsidR="000F4D3B" w:rsidRPr="00F31732">
        <w:rPr>
          <w:rFonts w:ascii="Times New Roman" w:eastAsia="Times New Roman" w:hAnsi="Times New Roman" w:cs="Times New Roman"/>
          <w:sz w:val="24"/>
          <w:szCs w:val="24"/>
          <w:lang w:eastAsia="hr-HR"/>
        </w:rPr>
        <w:t>(</w:t>
      </w:r>
      <w:r w:rsidR="000F4D3B" w:rsidRPr="00F31732">
        <w:rPr>
          <w:rFonts w:ascii="Times New Roman" w:eastAsia="Calibri" w:hAnsi="Times New Roman" w:cs="Times New Roman"/>
          <w:sz w:val="24"/>
          <w:szCs w:val="24"/>
        </w:rPr>
        <w:t xml:space="preserve">Korsmeyer, </w:t>
      </w:r>
      <w:r w:rsidR="000F4D3B" w:rsidRPr="00F31732">
        <w:rPr>
          <w:rFonts w:ascii="Times New Roman" w:eastAsia="Calibri" w:hAnsi="Times New Roman" w:cs="Times New Roman"/>
          <w:noProof/>
          <w:sz w:val="24"/>
          <w:szCs w:val="24"/>
        </w:rPr>
        <w:t>Gurny,</w:t>
      </w:r>
      <w:r w:rsidR="000F4D3B" w:rsidRPr="00F31732">
        <w:rPr>
          <w:rFonts w:ascii="Times New Roman" w:eastAsia="Calibri" w:hAnsi="Times New Roman" w:cs="Times New Roman"/>
          <w:sz w:val="24"/>
          <w:szCs w:val="24"/>
        </w:rPr>
        <w:t xml:space="preserve"> Doelker, Buri</w:t>
      </w:r>
      <w:r w:rsidR="00C11803" w:rsidRPr="00F31732">
        <w:rPr>
          <w:rFonts w:ascii="Times New Roman" w:eastAsia="Calibri" w:hAnsi="Times New Roman" w:cs="Times New Roman"/>
          <w:sz w:val="24"/>
          <w:szCs w:val="24"/>
        </w:rPr>
        <w:t xml:space="preserve">, </w:t>
      </w:r>
      <w:r w:rsidR="000F4D3B" w:rsidRPr="00F31732">
        <w:rPr>
          <w:rFonts w:ascii="Times New Roman" w:eastAsia="Calibri" w:hAnsi="Times New Roman" w:cs="Times New Roman"/>
          <w:sz w:val="24"/>
          <w:szCs w:val="24"/>
        </w:rPr>
        <w:t>&amp;</w:t>
      </w:r>
      <w:r w:rsidR="00C11803" w:rsidRPr="00F31732">
        <w:rPr>
          <w:rFonts w:ascii="Times New Roman" w:eastAsia="Calibri" w:hAnsi="Times New Roman" w:cs="Times New Roman"/>
          <w:sz w:val="24"/>
          <w:szCs w:val="24"/>
        </w:rPr>
        <w:t xml:space="preserve"> </w:t>
      </w:r>
      <w:r w:rsidR="000F4D3B" w:rsidRPr="00F31732">
        <w:rPr>
          <w:rFonts w:ascii="Times New Roman" w:eastAsia="Calibri" w:hAnsi="Times New Roman" w:cs="Times New Roman"/>
          <w:sz w:val="24"/>
          <w:szCs w:val="24"/>
        </w:rPr>
        <w:t xml:space="preserve">Peppas, </w:t>
      </w:r>
      <w:r w:rsidR="000F4D3B" w:rsidRPr="00F31732">
        <w:rPr>
          <w:rFonts w:ascii="Times New Roman" w:eastAsia="Calibri" w:hAnsi="Times New Roman" w:cs="Times New Roman"/>
          <w:noProof/>
          <w:sz w:val="24"/>
          <w:szCs w:val="24"/>
        </w:rPr>
        <w:t>1983)</w:t>
      </w:r>
      <w:r w:rsidR="000F4D3B" w:rsidRPr="00F31732">
        <w:rPr>
          <w:rFonts w:ascii="Times New Roman" w:eastAsia="Calibri" w:hAnsi="Times New Roman" w:cs="Times New Roman"/>
          <w:sz w:val="24"/>
          <w:szCs w:val="24"/>
        </w:rPr>
        <w:t xml:space="preserve"> </w:t>
      </w:r>
      <w:r w:rsidR="000677E5" w:rsidRPr="00F31732">
        <w:rPr>
          <w:rFonts w:ascii="Times New Roman" w:hAnsi="Times New Roman" w:cs="Times New Roman"/>
          <w:sz w:val="24"/>
          <w:szCs w:val="24"/>
        </w:rPr>
        <w:t>different controlling mechanisms may be distinguished</w:t>
      </w:r>
      <w:r w:rsidR="00E7090B" w:rsidRPr="00F31732">
        <w:rPr>
          <w:rFonts w:ascii="Times New Roman" w:hAnsi="Times New Roman" w:cs="Times New Roman"/>
          <w:sz w:val="24"/>
          <w:szCs w:val="24"/>
        </w:rPr>
        <w:t xml:space="preserve"> by </w:t>
      </w:r>
      <w:r w:rsidR="00E7090B" w:rsidRPr="00F31732">
        <w:rPr>
          <w:rFonts w:ascii="Times New Roman" w:eastAsia="Calibri" w:hAnsi="Times New Roman" w:cs="Times New Roman"/>
          <w:sz w:val="24"/>
          <w:szCs w:val="24"/>
        </w:rPr>
        <w:t>a simple empirical equation:</w:t>
      </w:r>
    </w:p>
    <w:p w:rsidR="003B244C" w:rsidRPr="00F31732" w:rsidRDefault="00CC30D6" w:rsidP="00C432E9">
      <w:pPr>
        <w:spacing w:line="480" w:lineRule="auto"/>
        <w:jc w:val="center"/>
        <w:rPr>
          <w:rFonts w:ascii="Times New Roman" w:eastAsia="Calibri" w:hAnsi="Times New Roman" w:cs="Times New Roman"/>
          <w:sz w:val="24"/>
          <w:szCs w:val="24"/>
        </w:rPr>
      </w:pPr>
      <m:oMath>
        <m:r>
          <w:rPr>
            <w:rFonts w:ascii="Cambria Math" w:eastAsia="Calibri" w:hAnsi="Cambria Math" w:cs="Times New Roman"/>
            <w:sz w:val="24"/>
            <w:szCs w:val="24"/>
          </w:rPr>
          <m:t>f= k</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n</m:t>
            </m:r>
          </m:sup>
        </m:sSup>
      </m:oMath>
      <w:r w:rsidR="007926CD" w:rsidRPr="00F31732">
        <w:rPr>
          <w:rFonts w:ascii="Times New Roman" w:eastAsia="Calibri" w:hAnsi="Times New Roman" w:cs="Times New Roman"/>
          <w:sz w:val="24"/>
          <w:szCs w:val="24"/>
        </w:rPr>
        <w:t xml:space="preserve">    </w:t>
      </w:r>
      <w:r w:rsidR="003B244C" w:rsidRPr="00F31732">
        <w:rPr>
          <w:rFonts w:ascii="Times New Roman" w:eastAsia="Calibri" w:hAnsi="Times New Roman" w:cs="Times New Roman"/>
          <w:sz w:val="24"/>
          <w:szCs w:val="24"/>
        </w:rPr>
        <w:t xml:space="preserve">         (</w:t>
      </w:r>
      <w:r w:rsidR="00C432E9" w:rsidRPr="00F31732">
        <w:rPr>
          <w:rFonts w:ascii="Times New Roman" w:eastAsia="Calibri" w:hAnsi="Times New Roman" w:cs="Times New Roman"/>
          <w:sz w:val="24"/>
          <w:szCs w:val="24"/>
        </w:rPr>
        <w:t>3</w:t>
      </w:r>
      <w:r w:rsidR="003B244C" w:rsidRPr="00F31732">
        <w:rPr>
          <w:rFonts w:ascii="Times New Roman" w:eastAsia="Calibri" w:hAnsi="Times New Roman" w:cs="Times New Roman"/>
          <w:sz w:val="24"/>
          <w:szCs w:val="24"/>
        </w:rPr>
        <w:t>)</w:t>
      </w:r>
      <w:r w:rsidR="007926CD" w:rsidRPr="00F31732">
        <w:rPr>
          <w:rFonts w:ascii="Times New Roman" w:eastAsia="Calibri" w:hAnsi="Times New Roman" w:cs="Times New Roman"/>
          <w:sz w:val="24"/>
          <w:szCs w:val="24"/>
        </w:rPr>
        <w:t>,</w:t>
      </w:r>
    </w:p>
    <w:p w:rsidR="00FD3BAA" w:rsidRPr="00F31732" w:rsidRDefault="00E7090B" w:rsidP="00FD3BAA">
      <w:pPr>
        <w:spacing w:after="0"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where </w:t>
      </w:r>
      <w:r w:rsidRPr="00F31732">
        <w:rPr>
          <w:rFonts w:ascii="Times New Roman" w:eastAsia="Calibri" w:hAnsi="Times New Roman" w:cs="Times New Roman"/>
          <w:i/>
          <w:sz w:val="24"/>
          <w:szCs w:val="24"/>
        </w:rPr>
        <w:t>k</w:t>
      </w:r>
      <w:r w:rsidRPr="00F31732">
        <w:rPr>
          <w:rFonts w:ascii="Times New Roman" w:eastAsia="Calibri" w:hAnsi="Times New Roman" w:cs="Times New Roman"/>
          <w:sz w:val="24"/>
          <w:szCs w:val="24"/>
        </w:rPr>
        <w:t xml:space="preserve"> is a kinetic constant characteristic for particular system considering structural and geometrical aspects, </w:t>
      </w:r>
      <w:r w:rsidRPr="00F31732">
        <w:rPr>
          <w:rFonts w:ascii="Times New Roman" w:eastAsia="Calibri" w:hAnsi="Times New Roman" w:cs="Times New Roman"/>
          <w:i/>
          <w:sz w:val="24"/>
          <w:szCs w:val="24"/>
        </w:rPr>
        <w:t>n</w:t>
      </w:r>
      <w:r w:rsidRPr="00F31732">
        <w:rPr>
          <w:rFonts w:ascii="Times New Roman" w:eastAsia="Calibri" w:hAnsi="Times New Roman" w:cs="Times New Roman"/>
          <w:sz w:val="24"/>
          <w:szCs w:val="24"/>
        </w:rPr>
        <w:t xml:space="preserve"> is the release exponent representing the release mechanism, and </w:t>
      </w:r>
      <w:r w:rsidRPr="00F31732">
        <w:rPr>
          <w:rFonts w:ascii="Times New Roman" w:eastAsia="Calibri" w:hAnsi="Times New Roman" w:cs="Times New Roman"/>
          <w:i/>
          <w:sz w:val="24"/>
          <w:szCs w:val="24"/>
        </w:rPr>
        <w:t>t</w:t>
      </w:r>
      <w:r w:rsidRPr="00F31732">
        <w:rPr>
          <w:rFonts w:ascii="Times New Roman" w:eastAsia="Calibri" w:hAnsi="Times New Roman" w:cs="Times New Roman"/>
          <w:sz w:val="24"/>
          <w:szCs w:val="24"/>
        </w:rPr>
        <w:t xml:space="preserve"> is the release time</w:t>
      </w:r>
      <w:r w:rsidR="00456342" w:rsidRPr="00F31732">
        <w:rPr>
          <w:rFonts w:ascii="Times New Roman" w:eastAsia="Calibri" w:hAnsi="Times New Roman" w:cs="Times New Roman"/>
          <w:sz w:val="24"/>
          <w:szCs w:val="24"/>
        </w:rPr>
        <w:t xml:space="preserve">. </w:t>
      </w:r>
      <w:r w:rsidR="00FD3BAA" w:rsidRPr="00F31732">
        <w:rPr>
          <w:rFonts w:ascii="Times New Roman" w:eastAsia="Calibri" w:hAnsi="Times New Roman" w:cs="Times New Roman"/>
          <w:sz w:val="24"/>
          <w:szCs w:val="24"/>
        </w:rPr>
        <w:t xml:space="preserve">Values of </w:t>
      </w:r>
      <w:r w:rsidR="00FD3BAA" w:rsidRPr="00F31732">
        <w:rPr>
          <w:rFonts w:ascii="Times New Roman" w:eastAsia="Calibri" w:hAnsi="Times New Roman" w:cs="Times New Roman"/>
          <w:i/>
          <w:sz w:val="24"/>
          <w:szCs w:val="24"/>
        </w:rPr>
        <w:t xml:space="preserve">n </w:t>
      </w:r>
      <w:r w:rsidR="00FD3BAA" w:rsidRPr="00F31732">
        <w:rPr>
          <w:rFonts w:ascii="Times New Roman" w:eastAsia="Calibri" w:hAnsi="Times New Roman" w:cs="Times New Roman"/>
          <w:sz w:val="24"/>
          <w:szCs w:val="24"/>
        </w:rPr>
        <w:t xml:space="preserve">&lt; 0.43 indicates the release is controlled by classical Fickian diffusion, </w:t>
      </w:r>
      <w:r w:rsidR="00FD3BAA" w:rsidRPr="00F31732">
        <w:rPr>
          <w:rFonts w:ascii="Times New Roman" w:eastAsia="Calibri" w:hAnsi="Times New Roman" w:cs="Times New Roman"/>
          <w:i/>
          <w:sz w:val="24"/>
          <w:szCs w:val="24"/>
        </w:rPr>
        <w:t>n</w:t>
      </w:r>
      <w:r w:rsidR="00FD3BAA" w:rsidRPr="00F31732">
        <w:rPr>
          <w:rFonts w:ascii="Times New Roman" w:eastAsia="Calibri" w:hAnsi="Times New Roman" w:cs="Times New Roman"/>
          <w:sz w:val="24"/>
          <w:szCs w:val="24"/>
        </w:rPr>
        <w:t xml:space="preserve"> &gt; 0.85 is controlled by Type II transport, involving polymer swelling and relaxation of the polymeric matrix</w:t>
      </w:r>
      <w:r w:rsidR="00203B47" w:rsidRPr="00F31732">
        <w:rPr>
          <w:rFonts w:ascii="Times New Roman" w:eastAsia="Calibri" w:hAnsi="Times New Roman" w:cs="Times New Roman"/>
          <w:sz w:val="24"/>
          <w:szCs w:val="24"/>
        </w:rPr>
        <w:t>.</w:t>
      </w:r>
      <w:r w:rsidR="00FD3BAA" w:rsidRPr="00F31732">
        <w:rPr>
          <w:rFonts w:ascii="Times New Roman" w:eastAsia="Calibri" w:hAnsi="Times New Roman" w:cs="Times New Roman"/>
          <w:sz w:val="24"/>
          <w:szCs w:val="24"/>
        </w:rPr>
        <w:t xml:space="preserve"> </w:t>
      </w:r>
      <w:r w:rsidR="00203B47" w:rsidRPr="00F31732">
        <w:rPr>
          <w:rFonts w:ascii="Times New Roman" w:eastAsia="Calibri" w:hAnsi="Times New Roman" w:cs="Times New Roman"/>
          <w:sz w:val="24"/>
          <w:szCs w:val="24"/>
        </w:rPr>
        <w:t>V</w:t>
      </w:r>
      <w:r w:rsidR="00FD3BAA" w:rsidRPr="00F31732">
        <w:rPr>
          <w:rFonts w:ascii="Times New Roman" w:eastAsia="Calibri" w:hAnsi="Times New Roman" w:cs="Times New Roman"/>
          <w:sz w:val="24"/>
          <w:szCs w:val="24"/>
        </w:rPr>
        <w:t xml:space="preserve">alues of </w:t>
      </w:r>
      <w:r w:rsidR="00FD3BAA" w:rsidRPr="00F31732">
        <w:rPr>
          <w:rFonts w:ascii="Times New Roman" w:eastAsia="Calibri" w:hAnsi="Times New Roman" w:cs="Times New Roman"/>
          <w:i/>
          <w:sz w:val="24"/>
          <w:szCs w:val="24"/>
        </w:rPr>
        <w:t>n</w:t>
      </w:r>
      <w:r w:rsidR="00FD3BAA" w:rsidRPr="00F31732">
        <w:rPr>
          <w:rFonts w:ascii="Times New Roman" w:eastAsia="Calibri" w:hAnsi="Times New Roman" w:cs="Times New Roman"/>
          <w:sz w:val="24"/>
          <w:szCs w:val="24"/>
        </w:rPr>
        <w:t xml:space="preserve"> between 0.43 and 0.85 </w:t>
      </w:r>
      <w:r w:rsidR="00FD3BAA" w:rsidRPr="00F31732">
        <w:rPr>
          <w:rFonts w:ascii="Times New Roman" w:eastAsia="Calibri" w:hAnsi="Times New Roman" w:cs="Times New Roman"/>
          <w:noProof/>
          <w:sz w:val="24"/>
          <w:szCs w:val="24"/>
        </w:rPr>
        <w:t>show</w:t>
      </w:r>
      <w:r w:rsidR="00FD3BAA" w:rsidRPr="00F31732">
        <w:rPr>
          <w:rFonts w:ascii="Times New Roman" w:eastAsia="Calibri" w:hAnsi="Times New Roman" w:cs="Times New Roman"/>
          <w:sz w:val="24"/>
          <w:szCs w:val="24"/>
        </w:rPr>
        <w:t xml:space="preserve"> the anomalous transport kinetics determined by a combination of the two diffusion mechanisms and Type II transport.</w:t>
      </w:r>
    </w:p>
    <w:p w:rsidR="00902C16" w:rsidRPr="00F31732" w:rsidRDefault="00286011" w:rsidP="00E7090B">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Figure </w:t>
      </w:r>
      <w:r w:rsidR="006C783A" w:rsidRPr="00F31732">
        <w:rPr>
          <w:rFonts w:ascii="Times New Roman" w:eastAsia="Calibri" w:hAnsi="Times New Roman" w:cs="Times New Roman"/>
          <w:sz w:val="24"/>
          <w:szCs w:val="24"/>
        </w:rPr>
        <w:t>7</w:t>
      </w:r>
      <w:r w:rsidR="00537112" w:rsidRPr="00F31732">
        <w:rPr>
          <w:rFonts w:ascii="Times New Roman" w:eastAsia="Calibri" w:hAnsi="Times New Roman" w:cs="Times New Roman"/>
          <w:sz w:val="24"/>
          <w:szCs w:val="24"/>
        </w:rPr>
        <w:t>a</w:t>
      </w:r>
      <w:r w:rsidRPr="00F31732">
        <w:rPr>
          <w:rFonts w:ascii="Times New Roman" w:eastAsia="Calibri" w:hAnsi="Times New Roman" w:cs="Times New Roman"/>
          <w:sz w:val="24"/>
          <w:szCs w:val="24"/>
        </w:rPr>
        <w:t xml:space="preserve"> presents </w:t>
      </w:r>
      <w:r w:rsidR="00331376" w:rsidRPr="00F31732">
        <w:rPr>
          <w:rFonts w:ascii="Times New Roman" w:eastAsia="Calibri" w:hAnsi="Times New Roman" w:cs="Times New Roman"/>
          <w:noProof/>
          <w:sz w:val="24"/>
          <w:szCs w:val="24"/>
        </w:rPr>
        <w:t>comparison</w:t>
      </w:r>
      <w:r w:rsidRPr="00F31732">
        <w:rPr>
          <w:rFonts w:ascii="Times New Roman" w:eastAsia="Calibri" w:hAnsi="Times New Roman" w:cs="Times New Roman"/>
          <w:sz w:val="24"/>
          <w:szCs w:val="24"/>
        </w:rPr>
        <w:t xml:space="preserve"> of </w:t>
      </w:r>
      <w:r w:rsidR="00331376" w:rsidRPr="00F31732">
        <w:rPr>
          <w:rFonts w:ascii="Times New Roman" w:eastAsia="Calibri" w:hAnsi="Times New Roman" w:cs="Times New Roman"/>
          <w:i/>
          <w:sz w:val="24"/>
          <w:szCs w:val="24"/>
        </w:rPr>
        <w:t xml:space="preserve">Tv </w:t>
      </w:r>
      <w:r w:rsidRPr="00F31732">
        <w:rPr>
          <w:rFonts w:ascii="Times New Roman" w:eastAsia="Calibri" w:hAnsi="Times New Roman" w:cs="Times New Roman"/>
          <w:sz w:val="24"/>
          <w:szCs w:val="24"/>
        </w:rPr>
        <w:t xml:space="preserve">release profiles </w:t>
      </w:r>
      <w:r w:rsidR="00331376" w:rsidRPr="00F31732">
        <w:rPr>
          <w:rFonts w:ascii="Times New Roman" w:eastAsia="Calibri" w:hAnsi="Times New Roman" w:cs="Times New Roman"/>
          <w:sz w:val="24"/>
          <w:szCs w:val="24"/>
        </w:rPr>
        <w:t>for</w:t>
      </w:r>
      <w:r w:rsidRPr="00F31732">
        <w:rPr>
          <w:rFonts w:ascii="Times New Roman" w:eastAsia="Calibri" w:hAnsi="Times New Roman" w:cs="Times New Roman"/>
          <w:sz w:val="24"/>
          <w:szCs w:val="24"/>
        </w:rPr>
        <w:t xml:space="preserve"> </w:t>
      </w:r>
      <w:r w:rsidR="00331376" w:rsidRPr="00F31732">
        <w:rPr>
          <w:rFonts w:ascii="Times New Roman" w:eastAsia="Calibri" w:hAnsi="Times New Roman" w:cs="Times New Roman"/>
          <w:sz w:val="24"/>
          <w:szCs w:val="24"/>
        </w:rPr>
        <w:t>MS</w:t>
      </w:r>
      <w:r w:rsidR="00E25503" w:rsidRPr="00F31732">
        <w:rPr>
          <w:rFonts w:ascii="Times New Roman" w:eastAsia="Calibri" w:hAnsi="Times New Roman" w:cs="Times New Roman"/>
          <w:sz w:val="24"/>
          <w:szCs w:val="24"/>
          <w:vertAlign w:val="superscript"/>
        </w:rPr>
        <w:t xml:space="preserve"> </w:t>
      </w:r>
      <w:r w:rsidR="00C11803" w:rsidRPr="00F31732">
        <w:rPr>
          <w:rFonts w:ascii="Times New Roman" w:eastAsia="Times New Roman" w:hAnsi="Times New Roman" w:cs="Times New Roman"/>
          <w:sz w:val="24"/>
          <w:szCs w:val="24"/>
          <w:lang w:eastAsia="hr-HR"/>
        </w:rPr>
        <w:t>(Jurić et al., 2019)</w:t>
      </w:r>
      <w:r w:rsidR="00456342"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sz w:val="24"/>
          <w:szCs w:val="24"/>
        </w:rPr>
        <w:t xml:space="preserve">and </w:t>
      </w:r>
      <w:r w:rsidR="00331376" w:rsidRPr="00F31732">
        <w:rPr>
          <w:rFonts w:ascii="Times New Roman" w:eastAsia="Calibri" w:hAnsi="Times New Roman" w:cs="Times New Roman"/>
          <w:sz w:val="24"/>
          <w:szCs w:val="24"/>
        </w:rPr>
        <w:t>MC</w:t>
      </w:r>
      <w:r w:rsidRPr="00F31732">
        <w:rPr>
          <w:rFonts w:ascii="Times New Roman" w:eastAsia="Calibri" w:hAnsi="Times New Roman" w:cs="Times New Roman"/>
          <w:sz w:val="24"/>
          <w:szCs w:val="24"/>
        </w:rPr>
        <w:t xml:space="preserve"> with increasing calcium cations concentration.</w:t>
      </w:r>
      <w:r w:rsidR="00902C16" w:rsidRPr="00F31732">
        <w:rPr>
          <w:rFonts w:ascii="Times New Roman" w:eastAsia="Calibri" w:hAnsi="Times New Roman" w:cs="Times New Roman"/>
          <w:sz w:val="24"/>
          <w:szCs w:val="24"/>
        </w:rPr>
        <w:t xml:space="preserve"> All release </w:t>
      </w:r>
      <w:r w:rsidR="001B1C6F" w:rsidRPr="00F31732">
        <w:rPr>
          <w:rFonts w:ascii="Times New Roman" w:eastAsia="Calibri" w:hAnsi="Times New Roman" w:cs="Times New Roman"/>
          <w:sz w:val="24"/>
          <w:szCs w:val="24"/>
        </w:rPr>
        <w:t>profiles</w:t>
      </w:r>
      <w:r w:rsidR="00902C16" w:rsidRPr="00F31732">
        <w:rPr>
          <w:rFonts w:ascii="Times New Roman" w:eastAsia="Calibri" w:hAnsi="Times New Roman" w:cs="Times New Roman"/>
          <w:sz w:val="24"/>
          <w:szCs w:val="24"/>
        </w:rPr>
        <w:t xml:space="preserve"> </w:t>
      </w:r>
      <w:r w:rsidR="00876D40" w:rsidRPr="00F31732">
        <w:rPr>
          <w:rFonts w:ascii="Times New Roman" w:eastAsia="Calibri" w:hAnsi="Times New Roman" w:cs="Times New Roman"/>
          <w:sz w:val="24"/>
          <w:szCs w:val="24"/>
        </w:rPr>
        <w:t xml:space="preserve">are </w:t>
      </w:r>
      <w:r w:rsidR="00902C16" w:rsidRPr="00F31732">
        <w:rPr>
          <w:rFonts w:ascii="Times New Roman" w:eastAsia="Calibri" w:hAnsi="Times New Roman" w:cs="Times New Roman"/>
          <w:sz w:val="24"/>
          <w:szCs w:val="24"/>
        </w:rPr>
        <w:t xml:space="preserve">characterized by rapid initial </w:t>
      </w:r>
      <w:r w:rsidR="001B1C6F" w:rsidRPr="00F31732">
        <w:rPr>
          <w:rFonts w:ascii="Times New Roman" w:eastAsia="Calibri" w:hAnsi="Times New Roman" w:cs="Times New Roman"/>
          <w:sz w:val="24"/>
          <w:szCs w:val="24"/>
        </w:rPr>
        <w:t>release (</w:t>
      </w:r>
      <w:r w:rsidR="00902C16" w:rsidRPr="00F31732">
        <w:rPr>
          <w:rFonts w:ascii="Times New Roman" w:eastAsia="Calibri" w:hAnsi="Times New Roman" w:cs="Times New Roman"/>
          <w:sz w:val="24"/>
          <w:szCs w:val="24"/>
        </w:rPr>
        <w:t>burst effect</w:t>
      </w:r>
      <w:r w:rsidR="001B1C6F" w:rsidRPr="00F31732">
        <w:rPr>
          <w:rFonts w:ascii="Times New Roman" w:eastAsia="Calibri" w:hAnsi="Times New Roman" w:cs="Times New Roman"/>
          <w:sz w:val="24"/>
          <w:szCs w:val="24"/>
        </w:rPr>
        <w:t xml:space="preserve">) </w:t>
      </w:r>
      <w:r w:rsidR="00876D40" w:rsidRPr="00F31732">
        <w:rPr>
          <w:rFonts w:ascii="Times New Roman" w:eastAsia="Calibri" w:hAnsi="Times New Roman" w:cs="Times New Roman"/>
          <w:sz w:val="24"/>
          <w:szCs w:val="24"/>
        </w:rPr>
        <w:t xml:space="preserve">and </w:t>
      </w:r>
      <w:r w:rsidR="001B1C6F" w:rsidRPr="00F31732">
        <w:rPr>
          <w:rFonts w:ascii="Times New Roman" w:eastAsia="Calibri" w:hAnsi="Times New Roman" w:cs="Times New Roman"/>
          <w:sz w:val="24"/>
          <w:szCs w:val="24"/>
        </w:rPr>
        <w:t>followed by slower release</w:t>
      </w:r>
      <w:r w:rsidR="00876D40" w:rsidRPr="00F31732">
        <w:rPr>
          <w:rFonts w:ascii="Times New Roman" w:eastAsia="Calibri" w:hAnsi="Times New Roman" w:cs="Times New Roman"/>
          <w:sz w:val="24"/>
          <w:szCs w:val="24"/>
        </w:rPr>
        <w:t xml:space="preserve">. They were </w:t>
      </w:r>
      <w:r w:rsidR="00876D40" w:rsidRPr="00F31732">
        <w:rPr>
          <w:rFonts w:ascii="Times New Roman" w:eastAsia="Calibri" w:hAnsi="Times New Roman" w:cs="Times New Roman"/>
          <w:noProof/>
          <w:sz w:val="24"/>
          <w:szCs w:val="24"/>
        </w:rPr>
        <w:t>analy</w:t>
      </w:r>
      <w:r w:rsidR="00A87F17" w:rsidRPr="00F31732">
        <w:rPr>
          <w:rFonts w:ascii="Times New Roman" w:eastAsia="Calibri" w:hAnsi="Times New Roman" w:cs="Times New Roman"/>
          <w:noProof/>
          <w:sz w:val="24"/>
          <w:szCs w:val="24"/>
        </w:rPr>
        <w:t>z</w:t>
      </w:r>
      <w:r w:rsidR="00876D40" w:rsidRPr="00F31732">
        <w:rPr>
          <w:rFonts w:ascii="Times New Roman" w:eastAsia="Calibri" w:hAnsi="Times New Roman" w:cs="Times New Roman"/>
          <w:noProof/>
          <w:sz w:val="24"/>
          <w:szCs w:val="24"/>
        </w:rPr>
        <w:t>ed</w:t>
      </w:r>
      <w:r w:rsidR="00876D40" w:rsidRPr="00F31732">
        <w:rPr>
          <w:rFonts w:ascii="Times New Roman" w:eastAsia="Calibri" w:hAnsi="Times New Roman" w:cs="Times New Roman"/>
          <w:sz w:val="24"/>
          <w:szCs w:val="24"/>
        </w:rPr>
        <w:t xml:space="preserve"> </w:t>
      </w:r>
      <w:r w:rsidR="00876D40" w:rsidRPr="00F31732">
        <w:rPr>
          <w:rFonts w:ascii="Times New Roman" w:eastAsia="Calibri" w:hAnsi="Times New Roman" w:cs="Times New Roman"/>
          <w:noProof/>
          <w:sz w:val="24"/>
          <w:szCs w:val="24"/>
        </w:rPr>
        <w:t xml:space="preserve">by </w:t>
      </w:r>
      <w:r w:rsidR="003B244C" w:rsidRPr="00F31732">
        <w:rPr>
          <w:rFonts w:ascii="Times New Roman" w:eastAsia="Calibri" w:hAnsi="Times New Roman" w:cs="Times New Roman"/>
          <w:sz w:val="24"/>
          <w:szCs w:val="24"/>
        </w:rPr>
        <w:t xml:space="preserve">modified Eq. </w:t>
      </w:r>
      <w:r w:rsidR="00C432E9" w:rsidRPr="00F31732">
        <w:rPr>
          <w:rFonts w:ascii="Times New Roman" w:eastAsia="Calibri" w:hAnsi="Times New Roman" w:cs="Times New Roman"/>
          <w:sz w:val="24"/>
          <w:szCs w:val="24"/>
        </w:rPr>
        <w:t>3,</w:t>
      </w:r>
    </w:p>
    <w:p w:rsidR="003B244C" w:rsidRPr="00F31732" w:rsidRDefault="003B244C" w:rsidP="00C432E9">
      <w:pPr>
        <w:spacing w:line="480" w:lineRule="auto"/>
        <w:jc w:val="center"/>
        <w:rPr>
          <w:rFonts w:ascii="Times New Roman" w:eastAsia="Calibri" w:hAnsi="Times New Roman" w:cs="Times New Roman"/>
          <w:sz w:val="24"/>
          <w:szCs w:val="24"/>
          <w:lang w:eastAsia="en-US"/>
        </w:rPr>
      </w:pPr>
      <m:oMath>
        <m:r>
          <w:rPr>
            <w:rFonts w:ascii="Cambria Math" w:eastAsia="Calibri" w:hAnsi="Cambria Math" w:cs="Times New Roman"/>
            <w:sz w:val="24"/>
            <w:szCs w:val="24"/>
          </w:rPr>
          <m:t>f=a+ k</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n</m:t>
            </m:r>
          </m:sup>
        </m:sSup>
      </m:oMath>
      <w:r w:rsidRPr="00F31732">
        <w:rPr>
          <w:rFonts w:ascii="Times New Roman" w:eastAsia="Calibri" w:hAnsi="Times New Roman" w:cs="Times New Roman"/>
          <w:sz w:val="24"/>
          <w:szCs w:val="24"/>
          <w:lang w:eastAsia="en-US"/>
        </w:rPr>
        <w:t xml:space="preserve">       </w:t>
      </w:r>
      <w:r w:rsidR="009346A8" w:rsidRPr="00F31732">
        <w:rPr>
          <w:rFonts w:ascii="Times New Roman" w:eastAsia="Calibri" w:hAnsi="Times New Roman" w:cs="Times New Roman"/>
          <w:sz w:val="24"/>
          <w:szCs w:val="24"/>
          <w:lang w:eastAsia="en-US"/>
        </w:rPr>
        <w:t xml:space="preserve"> </w:t>
      </w:r>
      <w:r w:rsidRPr="00F31732">
        <w:rPr>
          <w:rFonts w:ascii="Times New Roman" w:eastAsia="Calibri" w:hAnsi="Times New Roman" w:cs="Times New Roman"/>
          <w:sz w:val="24"/>
          <w:szCs w:val="24"/>
          <w:lang w:eastAsia="en-US"/>
        </w:rPr>
        <w:t>(</w:t>
      </w:r>
      <w:r w:rsidR="00C432E9" w:rsidRPr="00F31732">
        <w:rPr>
          <w:rFonts w:ascii="Times New Roman" w:eastAsia="Calibri" w:hAnsi="Times New Roman" w:cs="Times New Roman"/>
          <w:sz w:val="24"/>
          <w:szCs w:val="24"/>
          <w:lang w:eastAsia="en-US"/>
        </w:rPr>
        <w:t>4</w:t>
      </w:r>
      <w:r w:rsidRPr="00F31732">
        <w:rPr>
          <w:rFonts w:ascii="Times New Roman" w:eastAsia="Calibri" w:hAnsi="Times New Roman" w:cs="Times New Roman"/>
          <w:sz w:val="24"/>
          <w:szCs w:val="24"/>
          <w:lang w:eastAsia="en-US"/>
        </w:rPr>
        <w:t>),</w:t>
      </w:r>
    </w:p>
    <w:p w:rsidR="00E06A9A" w:rsidRPr="00F31732" w:rsidRDefault="003B244C" w:rsidP="00E06A9A">
      <w:pPr>
        <w:spacing w:line="480" w:lineRule="auto"/>
        <w:jc w:val="both"/>
        <w:rPr>
          <w:rFonts w:ascii="Times New Roman" w:hAnsi="Times New Roman" w:cs="Times New Roman"/>
          <w:sz w:val="24"/>
          <w:szCs w:val="24"/>
        </w:rPr>
      </w:pPr>
      <w:r w:rsidRPr="00F31732">
        <w:rPr>
          <w:rFonts w:ascii="Times New Roman" w:eastAsia="Calibri" w:hAnsi="Times New Roman" w:cs="Times New Roman"/>
          <w:sz w:val="24"/>
          <w:szCs w:val="24"/>
        </w:rPr>
        <w:t>where</w:t>
      </w:r>
      <w:r w:rsidRPr="00F31732">
        <w:rPr>
          <w:rFonts w:ascii="Times New Roman" w:eastAsia="Calibri" w:hAnsi="Times New Roman" w:cs="Times New Roman"/>
          <w:i/>
          <w:sz w:val="24"/>
          <w:szCs w:val="24"/>
        </w:rPr>
        <w:t xml:space="preserve"> a</w:t>
      </w:r>
      <w:r w:rsidRPr="00F31732">
        <w:rPr>
          <w:rFonts w:ascii="Times New Roman" w:eastAsia="Calibri" w:hAnsi="Times New Roman" w:cs="Times New Roman"/>
          <w:sz w:val="24"/>
          <w:szCs w:val="24"/>
        </w:rPr>
        <w:t xml:space="preserve"> is the y-axis intercept characterizing the burst effect</w:t>
      </w:r>
      <w:r w:rsidR="000E2FC5" w:rsidRPr="00F31732">
        <w:rPr>
          <w:rFonts w:ascii="Times New Roman" w:eastAsia="Calibri" w:hAnsi="Times New Roman" w:cs="Times New Roman"/>
          <w:sz w:val="24"/>
          <w:szCs w:val="24"/>
        </w:rPr>
        <w:t xml:space="preserve"> </w:t>
      </w:r>
      <w:r w:rsidR="006322DD" w:rsidRPr="00F31732">
        <w:rPr>
          <w:rFonts w:ascii="Times New Roman" w:eastAsia="Calibri" w:hAnsi="Times New Roman" w:cs="Times New Roman"/>
          <w:sz w:val="24"/>
          <w:szCs w:val="24"/>
          <w:lang w:eastAsia="en-US"/>
        </w:rPr>
        <w:t>(</w:t>
      </w:r>
      <w:r w:rsidR="006322DD" w:rsidRPr="00F31732">
        <w:rPr>
          <w:rFonts w:ascii="Times New Roman" w:eastAsia="Calibri" w:hAnsi="Times New Roman" w:cs="Times New Roman"/>
          <w:sz w:val="24"/>
          <w:szCs w:val="24"/>
        </w:rPr>
        <w:t>Lindner</w:t>
      </w:r>
      <w:r w:rsidR="00C11803" w:rsidRPr="00F31732">
        <w:rPr>
          <w:rFonts w:ascii="Times New Roman" w:eastAsia="Calibri" w:hAnsi="Times New Roman" w:cs="Times New Roman"/>
          <w:sz w:val="24"/>
          <w:szCs w:val="24"/>
        </w:rPr>
        <w:t xml:space="preserve"> </w:t>
      </w:r>
      <w:r w:rsidR="00EC72ED" w:rsidRPr="00F31732">
        <w:rPr>
          <w:rFonts w:ascii="Times New Roman" w:eastAsia="Calibri" w:hAnsi="Times New Roman" w:cs="Times New Roman"/>
          <w:sz w:val="24"/>
          <w:szCs w:val="24"/>
        </w:rPr>
        <w:t>&amp;</w:t>
      </w:r>
      <w:r w:rsidR="00C11803" w:rsidRPr="00F31732">
        <w:rPr>
          <w:rFonts w:ascii="Times New Roman" w:eastAsia="Calibri" w:hAnsi="Times New Roman" w:cs="Times New Roman"/>
          <w:sz w:val="24"/>
          <w:szCs w:val="24"/>
        </w:rPr>
        <w:t xml:space="preserve"> </w:t>
      </w:r>
      <w:r w:rsidR="006322DD" w:rsidRPr="00F31732">
        <w:rPr>
          <w:rFonts w:ascii="Times New Roman" w:eastAsia="Calibri" w:hAnsi="Times New Roman" w:cs="Times New Roman"/>
          <w:sz w:val="24"/>
          <w:szCs w:val="24"/>
        </w:rPr>
        <w:t>Lippold,</w:t>
      </w:r>
      <w:r w:rsidR="00EC72ED" w:rsidRPr="00F31732">
        <w:rPr>
          <w:rFonts w:ascii="Times New Roman" w:eastAsia="Calibri" w:hAnsi="Times New Roman" w:cs="Times New Roman"/>
          <w:sz w:val="24"/>
          <w:szCs w:val="24"/>
        </w:rPr>
        <w:t xml:space="preserve"> 1995; </w:t>
      </w:r>
      <w:r w:rsidR="00EC72ED" w:rsidRPr="00F31732">
        <w:rPr>
          <w:rFonts w:ascii="Times New Roman" w:hAnsi="Times New Roman" w:cs="Times New Roman"/>
          <w:sz w:val="24"/>
          <w:szCs w:val="24"/>
        </w:rPr>
        <w:t>Kim</w:t>
      </w:r>
      <w:r w:rsidR="00C11803" w:rsidRPr="00F31732">
        <w:rPr>
          <w:rFonts w:ascii="Times New Roman" w:hAnsi="Times New Roman" w:cs="Times New Roman"/>
          <w:sz w:val="24"/>
          <w:szCs w:val="24"/>
        </w:rPr>
        <w:t xml:space="preserve"> </w:t>
      </w:r>
      <w:r w:rsidR="00EC72ED" w:rsidRPr="00F31732">
        <w:rPr>
          <w:rFonts w:ascii="Times New Roman" w:hAnsi="Times New Roman" w:cs="Times New Roman"/>
          <w:sz w:val="24"/>
          <w:szCs w:val="24"/>
        </w:rPr>
        <w:t>&amp;</w:t>
      </w:r>
      <w:r w:rsidR="00C11803" w:rsidRPr="00F31732">
        <w:rPr>
          <w:rFonts w:ascii="Times New Roman" w:hAnsi="Times New Roman" w:cs="Times New Roman"/>
          <w:sz w:val="24"/>
          <w:szCs w:val="24"/>
        </w:rPr>
        <w:t xml:space="preserve"> </w:t>
      </w:r>
      <w:r w:rsidR="00EC72ED" w:rsidRPr="00F31732">
        <w:rPr>
          <w:rFonts w:ascii="Times New Roman" w:hAnsi="Times New Roman" w:cs="Times New Roman"/>
          <w:sz w:val="24"/>
          <w:szCs w:val="24"/>
        </w:rPr>
        <w:t>Fassihi, 1997).</w:t>
      </w:r>
    </w:p>
    <w:p w:rsidR="003B6219" w:rsidRPr="00F31732" w:rsidRDefault="00A86B4E" w:rsidP="00ED2DBC">
      <w:pPr>
        <w:pStyle w:val="CommentText"/>
        <w:spacing w:line="480" w:lineRule="auto"/>
        <w:jc w:val="both"/>
        <w:rPr>
          <w:rFonts w:ascii="Times New Roman" w:eastAsia="Times New Roman" w:hAnsi="Times New Roman" w:cs="Times New Roman"/>
          <w:sz w:val="24"/>
          <w:szCs w:val="24"/>
          <w:lang w:eastAsia="hr-HR"/>
        </w:rPr>
      </w:pPr>
      <w:r w:rsidRPr="00F31732">
        <w:rPr>
          <w:rFonts w:ascii="Times New Roman" w:eastAsia="Calibri" w:hAnsi="Times New Roman" w:cs="Times New Roman"/>
          <w:noProof/>
          <w:sz w:val="24"/>
          <w:szCs w:val="24"/>
        </w:rPr>
        <w:t>The f</w:t>
      </w:r>
      <w:r w:rsidR="00902C16" w:rsidRPr="00F31732">
        <w:rPr>
          <w:rFonts w:ascii="Times New Roman" w:hAnsi="Times New Roman" w:cs="Times New Roman"/>
          <w:noProof/>
          <w:sz w:val="24"/>
          <w:szCs w:val="24"/>
        </w:rPr>
        <w:t>raction</w:t>
      </w:r>
      <w:r w:rsidR="00902C16" w:rsidRPr="00F31732">
        <w:rPr>
          <w:rFonts w:ascii="Times New Roman" w:hAnsi="Times New Roman" w:cs="Times New Roman"/>
          <w:sz w:val="24"/>
          <w:szCs w:val="24"/>
        </w:rPr>
        <w:t xml:space="preserve"> of</w:t>
      </w:r>
      <w:r w:rsidR="00902C16" w:rsidRPr="00F31732">
        <w:rPr>
          <w:rFonts w:ascii="Times New Roman" w:hAnsi="Times New Roman" w:cs="Times New Roman"/>
          <w:i/>
          <w:sz w:val="24"/>
          <w:szCs w:val="24"/>
        </w:rPr>
        <w:t xml:space="preserve"> </w:t>
      </w:r>
      <w:r w:rsidR="00902C16" w:rsidRPr="00F31732">
        <w:rPr>
          <w:rFonts w:ascii="Times New Roman" w:hAnsi="Times New Roman" w:cs="Times New Roman"/>
          <w:sz w:val="24"/>
          <w:szCs w:val="24"/>
        </w:rPr>
        <w:t xml:space="preserve">released </w:t>
      </w:r>
      <w:r w:rsidR="00537112" w:rsidRPr="00F31732">
        <w:rPr>
          <w:rFonts w:ascii="Times New Roman" w:hAnsi="Times New Roman" w:cs="Times New Roman"/>
          <w:i/>
          <w:sz w:val="24"/>
          <w:szCs w:val="24"/>
        </w:rPr>
        <w:t>Tv</w:t>
      </w:r>
      <w:r w:rsidR="00902C16" w:rsidRPr="00F31732">
        <w:rPr>
          <w:rFonts w:ascii="Times New Roman" w:hAnsi="Times New Roman" w:cs="Times New Roman"/>
          <w:sz w:val="24"/>
          <w:szCs w:val="24"/>
        </w:rPr>
        <w:t xml:space="preserve"> </w:t>
      </w:r>
      <w:r w:rsidR="003B244C" w:rsidRPr="00F31732">
        <w:rPr>
          <w:rFonts w:ascii="Times New Roman" w:hAnsi="Times New Roman" w:cs="Times New Roman"/>
          <w:sz w:val="24"/>
          <w:szCs w:val="24"/>
        </w:rPr>
        <w:t xml:space="preserve">from microspheres </w:t>
      </w:r>
      <w:r w:rsidR="00902C16" w:rsidRPr="00F31732">
        <w:rPr>
          <w:rFonts w:ascii="Times New Roman" w:hAnsi="Times New Roman" w:cs="Times New Roman"/>
          <w:sz w:val="24"/>
          <w:szCs w:val="24"/>
        </w:rPr>
        <w:t xml:space="preserve">above 1 </w:t>
      </w:r>
      <w:r w:rsidR="0004759C" w:rsidRPr="00F31732">
        <w:rPr>
          <w:rFonts w:ascii="Times New Roman" w:hAnsi="Times New Roman" w:cs="Times New Roman"/>
          <w:sz w:val="24"/>
          <w:szCs w:val="24"/>
        </w:rPr>
        <w:t>indicat</w:t>
      </w:r>
      <w:r w:rsidR="00C052BF" w:rsidRPr="00F31732">
        <w:rPr>
          <w:rFonts w:ascii="Times New Roman" w:hAnsi="Times New Roman" w:cs="Times New Roman"/>
          <w:sz w:val="24"/>
          <w:szCs w:val="24"/>
        </w:rPr>
        <w:t>es</w:t>
      </w:r>
      <w:r w:rsidR="0004759C" w:rsidRPr="00F31732">
        <w:rPr>
          <w:rFonts w:ascii="Times New Roman" w:hAnsi="Times New Roman" w:cs="Times New Roman"/>
          <w:sz w:val="24"/>
          <w:szCs w:val="24"/>
        </w:rPr>
        <w:t xml:space="preserve"> a </w:t>
      </w:r>
      <w:r w:rsidR="0004759C" w:rsidRPr="00F31732">
        <w:rPr>
          <w:rFonts w:ascii="Times New Roman" w:hAnsi="Times New Roman" w:cs="Times New Roman"/>
          <w:noProof/>
          <w:sz w:val="24"/>
          <w:szCs w:val="24"/>
        </w:rPr>
        <w:t>higher</w:t>
      </w:r>
      <w:r w:rsidR="0004759C" w:rsidRPr="00F31732">
        <w:rPr>
          <w:rFonts w:ascii="Times New Roman" w:hAnsi="Times New Roman" w:cs="Times New Roman"/>
          <w:sz w:val="24"/>
          <w:szCs w:val="24"/>
        </w:rPr>
        <w:t xml:space="preserve"> concentration of </w:t>
      </w:r>
      <w:r w:rsidR="0004759C" w:rsidRPr="00F31732">
        <w:rPr>
          <w:rFonts w:ascii="Times New Roman" w:hAnsi="Times New Roman" w:cs="Times New Roman"/>
          <w:i/>
          <w:sz w:val="24"/>
          <w:szCs w:val="24"/>
        </w:rPr>
        <w:t>T</w:t>
      </w:r>
      <w:r w:rsidR="00AC4EC2" w:rsidRPr="00F31732">
        <w:rPr>
          <w:rFonts w:ascii="Times New Roman" w:hAnsi="Times New Roman" w:cs="Times New Roman"/>
          <w:i/>
          <w:sz w:val="24"/>
          <w:szCs w:val="24"/>
        </w:rPr>
        <w:t>richoderma</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i/>
          <w:noProof/>
          <w:sz w:val="24"/>
          <w:szCs w:val="24"/>
        </w:rPr>
        <w:t>viride</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sz w:val="24"/>
          <w:szCs w:val="24"/>
        </w:rPr>
        <w:t>biomass</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sz w:val="24"/>
          <w:szCs w:val="24"/>
        </w:rPr>
        <w:t xml:space="preserve">then loaded in the </w:t>
      </w:r>
      <w:r w:rsidR="0004759C" w:rsidRPr="00F31732">
        <w:rPr>
          <w:rFonts w:ascii="Times New Roman" w:hAnsi="Times New Roman" w:cs="Times New Roman"/>
          <w:noProof/>
          <w:sz w:val="24"/>
          <w:szCs w:val="24"/>
        </w:rPr>
        <w:t>microsphere</w:t>
      </w:r>
      <w:r w:rsidR="0004759C" w:rsidRPr="00F31732">
        <w:rPr>
          <w:rFonts w:ascii="Times New Roman" w:hAnsi="Times New Roman" w:cs="Times New Roman"/>
          <w:sz w:val="24"/>
          <w:szCs w:val="24"/>
        </w:rPr>
        <w:t xml:space="preserve">. The increasing amount of </w:t>
      </w:r>
      <w:r w:rsidR="0004759C" w:rsidRPr="00F31732">
        <w:rPr>
          <w:rFonts w:ascii="Times New Roman" w:hAnsi="Times New Roman" w:cs="Times New Roman"/>
          <w:i/>
          <w:sz w:val="24"/>
          <w:szCs w:val="24"/>
        </w:rPr>
        <w:t>T</w:t>
      </w:r>
      <w:r w:rsidR="00AC4EC2" w:rsidRPr="00F31732">
        <w:rPr>
          <w:rFonts w:ascii="Times New Roman" w:hAnsi="Times New Roman" w:cs="Times New Roman"/>
          <w:i/>
          <w:sz w:val="24"/>
          <w:szCs w:val="24"/>
        </w:rPr>
        <w:t>richoderma</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i/>
          <w:noProof/>
          <w:sz w:val="24"/>
          <w:szCs w:val="24"/>
        </w:rPr>
        <w:t>viride</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sz w:val="24"/>
          <w:szCs w:val="24"/>
        </w:rPr>
        <w:t>biomass in the surrounding medium is closely related to two sources, one is the release from microspheres</w:t>
      </w:r>
      <w:r w:rsidR="0004759C" w:rsidRPr="00F31732">
        <w:rPr>
          <w:rFonts w:ascii="Times New Roman" w:hAnsi="Times New Roman" w:cs="Times New Roman"/>
          <w:i/>
          <w:sz w:val="24"/>
          <w:szCs w:val="24"/>
        </w:rPr>
        <w:t xml:space="preserve"> </w:t>
      </w:r>
      <w:r w:rsidR="0004759C" w:rsidRPr="00F31732">
        <w:rPr>
          <w:rFonts w:ascii="Times New Roman" w:hAnsi="Times New Roman" w:cs="Times New Roman"/>
          <w:sz w:val="24"/>
          <w:szCs w:val="24"/>
        </w:rPr>
        <w:t xml:space="preserve">and the other is germination. Microscopic observations confirmed </w:t>
      </w:r>
      <w:r w:rsidR="0004759C" w:rsidRPr="00F31732">
        <w:rPr>
          <w:rFonts w:ascii="Times New Roman" w:hAnsi="Times New Roman" w:cs="Times New Roman"/>
          <w:sz w:val="24"/>
          <w:szCs w:val="24"/>
        </w:rPr>
        <w:lastRenderedPageBreak/>
        <w:t xml:space="preserve">such a conclusion revealing the growth of </w:t>
      </w:r>
      <w:r w:rsidR="00AA5CBA" w:rsidRPr="00F31732">
        <w:rPr>
          <w:rFonts w:ascii="Times New Roman" w:hAnsi="Times New Roman" w:cs="Times New Roman"/>
          <w:sz w:val="24"/>
          <w:szCs w:val="24"/>
        </w:rPr>
        <w:t>mycelium</w:t>
      </w:r>
      <w:r w:rsidR="0004759C" w:rsidRPr="00F31732">
        <w:rPr>
          <w:rFonts w:ascii="Times New Roman" w:hAnsi="Times New Roman" w:cs="Times New Roman"/>
          <w:sz w:val="24"/>
          <w:szCs w:val="24"/>
        </w:rPr>
        <w:t xml:space="preserve"> inside </w:t>
      </w:r>
      <w:r w:rsidRPr="00F31732">
        <w:rPr>
          <w:rFonts w:ascii="Times New Roman" w:hAnsi="Times New Roman" w:cs="Times New Roman"/>
          <w:sz w:val="24"/>
          <w:szCs w:val="24"/>
        </w:rPr>
        <w:t xml:space="preserve">the </w:t>
      </w:r>
      <w:r w:rsidR="0004759C" w:rsidRPr="00F31732">
        <w:rPr>
          <w:rFonts w:ascii="Times New Roman" w:hAnsi="Times New Roman" w:cs="Times New Roman"/>
          <w:noProof/>
          <w:sz w:val="24"/>
          <w:szCs w:val="24"/>
        </w:rPr>
        <w:t>micro</w:t>
      </w:r>
      <w:r w:rsidR="00BA35F3" w:rsidRPr="00F31732">
        <w:rPr>
          <w:rFonts w:ascii="Times New Roman" w:hAnsi="Times New Roman" w:cs="Times New Roman"/>
          <w:noProof/>
          <w:sz w:val="24"/>
          <w:szCs w:val="24"/>
        </w:rPr>
        <w:t>particle</w:t>
      </w:r>
      <w:r w:rsidR="0004759C" w:rsidRPr="00F31732">
        <w:rPr>
          <w:rFonts w:ascii="Times New Roman" w:hAnsi="Times New Roman" w:cs="Times New Roman"/>
          <w:sz w:val="24"/>
          <w:szCs w:val="24"/>
        </w:rPr>
        <w:t xml:space="preserve"> matrix and </w:t>
      </w:r>
      <w:r w:rsidR="00AA5CBA" w:rsidRPr="00F31732">
        <w:rPr>
          <w:rFonts w:ascii="Times New Roman" w:hAnsi="Times New Roman" w:cs="Times New Roman"/>
          <w:sz w:val="24"/>
          <w:szCs w:val="24"/>
        </w:rPr>
        <w:t xml:space="preserve">germ tubes </w:t>
      </w:r>
      <w:r w:rsidR="0004759C" w:rsidRPr="00F31732">
        <w:rPr>
          <w:rFonts w:ascii="Times New Roman" w:hAnsi="Times New Roman" w:cs="Times New Roman"/>
          <w:sz w:val="24"/>
          <w:szCs w:val="24"/>
        </w:rPr>
        <w:t>protruding toward water phase</w:t>
      </w:r>
      <w:r w:rsidR="004A2414" w:rsidRPr="00F31732">
        <w:rPr>
          <w:rFonts w:ascii="Times New Roman" w:hAnsi="Times New Roman" w:cs="Times New Roman"/>
          <w:sz w:val="24"/>
          <w:szCs w:val="24"/>
        </w:rPr>
        <w:t xml:space="preserve">. </w:t>
      </w:r>
      <w:r w:rsidR="00CD4F85" w:rsidRPr="00F31732">
        <w:rPr>
          <w:rFonts w:ascii="Times New Roman" w:hAnsi="Times New Roman" w:cs="Times New Roman"/>
          <w:sz w:val="24"/>
          <w:szCs w:val="24"/>
        </w:rPr>
        <w:t xml:space="preserve">Coating of alginate microspheres with chitosan reduces the rate and amount of released </w:t>
      </w:r>
      <w:r w:rsidR="00EC72ED" w:rsidRPr="00F31732">
        <w:rPr>
          <w:rFonts w:ascii="Times New Roman" w:hAnsi="Times New Roman" w:cs="Times New Roman"/>
          <w:i/>
          <w:sz w:val="24"/>
          <w:szCs w:val="24"/>
        </w:rPr>
        <w:t>Tv</w:t>
      </w:r>
      <w:r w:rsidR="0023632F" w:rsidRPr="00F31732">
        <w:rPr>
          <w:rFonts w:ascii="Times New Roman" w:hAnsi="Times New Roman" w:cs="Times New Roman"/>
          <w:sz w:val="24"/>
          <w:szCs w:val="24"/>
        </w:rPr>
        <w:t xml:space="preserve"> </w:t>
      </w:r>
      <w:r w:rsidR="0023632F" w:rsidRPr="00F31732">
        <w:rPr>
          <w:rFonts w:ascii="Times New Roman" w:eastAsia="Calibri" w:hAnsi="Times New Roman" w:cs="Times New Roman"/>
          <w:color w:val="000000" w:themeColor="text1"/>
          <w:sz w:val="24"/>
          <w:szCs w:val="24"/>
        </w:rPr>
        <w:t>due to the</w:t>
      </w:r>
      <w:r w:rsidR="009667CE" w:rsidRPr="00F31732">
        <w:rPr>
          <w:rFonts w:ascii="Times New Roman" w:hAnsi="Times New Roman" w:cs="Times New Roman"/>
          <w:color w:val="000000" w:themeColor="text1"/>
          <w:sz w:val="24"/>
          <w:szCs w:val="24"/>
        </w:rPr>
        <w:t xml:space="preserve"> additional barrier that slows transport from the </w:t>
      </w:r>
      <w:r w:rsidR="0055624A" w:rsidRPr="00F31732">
        <w:rPr>
          <w:rFonts w:ascii="Times New Roman" w:hAnsi="Times New Roman" w:cs="Times New Roman"/>
          <w:color w:val="000000" w:themeColor="text1"/>
          <w:sz w:val="24"/>
          <w:szCs w:val="24"/>
        </w:rPr>
        <w:t>MC</w:t>
      </w:r>
      <w:r w:rsidR="009667CE" w:rsidRPr="00F31732">
        <w:rPr>
          <w:rFonts w:ascii="Times New Roman" w:hAnsi="Times New Roman" w:cs="Times New Roman"/>
          <w:color w:val="000000" w:themeColor="text1"/>
          <w:sz w:val="24"/>
          <w:szCs w:val="24"/>
        </w:rPr>
        <w:t xml:space="preserve"> to the surrounding solution</w:t>
      </w:r>
      <w:r w:rsidR="00E25503" w:rsidRPr="00F31732">
        <w:rPr>
          <w:rFonts w:ascii="Times New Roman" w:hAnsi="Times New Roman" w:cs="Times New Roman"/>
          <w:color w:val="000000" w:themeColor="text1"/>
          <w:sz w:val="24"/>
          <w:szCs w:val="24"/>
        </w:rPr>
        <w:t xml:space="preserve"> </w:t>
      </w:r>
      <w:r w:rsidR="00EC72ED" w:rsidRPr="00F31732">
        <w:rPr>
          <w:rFonts w:ascii="Times New Roman" w:eastAsia="Times New Roman" w:hAnsi="Times New Roman" w:cs="Times New Roman"/>
          <w:sz w:val="24"/>
          <w:szCs w:val="24"/>
          <w:lang w:eastAsia="hr-HR"/>
        </w:rPr>
        <w:t>(</w:t>
      </w:r>
      <w:r w:rsidR="00EC72ED" w:rsidRPr="00F31732">
        <w:rPr>
          <w:rFonts w:ascii="Times New Roman" w:hAnsi="Times New Roman" w:cs="Times New Roman"/>
          <w:color w:val="000000" w:themeColor="text1"/>
          <w:sz w:val="24"/>
          <w:szCs w:val="24"/>
        </w:rPr>
        <w:t>Wang</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&amp;</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Zhao, 2013; Wang</w:t>
      </w:r>
      <w:r w:rsidR="0055624A" w:rsidRPr="00F31732">
        <w:rPr>
          <w:rFonts w:ascii="Times New Roman" w:hAnsi="Times New Roman" w:cs="Times New Roman"/>
          <w:color w:val="000000" w:themeColor="text1"/>
          <w:sz w:val="24"/>
          <w:szCs w:val="24"/>
        </w:rPr>
        <w:t xml:space="preserve"> et al.,</w:t>
      </w:r>
      <w:r w:rsidR="00EC72ED" w:rsidRPr="00F31732">
        <w:rPr>
          <w:rFonts w:ascii="Times New Roman" w:hAnsi="Times New Roman" w:cs="Times New Roman"/>
          <w:color w:val="000000" w:themeColor="text1"/>
          <w:sz w:val="24"/>
          <w:szCs w:val="24"/>
        </w:rPr>
        <w:t xml:space="preserve"> 2014; Lopez, Maudhuit, Pascual-Villalobos</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&amp;</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Poncelet, 2012</w:t>
      </w:r>
      <w:r w:rsidR="0055624A" w:rsidRPr="00F31732">
        <w:rPr>
          <w:rFonts w:ascii="Times New Roman" w:hAnsi="Times New Roman" w:cs="Times New Roman"/>
          <w:color w:val="000000" w:themeColor="text1"/>
          <w:sz w:val="24"/>
          <w:szCs w:val="24"/>
        </w:rPr>
        <w:t>;</w:t>
      </w:r>
      <w:r w:rsidR="00EC72ED" w:rsidRPr="00F31732">
        <w:rPr>
          <w:rFonts w:ascii="Times New Roman" w:hAnsi="Times New Roman" w:cs="Times New Roman"/>
          <w:color w:val="000000" w:themeColor="text1"/>
          <w:sz w:val="24"/>
          <w:szCs w:val="24"/>
        </w:rPr>
        <w:t xml:space="preserve"> Lucinda-Silva, Salgado</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&amp;</w:t>
      </w:r>
      <w:r w:rsidR="003B39F6" w:rsidRPr="00F31732">
        <w:rPr>
          <w:rFonts w:ascii="Times New Roman" w:hAnsi="Times New Roman" w:cs="Times New Roman"/>
          <w:color w:val="000000" w:themeColor="text1"/>
          <w:sz w:val="24"/>
          <w:szCs w:val="24"/>
        </w:rPr>
        <w:t xml:space="preserve"> </w:t>
      </w:r>
      <w:r w:rsidR="00EC72ED" w:rsidRPr="00F31732">
        <w:rPr>
          <w:rFonts w:ascii="Times New Roman" w:hAnsi="Times New Roman" w:cs="Times New Roman"/>
          <w:color w:val="000000" w:themeColor="text1"/>
          <w:sz w:val="24"/>
          <w:szCs w:val="24"/>
        </w:rPr>
        <w:t>Evangelista, 2010).</w:t>
      </w:r>
    </w:p>
    <w:p w:rsidR="00EC72ED" w:rsidRPr="00F31732" w:rsidRDefault="00DB16D7" w:rsidP="00ED2DBC">
      <w:pPr>
        <w:jc w:val="center"/>
        <w:rPr>
          <w:rFonts w:ascii="Times New Roman" w:hAnsi="Times New Roman" w:cs="Times New Roman"/>
          <w:sz w:val="24"/>
          <w:szCs w:val="24"/>
        </w:rPr>
      </w:pPr>
      <w:r w:rsidRPr="00F31732">
        <w:rPr>
          <w:rFonts w:ascii="Times New Roman" w:hAnsi="Times New Roman" w:cs="Times New Roman"/>
          <w:noProof/>
          <w:sz w:val="24"/>
          <w:szCs w:val="24"/>
          <w:lang w:eastAsia="en-US"/>
        </w:rPr>
        <w:drawing>
          <wp:inline distT="0" distB="0" distL="0" distR="0">
            <wp:extent cx="357499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4999" cy="2520000"/>
                    </a:xfrm>
                    <a:prstGeom prst="rect">
                      <a:avLst/>
                    </a:prstGeom>
                    <a:noFill/>
                    <a:ln>
                      <a:noFill/>
                    </a:ln>
                  </pic:spPr>
                </pic:pic>
              </a:graphicData>
            </a:graphic>
          </wp:inline>
        </w:drawing>
      </w:r>
      <w:r w:rsidRPr="00F31732">
        <w:rPr>
          <w:rFonts w:ascii="Times New Roman" w:hAnsi="Times New Roman" w:cs="Times New Roman"/>
          <w:noProof/>
          <w:sz w:val="24"/>
          <w:szCs w:val="24"/>
          <w:lang w:eastAsia="en-US"/>
        </w:rPr>
        <w:drawing>
          <wp:inline distT="0" distB="0" distL="0" distR="0">
            <wp:extent cx="3574999"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4999" cy="2520000"/>
                    </a:xfrm>
                    <a:prstGeom prst="rect">
                      <a:avLst/>
                    </a:prstGeom>
                    <a:noFill/>
                    <a:ln>
                      <a:noFill/>
                    </a:ln>
                  </pic:spPr>
                </pic:pic>
              </a:graphicData>
            </a:graphic>
          </wp:inline>
        </w:drawing>
      </w:r>
    </w:p>
    <w:p w:rsidR="000A0402" w:rsidRPr="00F31732" w:rsidRDefault="00EC72ED" w:rsidP="0044694C">
      <w:pPr>
        <w:autoSpaceDE w:val="0"/>
        <w:autoSpaceDN w:val="0"/>
        <w:adjustRightInd w:val="0"/>
        <w:jc w:val="both"/>
        <w:rPr>
          <w:rFonts w:ascii="Times New Roman" w:hAnsi="Times New Roman" w:cs="Times New Roman"/>
          <w:sz w:val="24"/>
          <w:szCs w:val="24"/>
        </w:rPr>
      </w:pPr>
      <w:bookmarkStart w:id="11" w:name="_Hlk535758573"/>
      <w:r w:rsidRPr="00F31732">
        <w:rPr>
          <w:rFonts w:ascii="Times New Roman" w:hAnsi="Times New Roman" w:cs="Times New Roman"/>
          <w:b/>
          <w:sz w:val="24"/>
          <w:szCs w:val="24"/>
        </w:rPr>
        <w:t>Fig. 7</w:t>
      </w:r>
      <w:r w:rsidRPr="00F31732">
        <w:rPr>
          <w:rFonts w:ascii="Times New Roman" w:hAnsi="Times New Roman" w:cs="Times New Roman"/>
          <w:sz w:val="24"/>
          <w:szCs w:val="24"/>
        </w:rPr>
        <w:t>.</w:t>
      </w:r>
      <w:r w:rsidRPr="00F31732">
        <w:rPr>
          <w:rFonts w:ascii="Times New Roman" w:hAnsi="Times New Roman" w:cs="Times New Roman"/>
          <w:b/>
          <w:sz w:val="24"/>
          <w:szCs w:val="24"/>
        </w:rPr>
        <w:t xml:space="preserve"> </w:t>
      </w:r>
      <w:r w:rsidRPr="00F31732">
        <w:rPr>
          <w:rFonts w:ascii="Times New Roman" w:hAnsi="Times New Roman" w:cs="Times New Roman"/>
          <w:sz w:val="24"/>
          <w:szCs w:val="24"/>
        </w:rPr>
        <w:t>(a)</w:t>
      </w:r>
      <w:r w:rsidRPr="00F31732">
        <w:rPr>
          <w:rFonts w:ascii="Times New Roman" w:hAnsi="Times New Roman" w:cs="Times New Roman"/>
          <w:b/>
          <w:sz w:val="24"/>
          <w:szCs w:val="24"/>
        </w:rPr>
        <w:t xml:space="preserve"> </w:t>
      </w:r>
      <w:r w:rsidRPr="00F31732">
        <w:rPr>
          <w:rFonts w:ascii="Times New Roman" w:hAnsi="Times New Roman" w:cs="Times New Roman"/>
          <w:sz w:val="24"/>
          <w:szCs w:val="24"/>
        </w:rPr>
        <w:t xml:space="preserve">Fraction of released (a) </w:t>
      </w:r>
      <w:r w:rsidR="00BA7E53"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w:t>
      </w:r>
      <w:r w:rsidRPr="00F31732">
        <w:rPr>
          <w:rFonts w:ascii="Times New Roman" w:hAnsi="Times New Roman" w:cs="Times New Roman"/>
          <w:noProof/>
          <w:sz w:val="24"/>
          <w:szCs w:val="24"/>
        </w:rPr>
        <w:t>f</w:t>
      </w:r>
      <w:r w:rsidRPr="00F31732">
        <w:rPr>
          <w:rFonts w:ascii="Times New Roman" w:hAnsi="Times New Roman" w:cs="Times New Roman"/>
          <w:i/>
          <w:noProof/>
          <w:sz w:val="24"/>
          <w:szCs w:val="24"/>
          <w:vertAlign w:val="subscript"/>
        </w:rPr>
        <w:t>Tv</w:t>
      </w:r>
      <w:r w:rsidRPr="00F31732">
        <w:rPr>
          <w:rFonts w:ascii="Times New Roman" w:hAnsi="Times New Roman" w:cs="Times New Roman"/>
          <w:sz w:val="24"/>
          <w:szCs w:val="24"/>
        </w:rPr>
        <w:t>) and (b) calcium cations (</w:t>
      </w:r>
      <w:r w:rsidRPr="00F31732">
        <w:rPr>
          <w:rFonts w:ascii="Times New Roman" w:hAnsi="Times New Roman" w:cs="Times New Roman"/>
          <w:noProof/>
          <w:sz w:val="24"/>
          <w:szCs w:val="24"/>
        </w:rPr>
        <w:t>f</w:t>
      </w:r>
      <w:r w:rsidRPr="00F31732">
        <w:rPr>
          <w:rFonts w:ascii="Times New Roman" w:hAnsi="Times New Roman" w:cs="Times New Roman"/>
          <w:noProof/>
          <w:sz w:val="24"/>
          <w:szCs w:val="24"/>
          <w:vertAlign w:val="subscript"/>
        </w:rPr>
        <w:t>Ca</w:t>
      </w:r>
      <w:r w:rsidRPr="00F31732">
        <w:rPr>
          <w:rFonts w:ascii="Times New Roman" w:hAnsi="Times New Roman" w:cs="Times New Roman"/>
          <w:sz w:val="24"/>
          <w:szCs w:val="24"/>
        </w:rPr>
        <w:t>) with time (t) from ALG/(Ca+</w:t>
      </w:r>
      <w:r w:rsidRPr="00F31732">
        <w:rPr>
          <w:rFonts w:ascii="Times New Roman" w:hAnsi="Times New Roman" w:cs="Times New Roman"/>
          <w:i/>
          <w:sz w:val="24"/>
          <w:szCs w:val="24"/>
        </w:rPr>
        <w:t>Tv</w:t>
      </w:r>
      <w:r w:rsidRPr="00F31732">
        <w:rPr>
          <w:rFonts w:ascii="Times New Roman" w:hAnsi="Times New Roman" w:cs="Times New Roman"/>
          <w:sz w:val="24"/>
          <w:szCs w:val="24"/>
        </w:rPr>
        <w:t>) microspheres (empty signs) and CS/(ALG/(Ca+</w:t>
      </w:r>
      <w:r w:rsidRPr="00F31732">
        <w:rPr>
          <w:rFonts w:ascii="Times New Roman" w:hAnsi="Times New Roman" w:cs="Times New Roman"/>
          <w:i/>
          <w:sz w:val="24"/>
          <w:szCs w:val="24"/>
        </w:rPr>
        <w:t>Tv</w:t>
      </w:r>
      <w:r w:rsidRPr="00F31732">
        <w:rPr>
          <w:rFonts w:ascii="Times New Roman" w:hAnsi="Times New Roman" w:cs="Times New Roman"/>
          <w:sz w:val="24"/>
          <w:szCs w:val="24"/>
        </w:rPr>
        <w:t xml:space="preserve">)) microcapsules (full signs). Microparticles were prepared at initial calcium chloride concentration,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)/mol dm</w:t>
      </w:r>
      <w:r w:rsidRPr="00F31732">
        <w:rPr>
          <w:rFonts w:ascii="Times New Roman" w:hAnsi="Times New Roman" w:cs="Times New Roman"/>
          <w:sz w:val="24"/>
          <w:szCs w:val="24"/>
          <w:vertAlign w:val="superscript"/>
        </w:rPr>
        <w:t xml:space="preserve">-3 </w:t>
      </w:r>
      <w:r w:rsidRPr="00F31732">
        <w:rPr>
          <w:rFonts w:ascii="Times New Roman" w:hAnsi="Times New Roman" w:cs="Times New Roman"/>
          <w:sz w:val="24"/>
          <w:szCs w:val="24"/>
        </w:rPr>
        <w:t xml:space="preserve">= 0.5 (○,●), 1.0 (□,■), 1.5 (Δ,▲) and 2.0 ( </w:t>
      </w:r>
      <w:r w:rsidRPr="00F31732">
        <w:rPr>
          <w:rFonts w:ascii="Cambria Math" w:eastAsia="PMingLiU" w:hAnsi="Cambria Math" w:cs="Cambria Math"/>
          <w:b/>
          <w:sz w:val="24"/>
          <w:szCs w:val="24"/>
        </w:rPr>
        <w:t>▽</w:t>
      </w:r>
      <w:r w:rsidRPr="00F31732">
        <w:rPr>
          <w:rFonts w:ascii="Times New Roman" w:hAnsi="Times New Roman" w:cs="Times New Roman"/>
          <w:sz w:val="24"/>
          <w:szCs w:val="24"/>
        </w:rPr>
        <w:t>, ▼ ). The error bars indicate the standard deviation of the means.</w:t>
      </w:r>
      <w:bookmarkEnd w:id="11"/>
    </w:p>
    <w:p w:rsidR="00236CA6" w:rsidRPr="00F31732" w:rsidRDefault="0044558D" w:rsidP="003B3BA4">
      <w:pPr>
        <w:pStyle w:val="CommentText"/>
        <w:spacing w:line="480" w:lineRule="auto"/>
        <w:jc w:val="both"/>
        <w:rPr>
          <w:rFonts w:ascii="Times New Roman" w:hAnsi="Times New Roman" w:cs="Times New Roman"/>
          <w:sz w:val="24"/>
          <w:szCs w:val="24"/>
        </w:rPr>
      </w:pPr>
      <w:r w:rsidRPr="00F31732">
        <w:rPr>
          <w:rFonts w:ascii="Times New Roman" w:eastAsia="Calibri" w:hAnsi="Times New Roman" w:cs="Times New Roman"/>
          <w:sz w:val="24"/>
          <w:szCs w:val="24"/>
        </w:rPr>
        <w:lastRenderedPageBreak/>
        <w:t xml:space="preserve">The values of the intercept </w:t>
      </w:r>
      <w:r w:rsidRPr="00F31732">
        <w:rPr>
          <w:rFonts w:ascii="Times New Roman" w:eastAsia="Calibri" w:hAnsi="Times New Roman" w:cs="Times New Roman"/>
          <w:i/>
          <w:sz w:val="24"/>
          <w:szCs w:val="24"/>
        </w:rPr>
        <w:t>a</w:t>
      </w:r>
      <w:r w:rsidRPr="00F31732">
        <w:rPr>
          <w:rFonts w:ascii="Times New Roman" w:eastAsia="Calibri" w:hAnsi="Times New Roman" w:cs="Times New Roman"/>
          <w:sz w:val="24"/>
          <w:szCs w:val="24"/>
        </w:rPr>
        <w:t xml:space="preserve">, release constants </w:t>
      </w:r>
      <w:r w:rsidRPr="00F31732">
        <w:rPr>
          <w:rFonts w:ascii="Times New Roman" w:eastAsia="Calibri" w:hAnsi="Times New Roman" w:cs="Times New Roman"/>
          <w:i/>
          <w:sz w:val="24"/>
          <w:szCs w:val="24"/>
        </w:rPr>
        <w:t>k</w:t>
      </w:r>
      <w:r w:rsidRPr="00F31732">
        <w:rPr>
          <w:rFonts w:ascii="Times New Roman" w:eastAsia="Calibri" w:hAnsi="Times New Roman" w:cs="Times New Roman"/>
          <w:sz w:val="24"/>
          <w:szCs w:val="24"/>
        </w:rPr>
        <w:t xml:space="preserve"> and exponents </w:t>
      </w:r>
      <w:r w:rsidRPr="00F31732">
        <w:rPr>
          <w:rFonts w:ascii="Times New Roman" w:eastAsia="Calibri" w:hAnsi="Times New Roman" w:cs="Times New Roman"/>
          <w:i/>
          <w:sz w:val="24"/>
          <w:szCs w:val="24"/>
        </w:rPr>
        <w:t>n</w:t>
      </w:r>
      <w:r w:rsidRPr="00F31732">
        <w:rPr>
          <w:rFonts w:ascii="Times New Roman" w:eastAsia="Calibri" w:hAnsi="Times New Roman" w:cs="Times New Roman"/>
          <w:sz w:val="24"/>
          <w:szCs w:val="24"/>
        </w:rPr>
        <w:t xml:space="preserve"> are listed in Table </w:t>
      </w:r>
      <w:r w:rsidR="0044694C" w:rsidRPr="00F31732">
        <w:rPr>
          <w:rFonts w:ascii="Times New Roman" w:eastAsia="Calibri" w:hAnsi="Times New Roman" w:cs="Times New Roman"/>
          <w:sz w:val="24"/>
          <w:szCs w:val="24"/>
        </w:rPr>
        <w:t>2</w:t>
      </w:r>
      <w:r w:rsidRPr="00F31732">
        <w:rPr>
          <w:rFonts w:ascii="Times New Roman" w:eastAsia="Calibri" w:hAnsi="Times New Roman" w:cs="Times New Roman"/>
          <w:sz w:val="24"/>
          <w:szCs w:val="24"/>
        </w:rPr>
        <w:t xml:space="preserve">. </w:t>
      </w:r>
      <w:r w:rsidR="00B549E8" w:rsidRPr="00F31732">
        <w:rPr>
          <w:rFonts w:ascii="Times New Roman" w:eastAsia="Calibri" w:hAnsi="Times New Roman" w:cs="Times New Roman"/>
          <w:sz w:val="24"/>
          <w:szCs w:val="24"/>
        </w:rPr>
        <w:t xml:space="preserve">A decrease in the release rate </w:t>
      </w:r>
      <w:r w:rsidR="009D1F16" w:rsidRPr="00F31732">
        <w:rPr>
          <w:rFonts w:ascii="Times New Roman" w:eastAsia="Calibri" w:hAnsi="Times New Roman" w:cs="Times New Roman"/>
          <w:sz w:val="24"/>
          <w:szCs w:val="24"/>
        </w:rPr>
        <w:t>w</w:t>
      </w:r>
      <w:r w:rsidR="00331745" w:rsidRPr="00F31732">
        <w:rPr>
          <w:rFonts w:ascii="Times New Roman" w:eastAsia="Calibri" w:hAnsi="Times New Roman" w:cs="Times New Roman"/>
          <w:sz w:val="24"/>
          <w:szCs w:val="24"/>
        </w:rPr>
        <w:t xml:space="preserve">ith increasing calcium chloride concentration </w:t>
      </w:r>
      <w:r w:rsidR="00B549E8" w:rsidRPr="00F31732">
        <w:rPr>
          <w:rFonts w:ascii="Times New Roman" w:eastAsia="Calibri" w:hAnsi="Times New Roman" w:cs="Times New Roman"/>
          <w:noProof/>
          <w:sz w:val="24"/>
          <w:szCs w:val="24"/>
        </w:rPr>
        <w:t>is</w:t>
      </w:r>
      <w:r w:rsidR="00B549E8" w:rsidRPr="00F31732">
        <w:rPr>
          <w:rFonts w:ascii="Times New Roman" w:eastAsia="Calibri" w:hAnsi="Times New Roman" w:cs="Times New Roman"/>
          <w:sz w:val="24"/>
          <w:szCs w:val="24"/>
        </w:rPr>
        <w:t xml:space="preserve"> in accordance with the </w:t>
      </w:r>
      <w:r w:rsidR="00B549E8" w:rsidRPr="00F31732">
        <w:rPr>
          <w:rFonts w:ascii="Times New Roman" w:eastAsia="Calibri" w:hAnsi="Times New Roman" w:cs="Times New Roman"/>
          <w:noProof/>
          <w:sz w:val="24"/>
          <w:szCs w:val="24"/>
        </w:rPr>
        <w:t>effect</w:t>
      </w:r>
      <w:r w:rsidR="00B549E8" w:rsidRPr="00F31732">
        <w:rPr>
          <w:rFonts w:ascii="Times New Roman" w:eastAsia="Calibri" w:hAnsi="Times New Roman" w:cs="Times New Roman"/>
          <w:sz w:val="24"/>
          <w:szCs w:val="24"/>
        </w:rPr>
        <w:t xml:space="preserve"> of </w:t>
      </w:r>
      <w:r w:rsidR="00331745" w:rsidRPr="00F31732">
        <w:rPr>
          <w:rFonts w:ascii="Times New Roman" w:eastAsia="Calibri" w:hAnsi="Times New Roman" w:cs="Times New Roman"/>
          <w:sz w:val="24"/>
          <w:szCs w:val="24"/>
        </w:rPr>
        <w:t>gelling cation</w:t>
      </w:r>
      <w:r w:rsidR="00B549E8" w:rsidRPr="00F31732">
        <w:rPr>
          <w:rFonts w:ascii="Times New Roman" w:eastAsia="Calibri" w:hAnsi="Times New Roman" w:cs="Times New Roman"/>
          <w:sz w:val="24"/>
          <w:szCs w:val="24"/>
        </w:rPr>
        <w:t xml:space="preserve"> concentration on the strength of the alginate network structure. </w:t>
      </w:r>
      <w:r w:rsidR="007E1963" w:rsidRPr="00F31732">
        <w:rPr>
          <w:rFonts w:ascii="Times New Roman" w:hAnsi="Times New Roman" w:cs="Times New Roman"/>
          <w:sz w:val="24"/>
          <w:szCs w:val="24"/>
        </w:rPr>
        <w:t>Value</w:t>
      </w:r>
      <w:r w:rsidR="001B1C6F" w:rsidRPr="00F31732">
        <w:rPr>
          <w:rFonts w:ascii="Times New Roman" w:hAnsi="Times New Roman" w:cs="Times New Roman"/>
          <w:sz w:val="24"/>
          <w:szCs w:val="24"/>
        </w:rPr>
        <w:t xml:space="preserve">s </w:t>
      </w:r>
      <w:r w:rsidR="00331745" w:rsidRPr="00F31732">
        <w:rPr>
          <w:rFonts w:ascii="Times New Roman" w:hAnsi="Times New Roman" w:cs="Times New Roman"/>
          <w:sz w:val="24"/>
          <w:szCs w:val="24"/>
        </w:rPr>
        <w:t xml:space="preserve">of </w:t>
      </w:r>
      <w:r w:rsidR="00331745" w:rsidRPr="00F31732">
        <w:rPr>
          <w:rFonts w:ascii="Times New Roman" w:hAnsi="Times New Roman" w:cs="Times New Roman"/>
          <w:i/>
          <w:sz w:val="24"/>
          <w:szCs w:val="24"/>
        </w:rPr>
        <w:t>n</w:t>
      </w:r>
      <w:r w:rsidR="00331745" w:rsidRPr="00F31732">
        <w:rPr>
          <w:rFonts w:ascii="Times New Roman" w:hAnsi="Times New Roman" w:cs="Times New Roman"/>
          <w:sz w:val="24"/>
          <w:szCs w:val="24"/>
        </w:rPr>
        <w:t xml:space="preserve"> between</w:t>
      </w:r>
      <w:r w:rsidR="007E1963" w:rsidRPr="00F31732">
        <w:rPr>
          <w:rFonts w:ascii="Times New Roman" w:hAnsi="Times New Roman" w:cs="Times New Roman"/>
          <w:sz w:val="24"/>
          <w:szCs w:val="24"/>
        </w:rPr>
        <w:t xml:space="preserve"> 0.43 </w:t>
      </w:r>
      <w:r w:rsidR="00331745" w:rsidRPr="00F31732">
        <w:rPr>
          <w:rFonts w:ascii="Times New Roman" w:hAnsi="Times New Roman" w:cs="Times New Roman"/>
          <w:sz w:val="24"/>
          <w:szCs w:val="24"/>
        </w:rPr>
        <w:t>and</w:t>
      </w:r>
      <w:r w:rsidR="007926CD" w:rsidRPr="00F31732">
        <w:rPr>
          <w:rFonts w:ascii="Times New Roman" w:hAnsi="Times New Roman" w:cs="Times New Roman"/>
          <w:sz w:val="24"/>
          <w:szCs w:val="24"/>
        </w:rPr>
        <w:t xml:space="preserve"> </w:t>
      </w:r>
      <w:r w:rsidR="00FD3BAA" w:rsidRPr="00F31732">
        <w:rPr>
          <w:rFonts w:ascii="Times New Roman" w:hAnsi="Times New Roman" w:cs="Times New Roman"/>
          <w:sz w:val="24"/>
          <w:szCs w:val="24"/>
        </w:rPr>
        <w:t xml:space="preserve">0.85 </w:t>
      </w:r>
      <w:r w:rsidR="007E1963" w:rsidRPr="00F31732">
        <w:rPr>
          <w:rFonts w:ascii="Times New Roman" w:hAnsi="Times New Roman" w:cs="Times New Roman"/>
          <w:sz w:val="24"/>
          <w:szCs w:val="24"/>
        </w:rPr>
        <w:t xml:space="preserve">would point to the controlling release mechanisms </w:t>
      </w:r>
      <w:r w:rsidR="00DB6108" w:rsidRPr="00F31732">
        <w:rPr>
          <w:rFonts w:ascii="Times New Roman" w:hAnsi="Times New Roman" w:cs="Times New Roman"/>
          <w:sz w:val="24"/>
          <w:szCs w:val="24"/>
        </w:rPr>
        <w:t xml:space="preserve">from </w:t>
      </w:r>
      <w:r w:rsidR="005C2D7C" w:rsidRPr="00F31732">
        <w:rPr>
          <w:rFonts w:ascii="Times New Roman" w:hAnsi="Times New Roman" w:cs="Times New Roman"/>
          <w:sz w:val="24"/>
          <w:szCs w:val="24"/>
        </w:rPr>
        <w:t>MS</w:t>
      </w:r>
      <w:r w:rsidR="00DB6108" w:rsidRPr="00F31732">
        <w:rPr>
          <w:rFonts w:ascii="Times New Roman" w:hAnsi="Times New Roman" w:cs="Times New Roman"/>
          <w:sz w:val="24"/>
          <w:szCs w:val="24"/>
        </w:rPr>
        <w:t xml:space="preserve"> </w:t>
      </w:r>
      <w:r w:rsidR="007E1963" w:rsidRPr="00F31732">
        <w:rPr>
          <w:rFonts w:ascii="Times New Roman" w:hAnsi="Times New Roman" w:cs="Times New Roman"/>
          <w:sz w:val="24"/>
          <w:szCs w:val="24"/>
        </w:rPr>
        <w:t xml:space="preserve">as </w:t>
      </w:r>
      <w:r w:rsidR="002A2738" w:rsidRPr="00F31732">
        <w:rPr>
          <w:rFonts w:ascii="Times New Roman" w:eastAsia="Calibri" w:hAnsi="Times New Roman" w:cs="Times New Roman"/>
          <w:sz w:val="24"/>
          <w:szCs w:val="24"/>
        </w:rPr>
        <w:t>anomalous transport kinetics</w:t>
      </w:r>
      <w:r w:rsidR="002A2738" w:rsidRPr="00F31732">
        <w:rPr>
          <w:rFonts w:ascii="Times New Roman" w:hAnsi="Times New Roman" w:cs="Times New Roman"/>
          <w:sz w:val="24"/>
          <w:szCs w:val="24"/>
        </w:rPr>
        <w:t xml:space="preserve"> (</w:t>
      </w:r>
      <w:r w:rsidR="007E1963" w:rsidRPr="00F31732">
        <w:rPr>
          <w:rFonts w:ascii="Times New Roman" w:hAnsi="Times New Roman" w:cs="Times New Roman"/>
          <w:sz w:val="24"/>
          <w:szCs w:val="24"/>
        </w:rPr>
        <w:t xml:space="preserve">a </w:t>
      </w:r>
      <w:r w:rsidR="007E1963" w:rsidRPr="00F31732">
        <w:rPr>
          <w:rFonts w:ascii="Times New Roman" w:hAnsi="Times New Roman" w:cs="Times New Roman"/>
          <w:noProof/>
          <w:sz w:val="24"/>
          <w:szCs w:val="24"/>
        </w:rPr>
        <w:t>combination</w:t>
      </w:r>
      <w:r w:rsidR="007E1963" w:rsidRPr="00F31732">
        <w:rPr>
          <w:rFonts w:ascii="Times New Roman" w:hAnsi="Times New Roman" w:cs="Times New Roman"/>
          <w:sz w:val="24"/>
          <w:szCs w:val="24"/>
        </w:rPr>
        <w:t xml:space="preserve"> of diffusion mechanisms and </w:t>
      </w:r>
      <w:r w:rsidR="00C052BF" w:rsidRPr="00F31732">
        <w:rPr>
          <w:rFonts w:ascii="Times New Roman" w:eastAsia="Calibri" w:hAnsi="Times New Roman" w:cs="Times New Roman"/>
          <w:color w:val="000000" w:themeColor="text1"/>
          <w:sz w:val="24"/>
          <w:szCs w:val="24"/>
        </w:rPr>
        <w:t>Type II transport</w:t>
      </w:r>
      <w:r w:rsidR="007E1963" w:rsidRPr="00F31732">
        <w:rPr>
          <w:rFonts w:ascii="Times New Roman" w:eastAsia="Calibri" w:hAnsi="Times New Roman" w:cs="Times New Roman"/>
          <w:sz w:val="24"/>
          <w:szCs w:val="24"/>
        </w:rPr>
        <w:t>).</w:t>
      </w:r>
      <w:r w:rsidR="00DB6108" w:rsidRPr="00F31732">
        <w:rPr>
          <w:rFonts w:ascii="Times New Roman" w:eastAsia="Calibri" w:hAnsi="Times New Roman" w:cs="Times New Roman"/>
          <w:sz w:val="24"/>
          <w:szCs w:val="24"/>
        </w:rPr>
        <w:t xml:space="preserve"> </w:t>
      </w:r>
      <w:r w:rsidR="002A2738" w:rsidRPr="00F31732">
        <w:rPr>
          <w:rFonts w:ascii="Times New Roman" w:eastAsia="Calibri" w:hAnsi="Times New Roman" w:cs="Times New Roman"/>
          <w:sz w:val="24"/>
          <w:szCs w:val="24"/>
        </w:rPr>
        <w:t xml:space="preserve">Obtained </w:t>
      </w:r>
      <w:r w:rsidR="007926CD" w:rsidRPr="00F31732">
        <w:rPr>
          <w:rFonts w:ascii="Times New Roman" w:eastAsia="Calibri" w:hAnsi="Times New Roman" w:cs="Times New Roman"/>
          <w:i/>
          <w:sz w:val="24"/>
          <w:szCs w:val="24"/>
        </w:rPr>
        <w:t xml:space="preserve">n </w:t>
      </w:r>
      <w:r w:rsidR="007926CD" w:rsidRPr="00F31732">
        <w:rPr>
          <w:rFonts w:ascii="Times New Roman" w:eastAsia="Calibri" w:hAnsi="Times New Roman" w:cs="Times New Roman"/>
          <w:sz w:val="24"/>
          <w:szCs w:val="24"/>
        </w:rPr>
        <w:t>values</w:t>
      </w:r>
      <w:r w:rsidR="007926CD" w:rsidRPr="00F31732">
        <w:rPr>
          <w:rFonts w:ascii="Times New Roman" w:eastAsia="Calibri" w:hAnsi="Times New Roman" w:cs="Times New Roman"/>
          <w:i/>
          <w:sz w:val="24"/>
          <w:szCs w:val="24"/>
        </w:rPr>
        <w:t xml:space="preserve"> </w:t>
      </w:r>
      <w:r w:rsidR="00EF3ADA" w:rsidRPr="00F31732">
        <w:rPr>
          <w:rFonts w:ascii="Times New Roman" w:eastAsia="Calibri" w:hAnsi="Times New Roman" w:cs="Times New Roman"/>
          <w:sz w:val="24"/>
          <w:szCs w:val="24"/>
        </w:rPr>
        <w:t xml:space="preserve">close to or higher than 0.85 </w:t>
      </w:r>
      <w:r w:rsidR="007926CD" w:rsidRPr="00F31732">
        <w:rPr>
          <w:rFonts w:ascii="Times New Roman" w:eastAsia="Calibri" w:hAnsi="Times New Roman" w:cs="Times New Roman"/>
          <w:sz w:val="24"/>
          <w:szCs w:val="24"/>
        </w:rPr>
        <w:t>for</w:t>
      </w:r>
      <w:r w:rsidR="00DB6108" w:rsidRPr="00F31732">
        <w:rPr>
          <w:rFonts w:ascii="Times New Roman" w:eastAsia="Calibri" w:hAnsi="Times New Roman" w:cs="Times New Roman"/>
          <w:sz w:val="24"/>
          <w:szCs w:val="24"/>
        </w:rPr>
        <w:t xml:space="preserve"> </w:t>
      </w:r>
      <w:r w:rsidR="005C2D7C" w:rsidRPr="00F31732">
        <w:rPr>
          <w:rFonts w:ascii="Times New Roman" w:eastAsia="Calibri" w:hAnsi="Times New Roman" w:cs="Times New Roman"/>
          <w:sz w:val="24"/>
          <w:szCs w:val="24"/>
        </w:rPr>
        <w:t>MC</w:t>
      </w:r>
      <w:r w:rsidR="00DB6108" w:rsidRPr="00F31732">
        <w:rPr>
          <w:rFonts w:ascii="Times New Roman" w:eastAsia="Calibri" w:hAnsi="Times New Roman" w:cs="Times New Roman"/>
          <w:sz w:val="24"/>
          <w:szCs w:val="24"/>
        </w:rPr>
        <w:t xml:space="preserve"> indicat</w:t>
      </w:r>
      <w:r w:rsidR="00621473" w:rsidRPr="00F31732">
        <w:rPr>
          <w:rFonts w:ascii="Times New Roman" w:eastAsia="Calibri" w:hAnsi="Times New Roman" w:cs="Times New Roman"/>
          <w:sz w:val="24"/>
          <w:szCs w:val="24"/>
        </w:rPr>
        <w:t>e</w:t>
      </w:r>
      <w:r w:rsidR="00DB6108" w:rsidRPr="00F31732">
        <w:rPr>
          <w:rFonts w:ascii="Times New Roman" w:eastAsia="Calibri" w:hAnsi="Times New Roman" w:cs="Times New Roman"/>
          <w:sz w:val="24"/>
          <w:szCs w:val="24"/>
        </w:rPr>
        <w:t xml:space="preserve"> </w:t>
      </w:r>
      <w:r w:rsidR="002A2738" w:rsidRPr="00F31732">
        <w:rPr>
          <w:rFonts w:ascii="Times New Roman" w:eastAsia="Calibri" w:hAnsi="Times New Roman" w:cs="Times New Roman"/>
          <w:color w:val="000000" w:themeColor="text1"/>
          <w:sz w:val="24"/>
          <w:szCs w:val="24"/>
        </w:rPr>
        <w:t xml:space="preserve">the release is controlled by Type II transport, that </w:t>
      </w:r>
      <w:r w:rsidR="004D5E4B" w:rsidRPr="00F31732">
        <w:rPr>
          <w:rFonts w:ascii="Times New Roman" w:eastAsia="Calibri" w:hAnsi="Times New Roman" w:cs="Times New Roman"/>
          <w:color w:val="000000" w:themeColor="text1"/>
          <w:sz w:val="24"/>
          <w:szCs w:val="24"/>
        </w:rPr>
        <w:t xml:space="preserve">is by </w:t>
      </w:r>
      <w:r w:rsidR="00DB6108" w:rsidRPr="00F31732">
        <w:rPr>
          <w:rFonts w:ascii="Times New Roman" w:hAnsi="Times New Roman" w:cs="Times New Roman"/>
          <w:sz w:val="24"/>
          <w:szCs w:val="24"/>
        </w:rPr>
        <w:t>the polymer swelling and relaxation</w:t>
      </w:r>
      <w:r w:rsidR="006064F7" w:rsidRPr="00F31732">
        <w:rPr>
          <w:rFonts w:ascii="Times New Roman" w:hAnsi="Times New Roman" w:cs="Times New Roman"/>
          <w:sz w:val="24"/>
          <w:szCs w:val="24"/>
        </w:rPr>
        <w:t xml:space="preserve"> </w:t>
      </w:r>
      <w:r w:rsidR="004D5E4B" w:rsidRPr="00F31732">
        <w:rPr>
          <w:rFonts w:ascii="Times New Roman" w:eastAsia="Calibri" w:hAnsi="Times New Roman" w:cs="Times New Roman"/>
          <w:color w:val="000000" w:themeColor="text1"/>
          <w:sz w:val="24"/>
          <w:szCs w:val="24"/>
        </w:rPr>
        <w:t xml:space="preserve">(transition of glassy structure to </w:t>
      </w:r>
      <w:r w:rsidR="00A86B4E" w:rsidRPr="00F31732">
        <w:rPr>
          <w:rFonts w:ascii="Times New Roman" w:eastAsia="Calibri" w:hAnsi="Times New Roman" w:cs="Times New Roman"/>
          <w:color w:val="000000" w:themeColor="text1"/>
          <w:sz w:val="24"/>
          <w:szCs w:val="24"/>
        </w:rPr>
        <w:t xml:space="preserve">a </w:t>
      </w:r>
      <w:r w:rsidR="004D5E4B" w:rsidRPr="00F31732">
        <w:rPr>
          <w:rFonts w:ascii="Times New Roman" w:eastAsia="Calibri" w:hAnsi="Times New Roman" w:cs="Times New Roman"/>
          <w:noProof/>
          <w:color w:val="000000" w:themeColor="text1"/>
          <w:sz w:val="24"/>
          <w:szCs w:val="24"/>
        </w:rPr>
        <w:t>rubbery</w:t>
      </w:r>
      <w:r w:rsidR="004D5E4B" w:rsidRPr="00F31732">
        <w:rPr>
          <w:rFonts w:ascii="Times New Roman" w:eastAsia="Calibri" w:hAnsi="Times New Roman" w:cs="Times New Roman"/>
          <w:color w:val="000000" w:themeColor="text1"/>
          <w:sz w:val="24"/>
          <w:szCs w:val="24"/>
        </w:rPr>
        <w:t xml:space="preserve"> state). </w:t>
      </w:r>
    </w:p>
    <w:p w:rsidR="00E25503" w:rsidRPr="00F31732" w:rsidRDefault="000A0402" w:rsidP="00E25503">
      <w:pPr>
        <w:jc w:val="both"/>
        <w:rPr>
          <w:rFonts w:ascii="Times New Roman" w:hAnsi="Times New Roman" w:cs="Times New Roman"/>
          <w:sz w:val="24"/>
          <w:szCs w:val="24"/>
        </w:rPr>
      </w:pPr>
      <w:bookmarkStart w:id="12" w:name="_Hlk535759055"/>
      <w:r w:rsidRPr="00F31732">
        <w:rPr>
          <w:rFonts w:ascii="Times New Roman" w:hAnsi="Times New Roman" w:cs="Times New Roman"/>
          <w:b/>
          <w:sz w:val="24"/>
          <w:szCs w:val="24"/>
        </w:rPr>
        <w:t xml:space="preserve">Table </w:t>
      </w:r>
      <w:r w:rsidR="00EC72ED" w:rsidRPr="00F31732">
        <w:rPr>
          <w:rFonts w:ascii="Times New Roman" w:hAnsi="Times New Roman" w:cs="Times New Roman"/>
          <w:b/>
          <w:sz w:val="24"/>
          <w:szCs w:val="24"/>
        </w:rPr>
        <w:t>2</w:t>
      </w:r>
      <w:r w:rsidRPr="00F31732">
        <w:rPr>
          <w:rFonts w:ascii="Times New Roman" w:hAnsi="Times New Roman" w:cs="Times New Roman"/>
          <w:sz w:val="24"/>
          <w:szCs w:val="24"/>
        </w:rPr>
        <w:t xml:space="preserve"> </w:t>
      </w:r>
    </w:p>
    <w:p w:rsidR="000A0402" w:rsidRPr="00F31732" w:rsidRDefault="000A0402" w:rsidP="00E25503">
      <w:pPr>
        <w:jc w:val="both"/>
        <w:rPr>
          <w:rFonts w:ascii="Times New Roman" w:hAnsi="Times New Roman" w:cs="Times New Roman"/>
          <w:sz w:val="24"/>
          <w:szCs w:val="24"/>
        </w:rPr>
      </w:pPr>
      <w:r w:rsidRPr="00F31732">
        <w:rPr>
          <w:rFonts w:ascii="Times New Roman" w:hAnsi="Times New Roman" w:cs="Times New Roman"/>
          <w:sz w:val="24"/>
          <w:szCs w:val="24"/>
        </w:rPr>
        <w:t xml:space="preserve">Variation of </w:t>
      </w:r>
      <w:r w:rsidR="007B3B22" w:rsidRPr="00F31732">
        <w:rPr>
          <w:rFonts w:ascii="Times New Roman" w:eastAsia="Calibri" w:hAnsi="Times New Roman" w:cs="Times New Roman"/>
          <w:color w:val="000000" w:themeColor="text1"/>
          <w:sz w:val="24"/>
          <w:szCs w:val="24"/>
        </w:rPr>
        <w:t>the y-axis intercept (</w:t>
      </w:r>
      <w:r w:rsidR="007B3B22" w:rsidRPr="00F31732">
        <w:rPr>
          <w:rFonts w:ascii="Times New Roman" w:eastAsia="Calibri" w:hAnsi="Times New Roman" w:cs="Times New Roman"/>
          <w:i/>
          <w:color w:val="000000" w:themeColor="text1"/>
          <w:sz w:val="24"/>
          <w:szCs w:val="24"/>
        </w:rPr>
        <w:t>a</w:t>
      </w:r>
      <w:r w:rsidR="007B3B22" w:rsidRPr="00F31732">
        <w:rPr>
          <w:rFonts w:ascii="Times New Roman" w:eastAsia="Calibri" w:hAnsi="Times New Roman" w:cs="Times New Roman"/>
          <w:color w:val="000000" w:themeColor="text1"/>
          <w:sz w:val="24"/>
          <w:szCs w:val="24"/>
        </w:rPr>
        <w:t xml:space="preserve">), </w:t>
      </w:r>
      <w:r w:rsidRPr="00F31732">
        <w:rPr>
          <w:rFonts w:ascii="Times New Roman" w:eastAsia="Calibri" w:hAnsi="Times New Roman" w:cs="Times New Roman"/>
          <w:sz w:val="24"/>
          <w:szCs w:val="24"/>
        </w:rPr>
        <w:t>the release constant (</w:t>
      </w:r>
      <w:r w:rsidRPr="00F31732">
        <w:rPr>
          <w:rFonts w:ascii="Times New Roman" w:eastAsia="Calibri" w:hAnsi="Times New Roman" w:cs="Times New Roman"/>
          <w:i/>
          <w:sz w:val="24"/>
          <w:szCs w:val="24"/>
        </w:rPr>
        <w:t>k</w:t>
      </w:r>
      <w:r w:rsidRPr="00F31732">
        <w:rPr>
          <w:rFonts w:ascii="Times New Roman" w:eastAsia="Calibri" w:hAnsi="Times New Roman" w:cs="Times New Roman"/>
          <w:sz w:val="24"/>
          <w:szCs w:val="24"/>
        </w:rPr>
        <w:t>/h), exponent (</w:t>
      </w:r>
      <w:r w:rsidRPr="00F31732">
        <w:rPr>
          <w:rFonts w:ascii="Times New Roman" w:eastAsia="Calibri" w:hAnsi="Times New Roman" w:cs="Times New Roman"/>
          <w:i/>
          <w:sz w:val="24"/>
          <w:szCs w:val="24"/>
        </w:rPr>
        <w:t>n</w:t>
      </w:r>
      <w:r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color w:val="000000" w:themeColor="text1"/>
          <w:sz w:val="24"/>
          <w:szCs w:val="24"/>
        </w:rPr>
        <w:t xml:space="preserve">and </w:t>
      </w:r>
      <w:r w:rsidRPr="00F31732">
        <w:rPr>
          <w:rFonts w:ascii="Times New Roman" w:eastAsia="Calibri" w:hAnsi="Times New Roman" w:cs="Times New Roman"/>
          <w:sz w:val="24"/>
          <w:szCs w:val="24"/>
        </w:rPr>
        <w:t>correlation coefficient (R</w:t>
      </w:r>
      <w:r w:rsidRPr="00F31732">
        <w:rPr>
          <w:rFonts w:ascii="Times New Roman" w:eastAsia="Calibri" w:hAnsi="Times New Roman" w:cs="Times New Roman"/>
          <w:sz w:val="24"/>
          <w:szCs w:val="24"/>
          <w:vertAlign w:val="superscript"/>
        </w:rPr>
        <w:t>2</w:t>
      </w:r>
      <w:r w:rsidRPr="00F31732">
        <w:rPr>
          <w:rFonts w:ascii="Times New Roman" w:eastAsia="Calibri" w:hAnsi="Times New Roman" w:cs="Times New Roman"/>
          <w:sz w:val="24"/>
          <w:szCs w:val="24"/>
        </w:rPr>
        <w:t xml:space="preserve">) of </w:t>
      </w:r>
      <w:r w:rsidR="0044694C" w:rsidRPr="00F31732">
        <w:rPr>
          <w:rFonts w:ascii="Times New Roman" w:eastAsia="Calibri" w:hAnsi="Times New Roman" w:cs="Times New Roman"/>
          <w:i/>
          <w:sz w:val="24"/>
          <w:szCs w:val="24"/>
        </w:rPr>
        <w:t>Tv</w:t>
      </w:r>
      <w:r w:rsidRPr="00F31732">
        <w:rPr>
          <w:rFonts w:ascii="Times New Roman" w:eastAsia="Calibri" w:hAnsi="Times New Roman" w:cs="Times New Roman"/>
          <w:sz w:val="24"/>
          <w:szCs w:val="24"/>
        </w:rPr>
        <w:t xml:space="preserve"> released from </w:t>
      </w:r>
      <w:r w:rsidR="00017E34" w:rsidRPr="00F31732">
        <w:rPr>
          <w:rFonts w:ascii="Times New Roman" w:eastAsia="Calibri" w:hAnsi="Times New Roman" w:cs="Times New Roman"/>
          <w:sz w:val="24"/>
          <w:szCs w:val="24"/>
        </w:rPr>
        <w:t>ALG/(Ca+</w:t>
      </w:r>
      <w:r w:rsidR="00017E34" w:rsidRPr="00F31732">
        <w:rPr>
          <w:rFonts w:ascii="Times New Roman" w:eastAsia="Calibri" w:hAnsi="Times New Roman" w:cs="Times New Roman"/>
          <w:i/>
          <w:sz w:val="24"/>
          <w:szCs w:val="24"/>
        </w:rPr>
        <w:t>Tv</w:t>
      </w:r>
      <w:r w:rsidR="00017E34" w:rsidRPr="00F31732">
        <w:rPr>
          <w:rFonts w:ascii="Times New Roman" w:eastAsia="Calibri" w:hAnsi="Times New Roman" w:cs="Times New Roman"/>
          <w:sz w:val="24"/>
          <w:szCs w:val="24"/>
        </w:rPr>
        <w:t xml:space="preserve">) and </w:t>
      </w:r>
      <w:r w:rsidRPr="00F31732">
        <w:rPr>
          <w:rFonts w:ascii="Times New Roman" w:eastAsia="Calibri" w:hAnsi="Times New Roman" w:cs="Times New Roman"/>
          <w:sz w:val="24"/>
          <w:szCs w:val="24"/>
        </w:rPr>
        <w:t>CS/(ALG/Ca+</w:t>
      </w:r>
      <w:r w:rsidRPr="00F31732">
        <w:rPr>
          <w:rFonts w:ascii="Times New Roman" w:eastAsia="Calibri" w:hAnsi="Times New Roman" w:cs="Times New Roman"/>
          <w:i/>
          <w:sz w:val="24"/>
          <w:szCs w:val="24"/>
        </w:rPr>
        <w:t>Tv</w:t>
      </w:r>
      <w:r w:rsidRPr="00F31732">
        <w:rPr>
          <w:rFonts w:ascii="Times New Roman" w:eastAsia="Calibri" w:hAnsi="Times New Roman" w:cs="Times New Roman"/>
          <w:sz w:val="24"/>
          <w:szCs w:val="24"/>
        </w:rPr>
        <w:t xml:space="preserve">)) </w:t>
      </w:r>
      <w:r w:rsidR="0044694C" w:rsidRPr="00F31732">
        <w:rPr>
          <w:rFonts w:ascii="Times New Roman" w:eastAsia="Calibri" w:hAnsi="Times New Roman" w:cs="Times New Roman"/>
          <w:sz w:val="24"/>
          <w:szCs w:val="24"/>
        </w:rPr>
        <w:t>at</w:t>
      </w:r>
      <w:r w:rsidRPr="00F31732">
        <w:rPr>
          <w:rFonts w:ascii="Times New Roman" w:eastAsia="Calibri" w:hAnsi="Times New Roman" w:cs="Times New Roman"/>
          <w:sz w:val="24"/>
          <w:szCs w:val="24"/>
        </w:rPr>
        <w:t xml:space="preserve"> </w:t>
      </w:r>
      <w:r w:rsidR="00E87FA9" w:rsidRPr="00F31732">
        <w:rPr>
          <w:rFonts w:ascii="Times New Roman" w:eastAsia="Calibri" w:hAnsi="Times New Roman" w:cs="Times New Roman"/>
          <w:sz w:val="24"/>
          <w:szCs w:val="24"/>
        </w:rPr>
        <w:t xml:space="preserve">the </w:t>
      </w:r>
      <w:r w:rsidRPr="00F31732">
        <w:rPr>
          <w:rFonts w:ascii="Times New Roman" w:eastAsia="Calibri" w:hAnsi="Times New Roman" w:cs="Times New Roman"/>
          <w:sz w:val="24"/>
          <w:szCs w:val="24"/>
        </w:rPr>
        <w:t>initial calcium chloride concentration</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c</w:t>
      </w:r>
      <w:r w:rsidRPr="00F31732">
        <w:rPr>
          <w:rFonts w:ascii="Times New Roman" w:hAnsi="Times New Roman" w:cs="Times New Roman"/>
          <w:i/>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)/mol dm</w:t>
      </w:r>
      <w:r w:rsidRPr="00F31732">
        <w:rPr>
          <w:rFonts w:ascii="Times New Roman" w:hAnsi="Times New Roman" w:cs="Times New Roman"/>
          <w:sz w:val="24"/>
          <w:szCs w:val="24"/>
          <w:vertAlign w:val="superscript"/>
        </w:rPr>
        <w:t>-3</w:t>
      </w:r>
      <w:r w:rsidRPr="00F31732">
        <w:rPr>
          <w:rFonts w:ascii="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98"/>
        <w:gridCol w:w="2100"/>
        <w:gridCol w:w="1744"/>
        <w:gridCol w:w="1744"/>
        <w:gridCol w:w="1744"/>
      </w:tblGrid>
      <w:tr w:rsidR="000A0402" w:rsidRPr="00F31732" w:rsidTr="00E25503">
        <w:tc>
          <w:tcPr>
            <w:tcW w:w="19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vertAlign w:val="superscript"/>
              </w:rPr>
            </w:pPr>
            <w:r w:rsidRPr="00F31732">
              <w:rPr>
                <w:i/>
                <w:sz w:val="24"/>
                <w:szCs w:val="24"/>
              </w:rPr>
              <w:t>c</w:t>
            </w:r>
            <w:r w:rsidRPr="00F31732">
              <w:rPr>
                <w:i/>
                <w:sz w:val="24"/>
                <w:szCs w:val="24"/>
                <w:vertAlign w:val="subscript"/>
              </w:rPr>
              <w:t>i</w:t>
            </w:r>
            <w:r w:rsidRPr="00F31732">
              <w:rPr>
                <w:sz w:val="24"/>
                <w:szCs w:val="24"/>
              </w:rPr>
              <w:t>(CaCl</w:t>
            </w:r>
            <w:r w:rsidRPr="00F31732">
              <w:rPr>
                <w:sz w:val="24"/>
                <w:szCs w:val="24"/>
                <w:vertAlign w:val="subscript"/>
              </w:rPr>
              <w:t>2</w:t>
            </w:r>
            <w:r w:rsidRPr="00F31732">
              <w:rPr>
                <w:sz w:val="24"/>
                <w:szCs w:val="24"/>
              </w:rPr>
              <w:t xml:space="preserve">) </w:t>
            </w:r>
          </w:p>
        </w:tc>
        <w:tc>
          <w:tcPr>
            <w:tcW w:w="210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a</w:t>
            </w:r>
          </w:p>
        </w:tc>
        <w:tc>
          <w:tcPr>
            <w:tcW w:w="1744"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k</w:t>
            </w:r>
          </w:p>
        </w:tc>
        <w:tc>
          <w:tcPr>
            <w:tcW w:w="1744"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n</w:t>
            </w:r>
          </w:p>
        </w:tc>
        <w:tc>
          <w:tcPr>
            <w:tcW w:w="1744"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vertAlign w:val="superscript"/>
              </w:rPr>
            </w:pPr>
            <w:r w:rsidRPr="00F31732">
              <w:rPr>
                <w:sz w:val="24"/>
                <w:szCs w:val="24"/>
              </w:rPr>
              <w:t>R</w:t>
            </w:r>
            <w:r w:rsidRPr="00F31732">
              <w:rPr>
                <w:sz w:val="24"/>
                <w:szCs w:val="24"/>
                <w:vertAlign w:val="superscript"/>
              </w:rPr>
              <w:t>2</w:t>
            </w:r>
          </w:p>
        </w:tc>
      </w:tr>
      <w:tr w:rsidR="000A0402" w:rsidRPr="00F31732" w:rsidTr="00E25503">
        <w:tc>
          <w:tcPr>
            <w:tcW w:w="19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vertAlign w:val="superscript"/>
              </w:rPr>
            </w:pPr>
            <w:r w:rsidRPr="00F31732">
              <w:rPr>
                <w:sz w:val="24"/>
                <w:szCs w:val="24"/>
              </w:rPr>
              <w:t>ALG/(Ca+</w:t>
            </w:r>
            <w:r w:rsidRPr="00F31732">
              <w:rPr>
                <w:i/>
                <w:sz w:val="24"/>
                <w:szCs w:val="24"/>
              </w:rPr>
              <w:t>Tv</w:t>
            </w:r>
            <w:r w:rsidRPr="00F31732">
              <w:rPr>
                <w:sz w:val="24"/>
                <w:szCs w:val="24"/>
              </w:rPr>
              <w:t>)*</w:t>
            </w:r>
          </w:p>
        </w:tc>
        <w:tc>
          <w:tcPr>
            <w:tcW w:w="2100"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r>
      <w:tr w:rsidR="000A0402" w:rsidRPr="00F31732" w:rsidTr="000A0402">
        <w:tc>
          <w:tcPr>
            <w:tcW w:w="1980" w:type="dxa"/>
            <w:tcBorders>
              <w:top w:val="single" w:sz="4" w:space="0" w:color="auto"/>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0.5</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0.124</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0.155</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0.46</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1.0</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0.227</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0.059</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0.52</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1.5</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0.507</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0.025</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0.64</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2.0</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0.550</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0.025</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0.70</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E25503">
        <w:tc>
          <w:tcPr>
            <w:tcW w:w="1980" w:type="dxa"/>
            <w:tcBorders>
              <w:top w:val="nil"/>
              <w:left w:val="nil"/>
              <w:bottom w:val="nil"/>
              <w:right w:val="nil"/>
            </w:tcBorders>
            <w:shd w:val="clear" w:color="auto" w:fill="FFFFFF" w:themeFill="background1"/>
            <w:hideMark/>
          </w:tcPr>
          <w:p w:rsidR="000A0402" w:rsidRPr="00F31732" w:rsidRDefault="000A0402" w:rsidP="00E25503">
            <w:pPr>
              <w:spacing w:line="276" w:lineRule="auto"/>
              <w:jc w:val="center"/>
              <w:rPr>
                <w:sz w:val="24"/>
                <w:szCs w:val="24"/>
                <w:u w:val="single"/>
              </w:rPr>
            </w:pPr>
            <w:r w:rsidRPr="00F31732">
              <w:rPr>
                <w:sz w:val="24"/>
                <w:szCs w:val="24"/>
                <w:u w:val="single"/>
              </w:rPr>
              <w:t>CS/(ALG/(Ca+</w:t>
            </w:r>
            <w:r w:rsidRPr="00F31732">
              <w:rPr>
                <w:i/>
                <w:sz w:val="24"/>
                <w:szCs w:val="24"/>
                <w:u w:val="single"/>
              </w:rPr>
              <w:t>Tv</w:t>
            </w:r>
            <w:r w:rsidRPr="00F31732">
              <w:rPr>
                <w:sz w:val="24"/>
                <w:szCs w:val="24"/>
                <w:u w:val="single"/>
              </w:rPr>
              <w:t>))</w:t>
            </w:r>
          </w:p>
        </w:tc>
        <w:tc>
          <w:tcPr>
            <w:tcW w:w="2100" w:type="dxa"/>
            <w:tcBorders>
              <w:top w:val="nil"/>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nil"/>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nil"/>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1744" w:type="dxa"/>
            <w:tcBorders>
              <w:top w:val="nil"/>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0.5</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0.541</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0.0035</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0.80</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1.0</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0.597</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0.0038</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0.81</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0A0402">
        <w:tc>
          <w:tcPr>
            <w:tcW w:w="19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1.5</w:t>
            </w:r>
          </w:p>
        </w:tc>
        <w:tc>
          <w:tcPr>
            <w:tcW w:w="210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0.612</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0.0032</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0.85</w:t>
            </w:r>
          </w:p>
        </w:tc>
        <w:tc>
          <w:tcPr>
            <w:tcW w:w="1744"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0A0402">
        <w:tc>
          <w:tcPr>
            <w:tcW w:w="1980"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2.0</w:t>
            </w:r>
          </w:p>
        </w:tc>
        <w:tc>
          <w:tcPr>
            <w:tcW w:w="2100"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0.620</w:t>
            </w:r>
          </w:p>
        </w:tc>
        <w:tc>
          <w:tcPr>
            <w:tcW w:w="1744"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0.0015</w:t>
            </w:r>
          </w:p>
        </w:tc>
        <w:tc>
          <w:tcPr>
            <w:tcW w:w="1744"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0.96</w:t>
            </w:r>
          </w:p>
        </w:tc>
        <w:tc>
          <w:tcPr>
            <w:tcW w:w="1744"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bl>
    <w:p w:rsidR="000A0402" w:rsidRPr="00F31732" w:rsidRDefault="000A0402" w:rsidP="00E25503">
      <w:pPr>
        <w:spacing w:after="0"/>
        <w:rPr>
          <w:rFonts w:ascii="Times New Roman" w:eastAsia="Calibri" w:hAnsi="Times New Roman" w:cs="Times New Roman"/>
          <w:sz w:val="18"/>
          <w:szCs w:val="18"/>
          <w:lang w:eastAsia="en-US"/>
        </w:rPr>
      </w:pPr>
      <w:r w:rsidRPr="00F31732">
        <w:rPr>
          <w:rFonts w:ascii="Times New Roman" w:eastAsia="Calibri" w:hAnsi="Times New Roman" w:cs="Times New Roman"/>
          <w:sz w:val="18"/>
          <w:szCs w:val="18"/>
          <w:lang w:eastAsia="en-US"/>
        </w:rPr>
        <w:t>*</w:t>
      </w:r>
      <w:r w:rsidR="008F27F7" w:rsidRPr="00F31732">
        <w:t xml:space="preserve"> </w:t>
      </w:r>
      <w:r w:rsidRPr="00F31732">
        <w:rPr>
          <w:rFonts w:ascii="Times New Roman" w:eastAsia="Calibri" w:hAnsi="Times New Roman" w:cs="Times New Roman"/>
          <w:sz w:val="18"/>
          <w:szCs w:val="18"/>
          <w:lang w:eastAsia="en-US"/>
        </w:rPr>
        <w:t>Jurić et al., 2019</w:t>
      </w:r>
    </w:p>
    <w:bookmarkEnd w:id="12"/>
    <w:p w:rsidR="000A0402" w:rsidRPr="00F31732" w:rsidRDefault="000A0402" w:rsidP="004D5E4B">
      <w:pPr>
        <w:spacing w:after="0" w:line="480" w:lineRule="auto"/>
        <w:jc w:val="both"/>
        <w:rPr>
          <w:rFonts w:ascii="Times New Roman" w:eastAsia="Calibri" w:hAnsi="Times New Roman" w:cs="Times New Roman"/>
          <w:sz w:val="24"/>
          <w:szCs w:val="24"/>
        </w:rPr>
      </w:pPr>
    </w:p>
    <w:p w:rsidR="00F87D89" w:rsidRPr="00F31732" w:rsidRDefault="00976D5C" w:rsidP="004D5E4B">
      <w:pPr>
        <w:spacing w:after="0" w:line="480" w:lineRule="auto"/>
        <w:jc w:val="both"/>
        <w:rPr>
          <w:rFonts w:ascii="Times New Roman" w:hAnsi="Times New Roman" w:cs="Times New Roman"/>
          <w:noProof/>
          <w:sz w:val="24"/>
          <w:szCs w:val="24"/>
          <w:lang w:eastAsia="hr-HR"/>
        </w:rPr>
      </w:pPr>
      <w:r w:rsidRPr="00F31732">
        <w:rPr>
          <w:rFonts w:ascii="Times New Roman" w:eastAsia="Calibri" w:hAnsi="Times New Roman" w:cs="Times New Roman"/>
          <w:sz w:val="24"/>
          <w:szCs w:val="24"/>
        </w:rPr>
        <w:t xml:space="preserve">When calcium alginate microparticles are dispersed in water various </w:t>
      </w:r>
      <w:r w:rsidRPr="00F31732">
        <w:rPr>
          <w:rFonts w:ascii="Times New Roman" w:eastAsia="Calibri" w:hAnsi="Times New Roman" w:cs="Times New Roman"/>
          <w:noProof/>
          <w:sz w:val="24"/>
          <w:szCs w:val="24"/>
        </w:rPr>
        <w:t>physicochemical</w:t>
      </w:r>
      <w:r w:rsidRPr="00F31732">
        <w:rPr>
          <w:rFonts w:ascii="Times New Roman" w:eastAsia="Calibri" w:hAnsi="Times New Roman" w:cs="Times New Roman"/>
          <w:sz w:val="24"/>
          <w:szCs w:val="24"/>
        </w:rPr>
        <w:t xml:space="preserve"> processes such as wetting, swelling (penetration of solution into the matrix) and polymer stress relaxation (transition of glassy structure to rubbery state), diffusion through the matrix, disintegration, dissolution or erosion of the structure, or their combination, may be included in the release of an </w:t>
      </w:r>
      <w:r w:rsidRPr="00F31732">
        <w:rPr>
          <w:rFonts w:ascii="Times New Roman" w:eastAsia="Calibri" w:hAnsi="Times New Roman" w:cs="Times New Roman"/>
          <w:sz w:val="24"/>
          <w:szCs w:val="24"/>
        </w:rPr>
        <w:lastRenderedPageBreak/>
        <w:t>active agent</w:t>
      </w:r>
      <w:r w:rsidRPr="00F31732">
        <w:rPr>
          <w:rFonts w:ascii="Times New Roman" w:hAnsi="Times New Roman" w:cs="Times New Roman"/>
          <w:sz w:val="24"/>
          <w:szCs w:val="24"/>
        </w:rPr>
        <w:t xml:space="preserve"> from a hydrophilic micro</w:t>
      </w:r>
      <w:r w:rsidR="00E87FA9" w:rsidRPr="00F31732">
        <w:rPr>
          <w:rFonts w:ascii="Times New Roman" w:hAnsi="Times New Roman" w:cs="Times New Roman"/>
          <w:sz w:val="24"/>
          <w:szCs w:val="24"/>
        </w:rPr>
        <w:t>particle</w:t>
      </w:r>
      <w:r w:rsidRPr="00F31732">
        <w:rPr>
          <w:rFonts w:ascii="Times New Roman" w:eastAsia="Calibri" w:hAnsi="Times New Roman" w:cs="Times New Roman"/>
          <w:sz w:val="24"/>
          <w:szCs w:val="24"/>
        </w:rPr>
        <w:t xml:space="preserve">. </w:t>
      </w:r>
      <w:r w:rsidR="00BD67F1" w:rsidRPr="00F31732">
        <w:rPr>
          <w:rFonts w:ascii="Times New Roman" w:hAnsi="Times New Roman" w:cs="Times New Roman"/>
          <w:sz w:val="24"/>
          <w:szCs w:val="24"/>
        </w:rPr>
        <w:t xml:space="preserve">Undoubtedly, all these processes </w:t>
      </w:r>
      <w:r w:rsidR="005B7AA7" w:rsidRPr="00F31732">
        <w:rPr>
          <w:rFonts w:ascii="Times New Roman" w:hAnsi="Times New Roman" w:cs="Times New Roman"/>
          <w:sz w:val="24"/>
          <w:szCs w:val="24"/>
        </w:rPr>
        <w:t xml:space="preserve">somewhat </w:t>
      </w:r>
      <w:r w:rsidR="00BD67F1" w:rsidRPr="00F31732">
        <w:rPr>
          <w:rFonts w:ascii="Times New Roman" w:hAnsi="Times New Roman" w:cs="Times New Roman"/>
          <w:sz w:val="24"/>
          <w:szCs w:val="24"/>
        </w:rPr>
        <w:t>collapse the</w:t>
      </w:r>
      <w:r w:rsidR="00BD67F1" w:rsidRPr="00F31732">
        <w:rPr>
          <w:rFonts w:ascii="Arial" w:hAnsi="Arial" w:cs="Arial"/>
        </w:rPr>
        <w:t xml:space="preserve"> </w:t>
      </w:r>
      <w:r w:rsidR="00BD67F1" w:rsidRPr="00F31732">
        <w:rPr>
          <w:rFonts w:ascii="Times New Roman" w:hAnsi="Times New Roman" w:cs="Times New Roman"/>
          <w:sz w:val="24"/>
          <w:szCs w:val="24"/>
        </w:rPr>
        <w:t xml:space="preserve">structure of </w:t>
      </w:r>
      <w:r w:rsidR="00BA35F3" w:rsidRPr="00F31732">
        <w:rPr>
          <w:rFonts w:ascii="Times New Roman" w:hAnsi="Times New Roman" w:cs="Times New Roman"/>
          <w:sz w:val="24"/>
          <w:szCs w:val="24"/>
        </w:rPr>
        <w:t>a</w:t>
      </w:r>
      <w:r w:rsidR="00BD67F1" w:rsidRPr="00F31732">
        <w:rPr>
          <w:rFonts w:ascii="Times New Roman" w:hAnsi="Times New Roman" w:cs="Times New Roman"/>
          <w:sz w:val="24"/>
          <w:szCs w:val="24"/>
        </w:rPr>
        <w:t xml:space="preserve"> microparticle and it is </w:t>
      </w:r>
      <w:r w:rsidR="00236CA6" w:rsidRPr="00F31732">
        <w:rPr>
          <w:rFonts w:ascii="Times New Roman" w:hAnsi="Times New Roman" w:cs="Times New Roman"/>
          <w:sz w:val="24"/>
          <w:szCs w:val="24"/>
        </w:rPr>
        <w:t xml:space="preserve">also </w:t>
      </w:r>
      <w:r w:rsidR="00BD67F1" w:rsidRPr="00F31732">
        <w:rPr>
          <w:rFonts w:ascii="Times New Roman" w:hAnsi="Times New Roman" w:cs="Times New Roman"/>
          <w:sz w:val="24"/>
          <w:szCs w:val="24"/>
        </w:rPr>
        <w:t xml:space="preserve">expected </w:t>
      </w:r>
      <w:r w:rsidR="00DA6DFF" w:rsidRPr="00F31732">
        <w:rPr>
          <w:rFonts w:ascii="Times New Roman" w:hAnsi="Times New Roman" w:cs="Times New Roman"/>
          <w:noProof/>
          <w:sz w:val="24"/>
          <w:szCs w:val="24"/>
        </w:rPr>
        <w:t>the releasing</w:t>
      </w:r>
      <w:r w:rsidR="00BD67F1" w:rsidRPr="00F31732">
        <w:rPr>
          <w:rFonts w:ascii="Times New Roman" w:hAnsi="Times New Roman" w:cs="Times New Roman"/>
          <w:sz w:val="24"/>
          <w:szCs w:val="24"/>
        </w:rPr>
        <w:t xml:space="preserve"> of calcium ions</w:t>
      </w:r>
      <w:r w:rsidR="00236CA6" w:rsidRPr="00F31732">
        <w:rPr>
          <w:rFonts w:ascii="Times New Roman" w:hAnsi="Times New Roman" w:cs="Times New Roman"/>
          <w:sz w:val="24"/>
          <w:szCs w:val="24"/>
        </w:rPr>
        <w:t>. Calcium</w:t>
      </w:r>
      <w:r w:rsidR="00BD67F1" w:rsidRPr="00F31732">
        <w:rPr>
          <w:rFonts w:ascii="Times New Roman" w:hAnsi="Times New Roman" w:cs="Times New Roman"/>
          <w:noProof/>
          <w:sz w:val="24"/>
          <w:szCs w:val="24"/>
          <w:lang w:eastAsia="hr-HR"/>
        </w:rPr>
        <w:t xml:space="preserve"> is an essential plant macronutrient</w:t>
      </w:r>
      <w:r w:rsidR="00236CA6" w:rsidRPr="00F31732">
        <w:rPr>
          <w:rFonts w:ascii="Times New Roman" w:hAnsi="Times New Roman" w:cs="Times New Roman"/>
          <w:noProof/>
          <w:sz w:val="24"/>
          <w:szCs w:val="24"/>
          <w:lang w:eastAsia="hr-HR"/>
        </w:rPr>
        <w:t xml:space="preserve"> </w:t>
      </w:r>
      <w:r w:rsidR="00236CA6" w:rsidRPr="00F31732">
        <w:rPr>
          <w:rFonts w:ascii="Times New Roman" w:hAnsi="Times New Roman" w:cs="Times New Roman"/>
          <w:sz w:val="24"/>
          <w:szCs w:val="24"/>
        </w:rPr>
        <w:t xml:space="preserve">and </w:t>
      </w:r>
      <w:r w:rsidR="002F3875" w:rsidRPr="00F31732">
        <w:rPr>
          <w:rFonts w:ascii="Times New Roman" w:hAnsi="Times New Roman" w:cs="Times New Roman"/>
          <w:sz w:val="24"/>
          <w:szCs w:val="24"/>
        </w:rPr>
        <w:t xml:space="preserve">promotes </w:t>
      </w:r>
      <w:r w:rsidR="00AC4EC2" w:rsidRPr="00F31732">
        <w:rPr>
          <w:rFonts w:ascii="Times New Roman" w:hAnsi="Times New Roman" w:cs="Times New Roman"/>
          <w:i/>
          <w:sz w:val="24"/>
          <w:szCs w:val="24"/>
        </w:rPr>
        <w:t>Trichoderma</w:t>
      </w:r>
      <w:r w:rsidR="002F3875" w:rsidRPr="00F31732">
        <w:rPr>
          <w:rFonts w:ascii="Times New Roman" w:hAnsi="Times New Roman" w:cs="Times New Roman"/>
          <w:i/>
          <w:sz w:val="24"/>
          <w:szCs w:val="24"/>
        </w:rPr>
        <w:t xml:space="preserve"> </w:t>
      </w:r>
      <w:r w:rsidR="002F3875" w:rsidRPr="00F31732">
        <w:rPr>
          <w:rFonts w:ascii="Times New Roman" w:hAnsi="Times New Roman" w:cs="Times New Roman"/>
          <w:i/>
          <w:noProof/>
          <w:sz w:val="24"/>
          <w:szCs w:val="24"/>
        </w:rPr>
        <w:t>viride</w:t>
      </w:r>
      <w:r w:rsidR="002F3875" w:rsidRPr="00F31732">
        <w:rPr>
          <w:rFonts w:ascii="Times New Roman" w:hAnsi="Times New Roman" w:cs="Times New Roman"/>
          <w:i/>
          <w:sz w:val="24"/>
          <w:szCs w:val="24"/>
        </w:rPr>
        <w:t xml:space="preserve"> </w:t>
      </w:r>
      <w:r w:rsidR="002F3875" w:rsidRPr="00F31732">
        <w:rPr>
          <w:rFonts w:ascii="Times New Roman" w:hAnsi="Times New Roman" w:cs="Times New Roman"/>
          <w:sz w:val="24"/>
          <w:szCs w:val="24"/>
        </w:rPr>
        <w:t>germination</w:t>
      </w:r>
      <w:r w:rsidR="006534A3" w:rsidRPr="00F31732">
        <w:rPr>
          <w:rFonts w:ascii="Times New Roman" w:hAnsi="Times New Roman" w:cs="Times New Roman"/>
          <w:sz w:val="24"/>
          <w:szCs w:val="24"/>
        </w:rPr>
        <w:t xml:space="preserve">. </w:t>
      </w:r>
      <w:r w:rsidR="002F3875" w:rsidRPr="00F31732">
        <w:rPr>
          <w:rFonts w:ascii="Times New Roman" w:hAnsi="Times New Roman" w:cs="Times New Roman"/>
          <w:color w:val="222222"/>
          <w:sz w:val="24"/>
          <w:szCs w:val="24"/>
        </w:rPr>
        <w:t xml:space="preserve">Its release along with released </w:t>
      </w:r>
      <w:r w:rsidR="00AC4EC2" w:rsidRPr="00F31732">
        <w:rPr>
          <w:rFonts w:ascii="Times New Roman" w:hAnsi="Times New Roman" w:cs="Times New Roman"/>
          <w:i/>
          <w:color w:val="222222"/>
          <w:sz w:val="24"/>
          <w:szCs w:val="24"/>
        </w:rPr>
        <w:t>Trichoderma</w:t>
      </w:r>
      <w:r w:rsidR="002F3875" w:rsidRPr="00F31732">
        <w:rPr>
          <w:rFonts w:ascii="Times New Roman" w:hAnsi="Times New Roman" w:cs="Times New Roman"/>
          <w:i/>
          <w:color w:val="222222"/>
          <w:sz w:val="24"/>
          <w:szCs w:val="24"/>
        </w:rPr>
        <w:t xml:space="preserve"> </w:t>
      </w:r>
      <w:r w:rsidR="002F3875" w:rsidRPr="00F31732">
        <w:rPr>
          <w:rFonts w:ascii="Times New Roman" w:hAnsi="Times New Roman" w:cs="Times New Roman"/>
          <w:i/>
          <w:noProof/>
          <w:color w:val="222222"/>
          <w:sz w:val="24"/>
          <w:szCs w:val="24"/>
        </w:rPr>
        <w:t>viride</w:t>
      </w:r>
      <w:r w:rsidR="002F3875" w:rsidRPr="00F31732">
        <w:rPr>
          <w:rFonts w:ascii="Times New Roman" w:hAnsi="Times New Roman" w:cs="Times New Roman"/>
          <w:color w:val="222222"/>
          <w:sz w:val="24"/>
          <w:szCs w:val="24"/>
        </w:rPr>
        <w:t xml:space="preserve"> will have a beneficial impact on the plants, that is, they will act simultaneously.</w:t>
      </w:r>
    </w:p>
    <w:p w:rsidR="00BD67F1" w:rsidRPr="00F31732" w:rsidRDefault="00BD67F1" w:rsidP="00BD67F1">
      <w:pPr>
        <w:spacing w:line="480" w:lineRule="auto"/>
        <w:jc w:val="both"/>
        <w:rPr>
          <w:rFonts w:ascii="Times New Roman" w:hAnsi="Times New Roman" w:cs="Times New Roman"/>
          <w:color w:val="000000" w:themeColor="text1"/>
          <w:sz w:val="24"/>
          <w:szCs w:val="24"/>
        </w:rPr>
      </w:pPr>
      <w:r w:rsidRPr="00F31732">
        <w:rPr>
          <w:rFonts w:ascii="Times New Roman" w:hAnsi="Times New Roman" w:cs="Times New Roman"/>
          <w:sz w:val="24"/>
          <w:szCs w:val="24"/>
        </w:rPr>
        <w:t>The</w:t>
      </w:r>
      <w:r w:rsidRPr="00F31732">
        <w:rPr>
          <w:rFonts w:ascii="Times New Roman" w:hAnsi="Times New Roman" w:cs="Times New Roman"/>
          <w:b/>
          <w:i/>
          <w:sz w:val="24"/>
          <w:szCs w:val="24"/>
        </w:rPr>
        <w:t xml:space="preserve"> </w:t>
      </w:r>
      <w:r w:rsidRPr="00F31732">
        <w:rPr>
          <w:rFonts w:ascii="Times New Roman" w:eastAsia="Calibri" w:hAnsi="Times New Roman" w:cs="Times New Roman"/>
          <w:sz w:val="24"/>
          <w:szCs w:val="24"/>
        </w:rPr>
        <w:t xml:space="preserve">release of calcium cations from microparticles with </w:t>
      </w:r>
      <w:r w:rsidR="00A86B4E" w:rsidRPr="00F31732">
        <w:rPr>
          <w:rFonts w:ascii="Times New Roman" w:eastAsia="Calibri" w:hAnsi="Times New Roman" w:cs="Times New Roman"/>
          <w:sz w:val="24"/>
          <w:szCs w:val="24"/>
        </w:rPr>
        <w:t xml:space="preserve">an </w:t>
      </w:r>
      <w:r w:rsidRPr="00F31732">
        <w:rPr>
          <w:rFonts w:ascii="Times New Roman" w:eastAsia="Calibri" w:hAnsi="Times New Roman" w:cs="Times New Roman"/>
          <w:noProof/>
          <w:sz w:val="24"/>
          <w:szCs w:val="24"/>
        </w:rPr>
        <w:t>increasing</w:t>
      </w:r>
      <w:r w:rsidRPr="00F31732">
        <w:rPr>
          <w:rFonts w:ascii="Times New Roman" w:eastAsia="Calibri" w:hAnsi="Times New Roman" w:cs="Times New Roman"/>
          <w:sz w:val="24"/>
          <w:szCs w:val="24"/>
        </w:rPr>
        <w:t xml:space="preserve"> concentration of calcium cations is presented in Figure </w:t>
      </w:r>
      <w:r w:rsidR="00E87FA9" w:rsidRPr="00F31732">
        <w:rPr>
          <w:rFonts w:ascii="Times New Roman" w:eastAsia="Calibri" w:hAnsi="Times New Roman" w:cs="Times New Roman"/>
          <w:sz w:val="24"/>
          <w:szCs w:val="24"/>
        </w:rPr>
        <w:t>7b</w:t>
      </w:r>
      <w:r w:rsidR="00DF5B2B" w:rsidRPr="00F31732">
        <w:rPr>
          <w:rFonts w:ascii="Times New Roman" w:eastAsia="Calibri" w:hAnsi="Times New Roman" w:cs="Times New Roman"/>
          <w:sz w:val="24"/>
          <w:szCs w:val="24"/>
        </w:rPr>
        <w:t>.</w:t>
      </w:r>
      <w:r w:rsidRPr="00F31732">
        <w:rPr>
          <w:rFonts w:ascii="Times New Roman" w:eastAsia="Calibri" w:hAnsi="Times New Roman" w:cs="Times New Roman"/>
          <w:sz w:val="24"/>
          <w:szCs w:val="24"/>
        </w:rPr>
        <w:t xml:space="preserve"> All release profiles are characterized by rapid initial release followed by slower release obeying </w:t>
      </w:r>
      <w:r w:rsidR="001B3E29" w:rsidRPr="00F31732">
        <w:rPr>
          <w:rFonts w:ascii="Times New Roman" w:eastAsia="Calibri" w:hAnsi="Times New Roman" w:cs="Times New Roman"/>
          <w:sz w:val="24"/>
          <w:szCs w:val="24"/>
        </w:rPr>
        <w:t xml:space="preserve">a </w:t>
      </w:r>
      <w:r w:rsidRPr="00F31732">
        <w:rPr>
          <w:rFonts w:ascii="Times New Roman" w:eastAsia="Calibri" w:hAnsi="Times New Roman" w:cs="Times New Roman"/>
          <w:sz w:val="24"/>
          <w:szCs w:val="24"/>
        </w:rPr>
        <w:t>power law equation</w:t>
      </w:r>
      <w:r w:rsidR="00C4467B"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sz w:val="24"/>
          <w:szCs w:val="24"/>
        </w:rPr>
        <w:t xml:space="preserve">To identify the kinetics and type of mechanism involved in the release </w:t>
      </w:r>
      <w:r w:rsidR="001B3E29" w:rsidRPr="00F31732">
        <w:rPr>
          <w:rFonts w:ascii="Times New Roman" w:eastAsia="Calibri" w:hAnsi="Times New Roman" w:cs="Times New Roman"/>
          <w:sz w:val="24"/>
          <w:szCs w:val="24"/>
        </w:rPr>
        <w:t xml:space="preserve">Eq. </w:t>
      </w:r>
      <w:r w:rsidR="009346A8" w:rsidRPr="00F31732">
        <w:rPr>
          <w:rFonts w:ascii="Times New Roman" w:eastAsia="Calibri" w:hAnsi="Times New Roman" w:cs="Times New Roman"/>
          <w:sz w:val="24"/>
          <w:szCs w:val="24"/>
        </w:rPr>
        <w:t xml:space="preserve">3 </w:t>
      </w:r>
      <w:r w:rsidRPr="00F31732">
        <w:rPr>
          <w:rFonts w:ascii="Times New Roman" w:eastAsia="Calibri" w:hAnsi="Times New Roman" w:cs="Times New Roman"/>
          <w:sz w:val="24"/>
          <w:szCs w:val="24"/>
        </w:rPr>
        <w:t>was applied</w:t>
      </w:r>
      <w:r w:rsidR="00C4467B" w:rsidRPr="00F31732">
        <w:rPr>
          <w:rFonts w:ascii="Times New Roman" w:eastAsia="Calibri" w:hAnsi="Times New Roman" w:cs="Times New Roman"/>
          <w:sz w:val="24"/>
          <w:szCs w:val="24"/>
        </w:rPr>
        <w:t>.</w:t>
      </w:r>
      <w:r w:rsidR="00E25503" w:rsidRPr="00F31732">
        <w:rPr>
          <w:rFonts w:ascii="Times New Roman" w:eastAsia="Calibri" w:hAnsi="Times New Roman" w:cs="Times New Roman"/>
          <w:sz w:val="24"/>
          <w:szCs w:val="24"/>
        </w:rPr>
        <w:t xml:space="preserve"> </w:t>
      </w:r>
      <w:r w:rsidR="001B3E29" w:rsidRPr="00F31732">
        <w:rPr>
          <w:rFonts w:ascii="Times New Roman" w:hAnsi="Times New Roman" w:cs="Times New Roman"/>
          <w:color w:val="000000" w:themeColor="text1"/>
          <w:sz w:val="24"/>
          <w:szCs w:val="24"/>
        </w:rPr>
        <w:t>Values of</w:t>
      </w:r>
      <w:r w:rsidR="00DF5B2B" w:rsidRPr="00F31732">
        <w:rPr>
          <w:rFonts w:ascii="Times New Roman" w:hAnsi="Times New Roman" w:cs="Times New Roman"/>
          <w:color w:val="000000" w:themeColor="text1"/>
          <w:sz w:val="24"/>
          <w:szCs w:val="24"/>
        </w:rPr>
        <w:t xml:space="preserve"> </w:t>
      </w:r>
      <w:r w:rsidRPr="00F31732">
        <w:rPr>
          <w:rFonts w:ascii="Times New Roman" w:hAnsi="Times New Roman" w:cs="Times New Roman"/>
          <w:i/>
          <w:sz w:val="24"/>
          <w:szCs w:val="24"/>
        </w:rPr>
        <w:t>n</w:t>
      </w:r>
      <w:r w:rsidRPr="00F31732">
        <w:rPr>
          <w:rFonts w:ascii="Times New Roman" w:hAnsi="Times New Roman" w:cs="Times New Roman"/>
          <w:sz w:val="24"/>
          <w:szCs w:val="24"/>
        </w:rPr>
        <w:t xml:space="preserve"> </w:t>
      </w:r>
      <w:r w:rsidR="005537BA" w:rsidRPr="00F31732">
        <w:rPr>
          <w:rFonts w:ascii="Times New Roman" w:hAnsi="Times New Roman" w:cs="Times New Roman"/>
          <w:sz w:val="24"/>
          <w:szCs w:val="24"/>
        </w:rPr>
        <w:t>&lt;</w:t>
      </w:r>
      <w:r w:rsidRPr="00F31732">
        <w:rPr>
          <w:rFonts w:ascii="Times New Roman" w:hAnsi="Times New Roman" w:cs="Times New Roman"/>
          <w:sz w:val="24"/>
          <w:szCs w:val="24"/>
        </w:rPr>
        <w:t xml:space="preserve"> 0.43 </w:t>
      </w:r>
      <w:r w:rsidRPr="00F31732">
        <w:rPr>
          <w:rFonts w:ascii="Times New Roman" w:hAnsi="Times New Roman" w:cs="Times New Roman"/>
          <w:noProof/>
          <w:sz w:val="24"/>
          <w:szCs w:val="24"/>
        </w:rPr>
        <w:t>indicate</w:t>
      </w:r>
      <w:r w:rsidRPr="00F31732">
        <w:rPr>
          <w:rFonts w:ascii="Times New Roman" w:hAnsi="Times New Roman" w:cs="Times New Roman"/>
          <w:sz w:val="24"/>
          <w:szCs w:val="24"/>
        </w:rPr>
        <w:t xml:space="preserve"> that </w:t>
      </w:r>
      <w:bookmarkStart w:id="13" w:name="_Hlk535047091"/>
      <w:r w:rsidRPr="00F31732">
        <w:rPr>
          <w:rFonts w:ascii="Times New Roman" w:hAnsi="Times New Roman" w:cs="Times New Roman"/>
          <w:sz w:val="24"/>
          <w:szCs w:val="24"/>
        </w:rPr>
        <w:t xml:space="preserve">the release process </w:t>
      </w:r>
      <w:r w:rsidR="0031654B" w:rsidRPr="00F31732">
        <w:rPr>
          <w:rFonts w:ascii="Times New Roman" w:hAnsi="Times New Roman" w:cs="Times New Roman"/>
          <w:sz w:val="24"/>
          <w:szCs w:val="24"/>
        </w:rPr>
        <w:t xml:space="preserve">of calcium cations </w:t>
      </w:r>
      <w:r w:rsidRPr="00F31732">
        <w:rPr>
          <w:rFonts w:ascii="Times New Roman" w:hAnsi="Times New Roman" w:cs="Times New Roman"/>
          <w:sz w:val="24"/>
          <w:szCs w:val="24"/>
        </w:rPr>
        <w:t xml:space="preserve">is controlled by diffusion through </w:t>
      </w:r>
      <w:r w:rsidR="001B3E29" w:rsidRPr="00F31732">
        <w:rPr>
          <w:rFonts w:ascii="Times New Roman" w:hAnsi="Times New Roman" w:cs="Times New Roman"/>
          <w:sz w:val="24"/>
          <w:szCs w:val="24"/>
        </w:rPr>
        <w:t>microparticles</w:t>
      </w:r>
      <w:bookmarkEnd w:id="13"/>
      <w:r w:rsidR="001B3E29"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121D53" w:rsidRPr="00F31732">
        <w:rPr>
          <w:rFonts w:ascii="Times New Roman" w:eastAsia="Calibri" w:hAnsi="Times New Roman" w:cs="Times New Roman"/>
          <w:sz w:val="24"/>
          <w:szCs w:val="24"/>
        </w:rPr>
        <w:t xml:space="preserve">In the measured time intervals </w:t>
      </w:r>
      <w:r w:rsidR="00121D53" w:rsidRPr="00F31732">
        <w:rPr>
          <w:rFonts w:ascii="Times New Roman" w:eastAsia="Calibri" w:hAnsi="Times New Roman" w:cs="Times New Roman"/>
          <w:noProof/>
          <w:sz w:val="24"/>
          <w:szCs w:val="24"/>
        </w:rPr>
        <w:t>both,</w:t>
      </w:r>
      <w:r w:rsidR="00121D53" w:rsidRPr="00F31732">
        <w:rPr>
          <w:rFonts w:ascii="Times New Roman" w:eastAsia="Calibri" w:hAnsi="Times New Roman" w:cs="Times New Roman"/>
          <w:sz w:val="24"/>
          <w:szCs w:val="24"/>
        </w:rPr>
        <w:t xml:space="preserve"> MS and MC released a </w:t>
      </w:r>
      <w:r w:rsidR="00121D53" w:rsidRPr="00F31732">
        <w:rPr>
          <w:rFonts w:ascii="Times New Roman" w:eastAsia="Calibri" w:hAnsi="Times New Roman" w:cs="Times New Roman"/>
          <w:noProof/>
          <w:sz w:val="24"/>
          <w:szCs w:val="24"/>
        </w:rPr>
        <w:t>very</w:t>
      </w:r>
      <w:r w:rsidR="00121D53" w:rsidRPr="00F31732">
        <w:rPr>
          <w:rFonts w:ascii="Times New Roman" w:eastAsia="Calibri" w:hAnsi="Times New Roman" w:cs="Times New Roman"/>
          <w:sz w:val="24"/>
          <w:szCs w:val="24"/>
        </w:rPr>
        <w:t xml:space="preserve"> small fraction of calcium. As is expected the amount </w:t>
      </w:r>
      <w:r w:rsidR="00121D53" w:rsidRPr="00F31732">
        <w:rPr>
          <w:rFonts w:ascii="Times New Roman" w:eastAsia="Calibri" w:hAnsi="Times New Roman" w:cs="Times New Roman"/>
          <w:noProof/>
          <w:sz w:val="24"/>
          <w:szCs w:val="24"/>
        </w:rPr>
        <w:t>and the</w:t>
      </w:r>
      <w:r w:rsidR="00121D53" w:rsidRPr="00F31732">
        <w:rPr>
          <w:rFonts w:ascii="Times New Roman" w:eastAsia="Calibri" w:hAnsi="Times New Roman" w:cs="Times New Roman"/>
          <w:sz w:val="24"/>
          <w:szCs w:val="24"/>
        </w:rPr>
        <w:t xml:space="preserve"> rate of released calcium ions from MC is smaller </w:t>
      </w:r>
      <w:r w:rsidR="00121D53" w:rsidRPr="00F31732">
        <w:rPr>
          <w:rFonts w:ascii="Times New Roman" w:eastAsia="Calibri" w:hAnsi="Times New Roman" w:cs="Times New Roman"/>
          <w:noProof/>
          <w:sz w:val="24"/>
          <w:szCs w:val="24"/>
        </w:rPr>
        <w:t>due to</w:t>
      </w:r>
      <w:r w:rsidR="00121D53" w:rsidRPr="00F31732">
        <w:rPr>
          <w:rFonts w:ascii="Times New Roman" w:eastAsia="Calibri" w:hAnsi="Times New Roman" w:cs="Times New Roman"/>
          <w:sz w:val="24"/>
          <w:szCs w:val="24"/>
        </w:rPr>
        <w:t xml:space="preserve"> the presence of polyelectrolyte complex layer on the MC surface. </w:t>
      </w:r>
    </w:p>
    <w:p w:rsidR="00E25503" w:rsidRPr="00F31732" w:rsidRDefault="000A0402" w:rsidP="00E25503">
      <w:pPr>
        <w:jc w:val="both"/>
        <w:rPr>
          <w:rFonts w:ascii="Times New Roman" w:hAnsi="Times New Roman" w:cs="Times New Roman"/>
          <w:sz w:val="24"/>
          <w:szCs w:val="24"/>
        </w:rPr>
      </w:pPr>
      <w:bookmarkStart w:id="14" w:name="_Hlk535759113"/>
      <w:r w:rsidRPr="00F31732">
        <w:rPr>
          <w:rFonts w:ascii="Times New Roman" w:hAnsi="Times New Roman" w:cs="Times New Roman"/>
          <w:b/>
          <w:sz w:val="24"/>
          <w:szCs w:val="24"/>
        </w:rPr>
        <w:t xml:space="preserve">Table </w:t>
      </w:r>
      <w:r w:rsidR="0044694C" w:rsidRPr="00F31732">
        <w:rPr>
          <w:rFonts w:ascii="Times New Roman" w:hAnsi="Times New Roman" w:cs="Times New Roman"/>
          <w:b/>
          <w:sz w:val="24"/>
          <w:szCs w:val="24"/>
        </w:rPr>
        <w:t>3</w:t>
      </w:r>
    </w:p>
    <w:p w:rsidR="000A0402" w:rsidRPr="00F31732" w:rsidRDefault="000A0402" w:rsidP="00E25503">
      <w:pPr>
        <w:jc w:val="both"/>
        <w:rPr>
          <w:rFonts w:ascii="Times New Roman" w:hAnsi="Times New Roman" w:cs="Times New Roman"/>
          <w:sz w:val="24"/>
          <w:szCs w:val="24"/>
        </w:rPr>
      </w:pPr>
      <w:r w:rsidRPr="00F31732">
        <w:rPr>
          <w:rFonts w:ascii="Times New Roman" w:hAnsi="Times New Roman" w:cs="Times New Roman"/>
          <w:sz w:val="24"/>
          <w:szCs w:val="24"/>
        </w:rPr>
        <w:t xml:space="preserve">Variation of </w:t>
      </w:r>
      <w:r w:rsidRPr="00F31732">
        <w:rPr>
          <w:rFonts w:ascii="Times New Roman" w:eastAsia="Calibri" w:hAnsi="Times New Roman" w:cs="Times New Roman"/>
          <w:sz w:val="24"/>
          <w:szCs w:val="24"/>
        </w:rPr>
        <w:t>the release constant (</w:t>
      </w:r>
      <w:r w:rsidRPr="00F31732">
        <w:rPr>
          <w:rFonts w:ascii="Times New Roman" w:eastAsia="Calibri" w:hAnsi="Times New Roman" w:cs="Times New Roman"/>
          <w:i/>
          <w:sz w:val="24"/>
          <w:szCs w:val="24"/>
        </w:rPr>
        <w:t>k</w:t>
      </w:r>
      <w:r w:rsidRPr="00F31732">
        <w:rPr>
          <w:rFonts w:ascii="Times New Roman" w:eastAsia="Calibri" w:hAnsi="Times New Roman" w:cs="Times New Roman"/>
          <w:sz w:val="24"/>
          <w:szCs w:val="24"/>
        </w:rPr>
        <w:t>/h), exponent (</w:t>
      </w:r>
      <w:r w:rsidRPr="00F31732">
        <w:rPr>
          <w:rFonts w:ascii="Times New Roman" w:eastAsia="Calibri" w:hAnsi="Times New Roman" w:cs="Times New Roman"/>
          <w:i/>
          <w:sz w:val="24"/>
          <w:szCs w:val="24"/>
        </w:rPr>
        <w:t>n</w:t>
      </w:r>
      <w:r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color w:val="000000" w:themeColor="text1"/>
          <w:sz w:val="24"/>
          <w:szCs w:val="24"/>
        </w:rPr>
        <w:t xml:space="preserve">and correlation </w:t>
      </w:r>
      <w:r w:rsidRPr="00F31732">
        <w:rPr>
          <w:rFonts w:ascii="Times New Roman" w:eastAsia="Calibri" w:hAnsi="Times New Roman" w:cs="Times New Roman"/>
          <w:noProof/>
          <w:color w:val="000000" w:themeColor="text1"/>
          <w:sz w:val="24"/>
          <w:szCs w:val="24"/>
        </w:rPr>
        <w:t>coefficient</w:t>
      </w:r>
      <w:r w:rsidRPr="00F31732">
        <w:rPr>
          <w:rFonts w:ascii="Times New Roman" w:eastAsia="Calibri" w:hAnsi="Times New Roman" w:cs="Times New Roman"/>
          <w:color w:val="000000" w:themeColor="text1"/>
          <w:sz w:val="24"/>
          <w:szCs w:val="24"/>
        </w:rPr>
        <w:t xml:space="preserve"> (R</w:t>
      </w:r>
      <w:r w:rsidRPr="00F31732">
        <w:rPr>
          <w:rFonts w:ascii="Times New Roman" w:eastAsia="Calibri" w:hAnsi="Times New Roman" w:cs="Times New Roman"/>
          <w:color w:val="000000" w:themeColor="text1"/>
          <w:sz w:val="24"/>
          <w:szCs w:val="24"/>
          <w:vertAlign w:val="superscript"/>
        </w:rPr>
        <w:t>2</w:t>
      </w:r>
      <w:r w:rsidRPr="00F31732">
        <w:rPr>
          <w:rFonts w:ascii="Times New Roman" w:eastAsia="Calibri" w:hAnsi="Times New Roman" w:cs="Times New Roman"/>
          <w:color w:val="000000" w:themeColor="text1"/>
          <w:sz w:val="24"/>
          <w:szCs w:val="24"/>
        </w:rPr>
        <w:t xml:space="preserve">) of </w:t>
      </w:r>
      <w:r w:rsidRPr="00F31732">
        <w:rPr>
          <w:rFonts w:ascii="Times New Roman" w:eastAsia="Calibri" w:hAnsi="Times New Roman" w:cs="Times New Roman"/>
          <w:sz w:val="24"/>
          <w:szCs w:val="24"/>
        </w:rPr>
        <w:t xml:space="preserve">calcium </w:t>
      </w:r>
      <w:r w:rsidR="00017E34" w:rsidRPr="00F31732">
        <w:rPr>
          <w:rFonts w:ascii="Times New Roman" w:eastAsia="Calibri" w:hAnsi="Times New Roman" w:cs="Times New Roman"/>
          <w:sz w:val="24"/>
          <w:szCs w:val="24"/>
        </w:rPr>
        <w:t>r</w:t>
      </w:r>
      <w:r w:rsidRPr="00F31732">
        <w:rPr>
          <w:rFonts w:ascii="Times New Roman" w:eastAsia="Calibri" w:hAnsi="Times New Roman" w:cs="Times New Roman"/>
          <w:sz w:val="24"/>
          <w:szCs w:val="24"/>
        </w:rPr>
        <w:t>eleased from ALG/</w:t>
      </w:r>
      <w:r w:rsidR="00017E34" w:rsidRPr="00F31732">
        <w:rPr>
          <w:rFonts w:ascii="Times New Roman" w:eastAsia="Calibri" w:hAnsi="Times New Roman" w:cs="Times New Roman"/>
          <w:sz w:val="24"/>
          <w:szCs w:val="24"/>
        </w:rPr>
        <w:t>(</w:t>
      </w:r>
      <w:r w:rsidRPr="00F31732">
        <w:rPr>
          <w:rFonts w:ascii="Times New Roman" w:eastAsia="Calibri" w:hAnsi="Times New Roman" w:cs="Times New Roman"/>
          <w:sz w:val="24"/>
          <w:szCs w:val="24"/>
        </w:rPr>
        <w:t>Ca+</w:t>
      </w:r>
      <w:r w:rsidRPr="00F31732">
        <w:rPr>
          <w:rFonts w:ascii="Times New Roman" w:eastAsia="Calibri" w:hAnsi="Times New Roman" w:cs="Times New Roman"/>
          <w:i/>
          <w:sz w:val="24"/>
          <w:szCs w:val="24"/>
        </w:rPr>
        <w:t>Tv</w:t>
      </w:r>
      <w:r w:rsidRPr="00F31732">
        <w:rPr>
          <w:rFonts w:ascii="Times New Roman" w:eastAsia="Calibri" w:hAnsi="Times New Roman" w:cs="Times New Roman"/>
          <w:sz w:val="24"/>
          <w:szCs w:val="24"/>
        </w:rPr>
        <w:t>) microspheres and CS/(ALG/(Ca+</w:t>
      </w:r>
      <w:r w:rsidRPr="00F31732">
        <w:rPr>
          <w:rFonts w:ascii="Times New Roman" w:eastAsia="Calibri" w:hAnsi="Times New Roman" w:cs="Times New Roman"/>
          <w:i/>
          <w:sz w:val="24"/>
          <w:szCs w:val="24"/>
        </w:rPr>
        <w:t>Tv</w:t>
      </w:r>
      <w:r w:rsidRPr="00F31732">
        <w:rPr>
          <w:rFonts w:ascii="Times New Roman" w:eastAsia="Calibri" w:hAnsi="Times New Roman" w:cs="Times New Roman"/>
          <w:sz w:val="24"/>
          <w:szCs w:val="24"/>
        </w:rPr>
        <w:t xml:space="preserve">)) microcapsules prepared at </w:t>
      </w:r>
      <w:r w:rsidR="00DA6DFF" w:rsidRPr="00F31732">
        <w:rPr>
          <w:rFonts w:ascii="Times New Roman" w:eastAsia="Calibri" w:hAnsi="Times New Roman" w:cs="Times New Roman"/>
          <w:sz w:val="24"/>
          <w:szCs w:val="24"/>
        </w:rPr>
        <w:t>i</w:t>
      </w:r>
      <w:r w:rsidRPr="00F31732">
        <w:rPr>
          <w:rFonts w:ascii="Times New Roman" w:eastAsia="Calibri" w:hAnsi="Times New Roman" w:cs="Times New Roman"/>
          <w:sz w:val="24"/>
          <w:szCs w:val="24"/>
        </w:rPr>
        <w:t>nitial calcium chloride concentration</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c</w:t>
      </w:r>
      <w:r w:rsidRPr="00F31732">
        <w:rPr>
          <w:rFonts w:ascii="Times New Roman" w:hAnsi="Times New Roman" w:cs="Times New Roman"/>
          <w:sz w:val="24"/>
          <w:szCs w:val="24"/>
          <w:vertAlign w:val="subscript"/>
        </w:rPr>
        <w:t>i</w:t>
      </w:r>
      <w:r w:rsidRPr="00F31732">
        <w:rPr>
          <w:rFonts w:ascii="Times New Roman" w:hAnsi="Times New Roman" w:cs="Times New Roman"/>
          <w:sz w:val="24"/>
          <w:szCs w:val="24"/>
        </w:rPr>
        <w:t>(CaCl</w:t>
      </w:r>
      <w:r w:rsidRPr="00F31732">
        <w:rPr>
          <w:rFonts w:ascii="Times New Roman" w:hAnsi="Times New Roman" w:cs="Times New Roman"/>
          <w:sz w:val="24"/>
          <w:szCs w:val="24"/>
          <w:vertAlign w:val="subscript"/>
        </w:rPr>
        <w:t>2</w:t>
      </w:r>
      <w:r w:rsidRPr="00F31732">
        <w:rPr>
          <w:rFonts w:ascii="Times New Roman" w:hAnsi="Times New Roman" w:cs="Times New Roman"/>
          <w:sz w:val="24"/>
          <w:szCs w:val="24"/>
        </w:rPr>
        <w:t>)/mol dm</w:t>
      </w:r>
      <w:r w:rsidRPr="00F31732">
        <w:rPr>
          <w:rFonts w:ascii="Times New Roman" w:hAnsi="Times New Roman" w:cs="Times New Roman"/>
          <w:sz w:val="24"/>
          <w:szCs w:val="24"/>
          <w:vertAlign w:val="superscript"/>
        </w:rPr>
        <w:t>-3</w:t>
      </w:r>
      <w:r w:rsidRPr="00F31732">
        <w:rPr>
          <w:rFonts w:ascii="Times New Roman" w:hAnsi="Times New Roman" w:cs="Times New Roman"/>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253"/>
        <w:gridCol w:w="2180"/>
        <w:gridCol w:w="989"/>
        <w:gridCol w:w="990"/>
        <w:gridCol w:w="2180"/>
        <w:gridCol w:w="907"/>
        <w:gridCol w:w="907"/>
      </w:tblGrid>
      <w:tr w:rsidR="000A0402" w:rsidRPr="00F31732" w:rsidTr="00E25503">
        <w:tc>
          <w:tcPr>
            <w:tcW w:w="1253"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rPr>
            </w:pPr>
            <w:r w:rsidRPr="00F31732">
              <w:rPr>
                <w:i/>
                <w:sz w:val="24"/>
                <w:szCs w:val="24"/>
              </w:rPr>
              <w:t>c</w:t>
            </w:r>
            <w:r w:rsidRPr="00F31732">
              <w:rPr>
                <w:sz w:val="24"/>
                <w:szCs w:val="24"/>
                <w:vertAlign w:val="subscript"/>
              </w:rPr>
              <w:t>i</w:t>
            </w:r>
            <w:r w:rsidRPr="00F31732">
              <w:rPr>
                <w:sz w:val="24"/>
                <w:szCs w:val="24"/>
              </w:rPr>
              <w:t>(CaCl</w:t>
            </w:r>
            <w:r w:rsidRPr="00F31732">
              <w:rPr>
                <w:sz w:val="24"/>
                <w:szCs w:val="24"/>
                <w:vertAlign w:val="subscript"/>
              </w:rPr>
              <w:t>2</w:t>
            </w:r>
            <w:r w:rsidRPr="00F31732">
              <w:rPr>
                <w:sz w:val="24"/>
                <w:szCs w:val="24"/>
              </w:rPr>
              <w:t>)</w:t>
            </w:r>
          </w:p>
        </w:tc>
        <w:tc>
          <w:tcPr>
            <w:tcW w:w="21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rPr>
            </w:pPr>
            <w:r w:rsidRPr="00F31732">
              <w:rPr>
                <w:i/>
                <w:sz w:val="24"/>
                <w:szCs w:val="24"/>
              </w:rPr>
              <w:t>k</w:t>
            </w:r>
          </w:p>
        </w:tc>
        <w:tc>
          <w:tcPr>
            <w:tcW w:w="989"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n</w:t>
            </w:r>
          </w:p>
        </w:tc>
        <w:tc>
          <w:tcPr>
            <w:tcW w:w="99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vertAlign w:val="superscript"/>
              </w:rPr>
            </w:pPr>
            <w:r w:rsidRPr="00F31732">
              <w:rPr>
                <w:sz w:val="24"/>
                <w:szCs w:val="24"/>
              </w:rPr>
              <w:t>R</w:t>
            </w:r>
            <w:r w:rsidRPr="00F31732">
              <w:rPr>
                <w:sz w:val="24"/>
                <w:szCs w:val="24"/>
                <w:vertAlign w:val="superscript"/>
              </w:rPr>
              <w:t>2</w:t>
            </w:r>
          </w:p>
        </w:tc>
        <w:tc>
          <w:tcPr>
            <w:tcW w:w="21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k</w:t>
            </w:r>
          </w:p>
        </w:tc>
        <w:tc>
          <w:tcPr>
            <w:tcW w:w="907"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i/>
                <w:sz w:val="24"/>
                <w:szCs w:val="24"/>
              </w:rPr>
            </w:pPr>
            <w:r w:rsidRPr="00F31732">
              <w:rPr>
                <w:i/>
                <w:sz w:val="24"/>
                <w:szCs w:val="24"/>
              </w:rPr>
              <w:t>n</w:t>
            </w:r>
          </w:p>
        </w:tc>
        <w:tc>
          <w:tcPr>
            <w:tcW w:w="907"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vertAlign w:val="superscript"/>
              </w:rPr>
            </w:pPr>
            <w:r w:rsidRPr="00F31732">
              <w:rPr>
                <w:sz w:val="24"/>
                <w:szCs w:val="24"/>
              </w:rPr>
              <w:t>R</w:t>
            </w:r>
            <w:r w:rsidRPr="00F31732">
              <w:rPr>
                <w:sz w:val="24"/>
                <w:szCs w:val="24"/>
                <w:vertAlign w:val="superscript"/>
              </w:rPr>
              <w:t>2</w:t>
            </w:r>
          </w:p>
        </w:tc>
      </w:tr>
      <w:tr w:rsidR="000A0402" w:rsidRPr="00F31732" w:rsidTr="00E25503">
        <w:tc>
          <w:tcPr>
            <w:tcW w:w="1253"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21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rPr>
            </w:pPr>
            <w:r w:rsidRPr="00F31732">
              <w:rPr>
                <w:sz w:val="24"/>
                <w:szCs w:val="24"/>
              </w:rPr>
              <w:t>ALG/(Ca+</w:t>
            </w:r>
            <w:r w:rsidRPr="00F31732">
              <w:rPr>
                <w:i/>
                <w:sz w:val="24"/>
                <w:szCs w:val="24"/>
              </w:rPr>
              <w:t>Tv</w:t>
            </w:r>
            <w:r w:rsidRPr="00F31732">
              <w:rPr>
                <w:sz w:val="24"/>
                <w:szCs w:val="24"/>
              </w:rPr>
              <w:t>)*</w:t>
            </w:r>
          </w:p>
        </w:tc>
        <w:tc>
          <w:tcPr>
            <w:tcW w:w="989"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990"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2180" w:type="dxa"/>
            <w:tcBorders>
              <w:top w:val="single" w:sz="4" w:space="0" w:color="auto"/>
              <w:left w:val="nil"/>
              <w:bottom w:val="single" w:sz="4" w:space="0" w:color="auto"/>
              <w:right w:val="nil"/>
            </w:tcBorders>
            <w:shd w:val="clear" w:color="auto" w:fill="FFFFFF" w:themeFill="background1"/>
            <w:hideMark/>
          </w:tcPr>
          <w:p w:rsidR="000A0402" w:rsidRPr="00F31732" w:rsidRDefault="000A0402" w:rsidP="00E25503">
            <w:pPr>
              <w:spacing w:line="276" w:lineRule="auto"/>
              <w:jc w:val="center"/>
              <w:rPr>
                <w:sz w:val="24"/>
                <w:szCs w:val="24"/>
              </w:rPr>
            </w:pPr>
            <w:r w:rsidRPr="00F31732">
              <w:rPr>
                <w:sz w:val="24"/>
                <w:szCs w:val="24"/>
              </w:rPr>
              <w:t>CS/(ALG/(Ca+</w:t>
            </w:r>
            <w:r w:rsidRPr="00F31732">
              <w:rPr>
                <w:i/>
                <w:sz w:val="24"/>
                <w:szCs w:val="24"/>
              </w:rPr>
              <w:t>Tv</w:t>
            </w:r>
            <w:r w:rsidRPr="00F31732">
              <w:rPr>
                <w:sz w:val="24"/>
                <w:szCs w:val="24"/>
              </w:rPr>
              <w:t>))</w:t>
            </w:r>
          </w:p>
        </w:tc>
        <w:tc>
          <w:tcPr>
            <w:tcW w:w="907"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c>
          <w:tcPr>
            <w:tcW w:w="907" w:type="dxa"/>
            <w:tcBorders>
              <w:top w:val="single" w:sz="4" w:space="0" w:color="auto"/>
              <w:left w:val="nil"/>
              <w:bottom w:val="nil"/>
              <w:right w:val="nil"/>
            </w:tcBorders>
            <w:shd w:val="clear" w:color="auto" w:fill="FFFFFF" w:themeFill="background1"/>
          </w:tcPr>
          <w:p w:rsidR="000A0402" w:rsidRPr="00F31732" w:rsidRDefault="000A0402" w:rsidP="00E25503">
            <w:pPr>
              <w:spacing w:line="276" w:lineRule="auto"/>
              <w:jc w:val="center"/>
              <w:rPr>
                <w:sz w:val="24"/>
                <w:szCs w:val="24"/>
              </w:rPr>
            </w:pPr>
          </w:p>
        </w:tc>
      </w:tr>
      <w:tr w:rsidR="000A0402" w:rsidRPr="00F31732" w:rsidTr="000A0402">
        <w:tc>
          <w:tcPr>
            <w:tcW w:w="1253"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0.5</w:t>
            </w:r>
          </w:p>
        </w:tc>
        <w:tc>
          <w:tcPr>
            <w:tcW w:w="2180" w:type="dxa"/>
            <w:tcBorders>
              <w:top w:val="single" w:sz="4" w:space="0" w:color="auto"/>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6.5x10</w:t>
            </w:r>
            <w:r w:rsidRPr="00F31732">
              <w:rPr>
                <w:sz w:val="24"/>
                <w:szCs w:val="24"/>
                <w:vertAlign w:val="superscript"/>
              </w:rPr>
              <w:t>-4</w:t>
            </w:r>
          </w:p>
        </w:tc>
        <w:tc>
          <w:tcPr>
            <w:tcW w:w="989"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0.07</w:t>
            </w:r>
          </w:p>
        </w:tc>
        <w:tc>
          <w:tcPr>
            <w:tcW w:w="99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c>
          <w:tcPr>
            <w:tcW w:w="2180" w:type="dxa"/>
            <w:tcBorders>
              <w:top w:val="single" w:sz="4" w:space="0" w:color="auto"/>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3.1x10</w:t>
            </w:r>
            <w:r w:rsidRPr="00F31732">
              <w:rPr>
                <w:sz w:val="24"/>
                <w:szCs w:val="24"/>
                <w:vertAlign w:val="superscript"/>
              </w:rPr>
              <w:t>-4</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0.07</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r>
      <w:tr w:rsidR="000A0402" w:rsidRPr="00F31732" w:rsidTr="000A0402">
        <w:tc>
          <w:tcPr>
            <w:tcW w:w="1253"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1.0</w:t>
            </w:r>
          </w:p>
        </w:tc>
        <w:tc>
          <w:tcPr>
            <w:tcW w:w="21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6.1x10</w:t>
            </w:r>
            <w:r w:rsidRPr="00F31732">
              <w:rPr>
                <w:sz w:val="24"/>
                <w:szCs w:val="24"/>
                <w:vertAlign w:val="superscript"/>
              </w:rPr>
              <w:t>-4</w:t>
            </w:r>
          </w:p>
        </w:tc>
        <w:tc>
          <w:tcPr>
            <w:tcW w:w="989"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0.04</w:t>
            </w:r>
          </w:p>
        </w:tc>
        <w:tc>
          <w:tcPr>
            <w:tcW w:w="99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c>
          <w:tcPr>
            <w:tcW w:w="218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2.9x10</w:t>
            </w:r>
            <w:r w:rsidRPr="00F31732">
              <w:rPr>
                <w:sz w:val="24"/>
                <w:szCs w:val="24"/>
                <w:vertAlign w:val="superscript"/>
              </w:rPr>
              <w:t>-4</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0.04</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r>
      <w:tr w:rsidR="000A0402" w:rsidRPr="00F31732" w:rsidTr="000A0402">
        <w:tc>
          <w:tcPr>
            <w:tcW w:w="1253"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1.5</w:t>
            </w:r>
          </w:p>
        </w:tc>
        <w:tc>
          <w:tcPr>
            <w:tcW w:w="218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5.9x10</w:t>
            </w:r>
            <w:r w:rsidRPr="00F31732">
              <w:rPr>
                <w:sz w:val="24"/>
                <w:szCs w:val="24"/>
                <w:vertAlign w:val="superscript"/>
              </w:rPr>
              <w:t>-4</w:t>
            </w:r>
          </w:p>
        </w:tc>
        <w:tc>
          <w:tcPr>
            <w:tcW w:w="989"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0.03</w:t>
            </w:r>
          </w:p>
        </w:tc>
        <w:tc>
          <w:tcPr>
            <w:tcW w:w="990"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c>
          <w:tcPr>
            <w:tcW w:w="2180" w:type="dxa"/>
            <w:tcBorders>
              <w:top w:val="nil"/>
              <w:left w:val="nil"/>
              <w:bottom w:val="nil"/>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2.5x10</w:t>
            </w:r>
            <w:r w:rsidRPr="00F31732">
              <w:rPr>
                <w:sz w:val="24"/>
                <w:szCs w:val="24"/>
                <w:vertAlign w:val="superscript"/>
              </w:rPr>
              <w:t>-4</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0.05</w:t>
            </w:r>
          </w:p>
        </w:tc>
        <w:tc>
          <w:tcPr>
            <w:tcW w:w="907" w:type="dxa"/>
            <w:tcBorders>
              <w:top w:val="nil"/>
              <w:left w:val="nil"/>
              <w:bottom w:val="nil"/>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r>
      <w:tr w:rsidR="000A0402" w:rsidRPr="00F31732" w:rsidTr="000A0402">
        <w:tc>
          <w:tcPr>
            <w:tcW w:w="1253"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2.0</w:t>
            </w:r>
          </w:p>
        </w:tc>
        <w:tc>
          <w:tcPr>
            <w:tcW w:w="2180"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5.2x10</w:t>
            </w:r>
            <w:r w:rsidRPr="00F31732">
              <w:rPr>
                <w:sz w:val="24"/>
                <w:szCs w:val="24"/>
                <w:vertAlign w:val="superscript"/>
              </w:rPr>
              <w:t>-4</w:t>
            </w:r>
          </w:p>
        </w:tc>
        <w:tc>
          <w:tcPr>
            <w:tcW w:w="989"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0.02</w:t>
            </w:r>
          </w:p>
        </w:tc>
        <w:tc>
          <w:tcPr>
            <w:tcW w:w="990"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0.99</w:t>
            </w:r>
          </w:p>
        </w:tc>
        <w:tc>
          <w:tcPr>
            <w:tcW w:w="2180"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vertAlign w:val="superscript"/>
              </w:rPr>
            </w:pPr>
            <w:r w:rsidRPr="00F31732">
              <w:rPr>
                <w:sz w:val="24"/>
                <w:szCs w:val="24"/>
              </w:rPr>
              <w:t>2.4x10</w:t>
            </w:r>
            <w:r w:rsidRPr="00F31732">
              <w:rPr>
                <w:sz w:val="24"/>
                <w:szCs w:val="24"/>
                <w:vertAlign w:val="superscript"/>
              </w:rPr>
              <w:t>-4</w:t>
            </w:r>
          </w:p>
        </w:tc>
        <w:tc>
          <w:tcPr>
            <w:tcW w:w="907"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0.06</w:t>
            </w:r>
          </w:p>
        </w:tc>
        <w:tc>
          <w:tcPr>
            <w:tcW w:w="907" w:type="dxa"/>
            <w:tcBorders>
              <w:top w:val="nil"/>
              <w:left w:val="nil"/>
              <w:bottom w:val="single" w:sz="4" w:space="0" w:color="auto"/>
              <w:right w:val="nil"/>
            </w:tcBorders>
            <w:hideMark/>
          </w:tcPr>
          <w:p w:rsidR="000A0402" w:rsidRPr="00F31732" w:rsidRDefault="000A0402" w:rsidP="00E25503">
            <w:pPr>
              <w:spacing w:line="276" w:lineRule="auto"/>
              <w:jc w:val="center"/>
              <w:rPr>
                <w:sz w:val="24"/>
                <w:szCs w:val="24"/>
              </w:rPr>
            </w:pPr>
            <w:r w:rsidRPr="00F31732">
              <w:rPr>
                <w:sz w:val="24"/>
                <w:szCs w:val="24"/>
              </w:rPr>
              <w:t>0.98</w:t>
            </w:r>
          </w:p>
        </w:tc>
      </w:tr>
    </w:tbl>
    <w:p w:rsidR="000A0402" w:rsidRPr="00F31732" w:rsidRDefault="000A0402" w:rsidP="00E25503">
      <w:pPr>
        <w:jc w:val="both"/>
        <w:rPr>
          <w:rFonts w:ascii="Times New Roman" w:hAnsi="Times New Roman" w:cs="Times New Roman"/>
          <w:sz w:val="18"/>
          <w:szCs w:val="18"/>
        </w:rPr>
      </w:pPr>
      <w:r w:rsidRPr="00F31732">
        <w:rPr>
          <w:rFonts w:ascii="Times New Roman" w:hAnsi="Times New Roman" w:cs="Times New Roman"/>
          <w:sz w:val="18"/>
          <w:szCs w:val="18"/>
        </w:rPr>
        <w:t>* Jurić et al., 201</w:t>
      </w:r>
      <w:r w:rsidR="00C4467B" w:rsidRPr="00F31732">
        <w:rPr>
          <w:rFonts w:ascii="Times New Roman" w:hAnsi="Times New Roman" w:cs="Times New Roman"/>
          <w:sz w:val="18"/>
          <w:szCs w:val="18"/>
        </w:rPr>
        <w:t>9</w:t>
      </w:r>
      <w:r w:rsidRPr="00F31732">
        <w:rPr>
          <w:rFonts w:ascii="Times New Roman" w:hAnsi="Times New Roman" w:cs="Times New Roman"/>
          <w:sz w:val="18"/>
          <w:szCs w:val="18"/>
        </w:rPr>
        <w:t>.</w:t>
      </w:r>
    </w:p>
    <w:bookmarkEnd w:id="14"/>
    <w:p w:rsidR="00E25503" w:rsidRPr="00F31732" w:rsidRDefault="00E25503" w:rsidP="00E25503">
      <w:pPr>
        <w:jc w:val="both"/>
        <w:rPr>
          <w:rFonts w:ascii="Times New Roman" w:hAnsi="Times New Roman" w:cs="Times New Roman"/>
          <w:sz w:val="18"/>
          <w:szCs w:val="18"/>
        </w:rPr>
      </w:pPr>
    </w:p>
    <w:p w:rsidR="00172211" w:rsidRPr="00F31732" w:rsidRDefault="006B2AE4" w:rsidP="00172211">
      <w:pPr>
        <w:spacing w:line="480" w:lineRule="auto"/>
        <w:jc w:val="both"/>
        <w:rPr>
          <w:rFonts w:ascii="Times New Roman" w:hAnsi="Times New Roman" w:cs="Times New Roman"/>
          <w:i/>
          <w:color w:val="000000" w:themeColor="text1"/>
          <w:sz w:val="24"/>
          <w:szCs w:val="24"/>
        </w:rPr>
      </w:pPr>
      <w:r w:rsidRPr="00F31732">
        <w:rPr>
          <w:rFonts w:ascii="Times New Roman" w:hAnsi="Times New Roman" w:cs="Times New Roman"/>
          <w:sz w:val="24"/>
          <w:szCs w:val="24"/>
        </w:rPr>
        <w:t>T</w:t>
      </w:r>
      <w:r w:rsidR="00172211" w:rsidRPr="00F31732">
        <w:rPr>
          <w:rFonts w:ascii="Times New Roman" w:hAnsi="Times New Roman" w:cs="Times New Roman"/>
          <w:sz w:val="24"/>
          <w:szCs w:val="24"/>
        </w:rPr>
        <w:t>he release from alginate micro</w:t>
      </w:r>
      <w:r w:rsidR="0069267C" w:rsidRPr="00F31732">
        <w:rPr>
          <w:rFonts w:ascii="Times New Roman" w:hAnsi="Times New Roman" w:cs="Times New Roman"/>
          <w:sz w:val="24"/>
          <w:szCs w:val="24"/>
        </w:rPr>
        <w:t>particles</w:t>
      </w:r>
      <w:r w:rsidR="00172211" w:rsidRPr="00F31732">
        <w:rPr>
          <w:rFonts w:ascii="Times New Roman" w:hAnsi="Times New Roman" w:cs="Times New Roman"/>
          <w:sz w:val="24"/>
          <w:szCs w:val="24"/>
        </w:rPr>
        <w:t xml:space="preserve"> prepared </w:t>
      </w:r>
      <w:r w:rsidRPr="00F31732">
        <w:rPr>
          <w:rFonts w:ascii="Times New Roman" w:hAnsi="Times New Roman" w:cs="Times New Roman"/>
          <w:sz w:val="24"/>
          <w:szCs w:val="24"/>
        </w:rPr>
        <w:t>at</w:t>
      </w:r>
      <w:r w:rsidR="00172211" w:rsidRPr="00F31732">
        <w:rPr>
          <w:rFonts w:ascii="Times New Roman" w:hAnsi="Times New Roman" w:cs="Times New Roman"/>
          <w:sz w:val="24"/>
          <w:szCs w:val="24"/>
        </w:rPr>
        <w:t xml:space="preserve"> the lowest calcium cation concentration was the fastest and decreased </w:t>
      </w:r>
      <w:r w:rsidR="009F597A" w:rsidRPr="00F31732">
        <w:rPr>
          <w:rFonts w:ascii="Times New Roman" w:hAnsi="Times New Roman" w:cs="Times New Roman"/>
          <w:sz w:val="24"/>
          <w:szCs w:val="24"/>
        </w:rPr>
        <w:t xml:space="preserve">with </w:t>
      </w:r>
      <w:r w:rsidR="0069267C" w:rsidRPr="00F31732">
        <w:rPr>
          <w:rFonts w:ascii="Times New Roman" w:hAnsi="Times New Roman" w:cs="Times New Roman"/>
          <w:sz w:val="24"/>
          <w:szCs w:val="24"/>
        </w:rPr>
        <w:t xml:space="preserve">increasing </w:t>
      </w:r>
      <w:r w:rsidR="009E3EF5" w:rsidRPr="00F31732">
        <w:rPr>
          <w:rFonts w:ascii="Times New Roman" w:hAnsi="Times New Roman" w:cs="Times New Roman"/>
          <w:sz w:val="24"/>
          <w:szCs w:val="24"/>
        </w:rPr>
        <w:t xml:space="preserve">calcium chloride concentration. </w:t>
      </w:r>
      <w:r w:rsidR="0069267C" w:rsidRPr="00F31732">
        <w:rPr>
          <w:rFonts w:ascii="Times New Roman" w:hAnsi="Times New Roman" w:cs="Times New Roman"/>
          <w:sz w:val="24"/>
          <w:szCs w:val="24"/>
        </w:rPr>
        <w:t>This may be ascribed to</w:t>
      </w:r>
      <w:r w:rsidR="00172211" w:rsidRPr="00F31732">
        <w:rPr>
          <w:rFonts w:ascii="Times New Roman" w:hAnsi="Times New Roman" w:cs="Times New Roman"/>
          <w:sz w:val="24"/>
          <w:szCs w:val="24"/>
        </w:rPr>
        <w:t xml:space="preserve"> </w:t>
      </w:r>
      <w:r w:rsidR="0069267C" w:rsidRPr="00F31732">
        <w:rPr>
          <w:rFonts w:ascii="Times New Roman" w:hAnsi="Times New Roman" w:cs="Times New Roman"/>
          <w:sz w:val="24"/>
          <w:szCs w:val="24"/>
        </w:rPr>
        <w:lastRenderedPageBreak/>
        <w:t xml:space="preserve">the influence of </w:t>
      </w:r>
      <w:r w:rsidR="002F4137" w:rsidRPr="00F31732">
        <w:rPr>
          <w:rFonts w:ascii="Times New Roman" w:hAnsi="Times New Roman" w:cs="Times New Roman"/>
          <w:sz w:val="24"/>
          <w:szCs w:val="24"/>
        </w:rPr>
        <w:t>cation</w:t>
      </w:r>
      <w:r w:rsidR="00172211" w:rsidRPr="00F31732">
        <w:rPr>
          <w:rFonts w:ascii="Times New Roman" w:hAnsi="Times New Roman" w:cs="Times New Roman"/>
          <w:sz w:val="24"/>
          <w:szCs w:val="24"/>
        </w:rPr>
        <w:t xml:space="preserve"> concentration </w:t>
      </w:r>
      <w:r w:rsidR="0069267C" w:rsidRPr="00F31732">
        <w:rPr>
          <w:rFonts w:ascii="Times New Roman" w:hAnsi="Times New Roman" w:cs="Times New Roman"/>
          <w:sz w:val="24"/>
          <w:szCs w:val="24"/>
        </w:rPr>
        <w:t>on</w:t>
      </w:r>
      <w:r w:rsidR="00172211" w:rsidRPr="00F31732">
        <w:rPr>
          <w:rFonts w:ascii="Times New Roman" w:hAnsi="Times New Roman" w:cs="Times New Roman"/>
          <w:sz w:val="24"/>
          <w:szCs w:val="24"/>
        </w:rPr>
        <w:t xml:space="preserve"> the gelation</w:t>
      </w:r>
      <w:r w:rsidR="00BE76D8" w:rsidRPr="00F31732">
        <w:rPr>
          <w:rFonts w:ascii="Times New Roman" w:hAnsi="Times New Roman" w:cs="Times New Roman"/>
          <w:sz w:val="24"/>
          <w:szCs w:val="24"/>
        </w:rPr>
        <w:t xml:space="preserve"> rate</w:t>
      </w:r>
      <w:r w:rsidR="009B6C01" w:rsidRPr="00F31732">
        <w:rPr>
          <w:rFonts w:ascii="Times New Roman" w:hAnsi="Times New Roman" w:cs="Times New Roman"/>
          <w:sz w:val="24"/>
          <w:szCs w:val="24"/>
        </w:rPr>
        <w:t xml:space="preserve"> </w:t>
      </w:r>
      <w:r w:rsidR="00AF559F" w:rsidRPr="00F31732">
        <w:rPr>
          <w:rFonts w:ascii="Times New Roman" w:hAnsi="Times New Roman" w:cs="Times New Roman"/>
          <w:color w:val="000000" w:themeColor="text1"/>
          <w:sz w:val="24"/>
          <w:szCs w:val="24"/>
        </w:rPr>
        <w:t>which controls</w:t>
      </w:r>
      <w:r w:rsidR="009B6C01" w:rsidRPr="00F31732">
        <w:rPr>
          <w:rFonts w:ascii="Times New Roman" w:hAnsi="Times New Roman" w:cs="Times New Roman"/>
          <w:color w:val="000000" w:themeColor="text1"/>
          <w:sz w:val="24"/>
          <w:szCs w:val="24"/>
        </w:rPr>
        <w:t xml:space="preserve"> microparticle homogeneity</w:t>
      </w:r>
      <w:r w:rsidR="00AF559F" w:rsidRPr="00F31732">
        <w:rPr>
          <w:rFonts w:ascii="Times New Roman" w:hAnsi="Times New Roman" w:cs="Times New Roman"/>
          <w:color w:val="000000" w:themeColor="text1"/>
          <w:sz w:val="24"/>
          <w:szCs w:val="24"/>
        </w:rPr>
        <w:t xml:space="preserve"> and percentage of retained water </w:t>
      </w:r>
      <w:r w:rsidR="00AF559F" w:rsidRPr="00F31732">
        <w:rPr>
          <w:rFonts w:ascii="Times New Roman" w:hAnsi="Times New Roman" w:cs="Times New Roman"/>
          <w:sz w:val="24"/>
          <w:szCs w:val="24"/>
        </w:rPr>
        <w:t>(</w:t>
      </w:r>
      <w:r w:rsidR="00AF559F" w:rsidRPr="00F31732">
        <w:rPr>
          <w:rFonts w:ascii="Times New Roman" w:hAnsi="Times New Roman" w:cs="Times New Roman"/>
          <w:color w:val="000000" w:themeColor="text1"/>
          <w:sz w:val="24"/>
          <w:szCs w:val="24"/>
        </w:rPr>
        <w:t>Rodrigues &amp; Lagoa, 2006)</w:t>
      </w:r>
      <w:r w:rsidR="00AF559F" w:rsidRPr="00F31732">
        <w:rPr>
          <w:rFonts w:ascii="Times New Roman" w:hAnsi="Times New Roman" w:cs="Times New Roman"/>
          <w:sz w:val="24"/>
          <w:szCs w:val="24"/>
        </w:rPr>
        <w:t>.</w:t>
      </w:r>
      <w:r w:rsidR="009B6C01" w:rsidRPr="00F31732">
        <w:rPr>
          <w:rFonts w:ascii="Times New Roman" w:hAnsi="Times New Roman" w:cs="Times New Roman"/>
          <w:color w:val="000000" w:themeColor="text1"/>
          <w:sz w:val="24"/>
          <w:szCs w:val="24"/>
        </w:rPr>
        <w:t xml:space="preserve"> </w:t>
      </w:r>
      <w:r w:rsidR="00AF559F" w:rsidRPr="00F31732">
        <w:rPr>
          <w:rFonts w:ascii="Times New Roman" w:hAnsi="Times New Roman" w:cs="Times New Roman"/>
          <w:color w:val="000000" w:themeColor="text1"/>
          <w:sz w:val="24"/>
          <w:szCs w:val="24"/>
        </w:rPr>
        <w:t xml:space="preserve">At lower cation concentration </w:t>
      </w:r>
      <w:r w:rsidR="009B6C01" w:rsidRPr="00F31732">
        <w:rPr>
          <w:rFonts w:ascii="Times New Roman" w:hAnsi="Times New Roman" w:cs="Times New Roman"/>
          <w:color w:val="000000" w:themeColor="text1"/>
          <w:sz w:val="24"/>
          <w:szCs w:val="24"/>
        </w:rPr>
        <w:t xml:space="preserve">gelation </w:t>
      </w:r>
      <w:r w:rsidR="00AF559F" w:rsidRPr="00F31732">
        <w:rPr>
          <w:rFonts w:ascii="Times New Roman" w:hAnsi="Times New Roman" w:cs="Times New Roman"/>
          <w:color w:val="000000" w:themeColor="text1"/>
          <w:sz w:val="24"/>
          <w:szCs w:val="24"/>
        </w:rPr>
        <w:t xml:space="preserve">is slower </w:t>
      </w:r>
      <w:r w:rsidR="009B6C01" w:rsidRPr="00F31732">
        <w:rPr>
          <w:rFonts w:ascii="Times New Roman" w:hAnsi="Times New Roman" w:cs="Times New Roman"/>
          <w:color w:val="000000" w:themeColor="text1"/>
          <w:sz w:val="24"/>
          <w:szCs w:val="24"/>
        </w:rPr>
        <w:t>produc</w:t>
      </w:r>
      <w:r w:rsidR="00AF559F" w:rsidRPr="00F31732">
        <w:rPr>
          <w:rFonts w:ascii="Times New Roman" w:hAnsi="Times New Roman" w:cs="Times New Roman"/>
          <w:color w:val="000000" w:themeColor="text1"/>
          <w:sz w:val="24"/>
          <w:szCs w:val="24"/>
        </w:rPr>
        <w:t>ing</w:t>
      </w:r>
      <w:r w:rsidR="009B6C01" w:rsidRPr="00F31732">
        <w:rPr>
          <w:rFonts w:ascii="Times New Roman" w:hAnsi="Times New Roman" w:cs="Times New Roman"/>
          <w:color w:val="000000" w:themeColor="text1"/>
          <w:sz w:val="24"/>
          <w:szCs w:val="24"/>
        </w:rPr>
        <w:t xml:space="preserve"> more uniform structures </w:t>
      </w:r>
      <w:r w:rsidR="002F4137" w:rsidRPr="00F31732">
        <w:rPr>
          <w:rFonts w:ascii="Times New Roman" w:hAnsi="Times New Roman" w:cs="Times New Roman"/>
          <w:color w:val="000000" w:themeColor="text1"/>
          <w:sz w:val="24"/>
          <w:szCs w:val="24"/>
        </w:rPr>
        <w:t xml:space="preserve">with a high percentage of water. </w:t>
      </w:r>
      <w:r w:rsidR="002F4137" w:rsidRPr="00F31732">
        <w:rPr>
          <w:rFonts w:ascii="Times New Roman" w:hAnsi="Times New Roman" w:cs="Times New Roman"/>
          <w:sz w:val="24"/>
          <w:szCs w:val="24"/>
        </w:rPr>
        <w:t>The</w:t>
      </w:r>
      <w:r w:rsidR="008D3C77" w:rsidRPr="00F31732">
        <w:rPr>
          <w:rFonts w:ascii="Times New Roman" w:hAnsi="Times New Roman" w:cs="Times New Roman"/>
          <w:sz w:val="24"/>
          <w:szCs w:val="24"/>
        </w:rPr>
        <w:t xml:space="preserve"> diffusion of calcium ions through </w:t>
      </w:r>
      <w:r w:rsidR="003C76E9" w:rsidRPr="00F31732">
        <w:rPr>
          <w:rFonts w:ascii="Times New Roman" w:hAnsi="Times New Roman" w:cs="Times New Roman"/>
          <w:sz w:val="24"/>
          <w:szCs w:val="24"/>
        </w:rPr>
        <w:t>brittle gels</w:t>
      </w:r>
      <w:r w:rsidR="002F4137" w:rsidRPr="00F31732">
        <w:rPr>
          <w:rFonts w:ascii="Times New Roman" w:hAnsi="Times New Roman" w:cs="Times New Roman"/>
          <w:sz w:val="24"/>
          <w:szCs w:val="24"/>
        </w:rPr>
        <w:t xml:space="preserve"> is faster than in stiffer gels formed at higher gelling cations concentration</w:t>
      </w:r>
      <w:r w:rsidR="008D3C77" w:rsidRPr="00F31732">
        <w:rPr>
          <w:rFonts w:ascii="Times New Roman" w:hAnsi="Times New Roman" w:cs="Times New Roman"/>
          <w:sz w:val="24"/>
          <w:szCs w:val="24"/>
        </w:rPr>
        <w:t xml:space="preserve">. </w:t>
      </w:r>
      <w:r w:rsidR="00BE76D8" w:rsidRPr="00F31732">
        <w:rPr>
          <w:rFonts w:ascii="Times New Roman" w:eastAsia="Calibri" w:hAnsi="Times New Roman" w:cs="Times New Roman"/>
          <w:color w:val="000000" w:themeColor="text1"/>
          <w:sz w:val="24"/>
          <w:szCs w:val="24"/>
        </w:rPr>
        <w:t xml:space="preserve">The obtained </w:t>
      </w:r>
      <w:r w:rsidR="00BE76D8" w:rsidRPr="00F31732">
        <w:rPr>
          <w:rFonts w:ascii="Times New Roman" w:hAnsi="Times New Roman" w:cs="Times New Roman"/>
          <w:color w:val="000000" w:themeColor="text1"/>
          <w:sz w:val="24"/>
          <w:szCs w:val="24"/>
        </w:rPr>
        <w:t>differences in the kinetics can be attributed to the effects of calcium cations concentration on the microparticle structure</w:t>
      </w:r>
      <w:r w:rsidR="004F749F" w:rsidRPr="00F31732">
        <w:rPr>
          <w:rFonts w:ascii="Times New Roman" w:hAnsi="Times New Roman" w:cs="Times New Roman"/>
          <w:color w:val="000000" w:themeColor="text1"/>
          <w:sz w:val="24"/>
          <w:szCs w:val="24"/>
        </w:rPr>
        <w:t xml:space="preserve"> as well as to </w:t>
      </w:r>
      <w:r w:rsidR="004F749F" w:rsidRPr="00F31732">
        <w:rPr>
          <w:rFonts w:ascii="Times New Roman" w:hAnsi="Times New Roman" w:cs="Times New Roman"/>
          <w:sz w:val="24"/>
          <w:szCs w:val="24"/>
        </w:rPr>
        <w:t xml:space="preserve">the ability of calcium binding to </w:t>
      </w:r>
      <w:r w:rsidR="004F749F" w:rsidRPr="00F31732">
        <w:rPr>
          <w:rFonts w:ascii="Times New Roman" w:hAnsi="Times New Roman" w:cs="Times New Roman"/>
          <w:i/>
          <w:sz w:val="24"/>
          <w:szCs w:val="24"/>
        </w:rPr>
        <w:t xml:space="preserve">Tv </w:t>
      </w:r>
      <w:r w:rsidR="004F749F" w:rsidRPr="00F31732">
        <w:rPr>
          <w:rFonts w:ascii="Times New Roman" w:hAnsi="Times New Roman" w:cs="Times New Roman"/>
          <w:sz w:val="24"/>
          <w:szCs w:val="24"/>
        </w:rPr>
        <w:t>(Jurić et al., 2019).</w:t>
      </w:r>
      <w:r w:rsidR="00BE76D8" w:rsidRPr="00F31732">
        <w:rPr>
          <w:rFonts w:ascii="Times New Roman" w:hAnsi="Times New Roman" w:cs="Times New Roman"/>
          <w:color w:val="000000" w:themeColor="text1"/>
          <w:sz w:val="24"/>
          <w:szCs w:val="24"/>
        </w:rPr>
        <w:t xml:space="preserve"> </w:t>
      </w:r>
      <w:r w:rsidR="00EC5BAF" w:rsidRPr="00F31732">
        <w:rPr>
          <w:rFonts w:ascii="Times New Roman" w:eastAsia="Calibri" w:hAnsi="Times New Roman" w:cs="Times New Roman"/>
          <w:noProof/>
          <w:sz w:val="24"/>
          <w:szCs w:val="24"/>
        </w:rPr>
        <w:t>T</w:t>
      </w:r>
      <w:r w:rsidR="002F4137" w:rsidRPr="00F31732">
        <w:rPr>
          <w:rFonts w:ascii="Times New Roman" w:eastAsia="Calibri" w:hAnsi="Times New Roman" w:cs="Times New Roman"/>
          <w:noProof/>
          <w:sz w:val="24"/>
          <w:szCs w:val="24"/>
        </w:rPr>
        <w:t>he presence</w:t>
      </w:r>
      <w:r w:rsidR="000F651F" w:rsidRPr="00F31732">
        <w:rPr>
          <w:rFonts w:ascii="Times New Roman" w:eastAsia="Calibri" w:hAnsi="Times New Roman" w:cs="Times New Roman"/>
          <w:sz w:val="24"/>
          <w:szCs w:val="24"/>
        </w:rPr>
        <w:t xml:space="preserve"> </w:t>
      </w:r>
      <w:r w:rsidR="000F651F" w:rsidRPr="00F31732">
        <w:rPr>
          <w:rFonts w:ascii="Times New Roman" w:eastAsia="Calibri" w:hAnsi="Times New Roman" w:cs="Times New Roman"/>
          <w:noProof/>
          <w:sz w:val="24"/>
          <w:szCs w:val="24"/>
        </w:rPr>
        <w:t>of</w:t>
      </w:r>
      <w:r w:rsidR="000F651F" w:rsidRPr="00F31732">
        <w:rPr>
          <w:rFonts w:ascii="Times New Roman" w:eastAsia="Calibri" w:hAnsi="Times New Roman" w:cs="Times New Roman"/>
          <w:sz w:val="24"/>
          <w:szCs w:val="24"/>
        </w:rPr>
        <w:t xml:space="preserve"> </w:t>
      </w:r>
      <w:r w:rsidR="000F651F" w:rsidRPr="00F31732">
        <w:rPr>
          <w:rFonts w:ascii="Times New Roman" w:hAnsi="Times New Roman" w:cs="Times New Roman"/>
          <w:noProof/>
          <w:sz w:val="24"/>
          <w:szCs w:val="24"/>
        </w:rPr>
        <w:t>chitosan</w:t>
      </w:r>
      <w:r w:rsidR="000F651F" w:rsidRPr="00F31732">
        <w:rPr>
          <w:rFonts w:ascii="Times New Roman" w:hAnsi="Times New Roman" w:cs="Times New Roman"/>
          <w:sz w:val="24"/>
          <w:szCs w:val="24"/>
        </w:rPr>
        <w:t xml:space="preserve"> layer</w:t>
      </w:r>
      <w:r w:rsidR="002F4137" w:rsidRPr="00F31732">
        <w:rPr>
          <w:rFonts w:ascii="Times New Roman" w:hAnsi="Times New Roman" w:cs="Times New Roman"/>
          <w:sz w:val="24"/>
          <w:szCs w:val="24"/>
        </w:rPr>
        <w:t xml:space="preserve"> on the </w:t>
      </w:r>
      <w:r w:rsidR="00EC5BAF" w:rsidRPr="00F31732">
        <w:rPr>
          <w:rFonts w:ascii="Times New Roman" w:hAnsi="Times New Roman" w:cs="Times New Roman"/>
          <w:sz w:val="24"/>
          <w:szCs w:val="24"/>
        </w:rPr>
        <w:t xml:space="preserve">microcapsule surface </w:t>
      </w:r>
      <w:r w:rsidR="004F749F" w:rsidRPr="00F31732">
        <w:rPr>
          <w:rFonts w:ascii="Times New Roman" w:hAnsi="Times New Roman" w:cs="Times New Roman"/>
          <w:sz w:val="24"/>
          <w:szCs w:val="24"/>
        </w:rPr>
        <w:t>further slows down the calcium cation release.</w:t>
      </w:r>
      <w:r w:rsidR="003C76E9" w:rsidRPr="00F31732">
        <w:rPr>
          <w:rFonts w:ascii="Times New Roman" w:hAnsi="Times New Roman" w:cs="Times New Roman"/>
          <w:sz w:val="24"/>
          <w:szCs w:val="24"/>
        </w:rPr>
        <w:t xml:space="preserve"> </w:t>
      </w:r>
    </w:p>
    <w:p w:rsidR="00E25503" w:rsidRPr="00F31732" w:rsidRDefault="00E25503" w:rsidP="001E2EBC">
      <w:pPr>
        <w:spacing w:line="480" w:lineRule="auto"/>
        <w:jc w:val="both"/>
        <w:rPr>
          <w:rFonts w:ascii="Times New Roman" w:hAnsi="Times New Roman" w:cs="Times New Roman"/>
          <w:b/>
          <w:sz w:val="24"/>
          <w:szCs w:val="24"/>
        </w:rPr>
      </w:pPr>
      <w:r w:rsidRPr="00F31732">
        <w:rPr>
          <w:rFonts w:ascii="Times New Roman" w:hAnsi="Times New Roman" w:cs="Times New Roman"/>
          <w:b/>
          <w:sz w:val="24"/>
          <w:szCs w:val="24"/>
        </w:rPr>
        <w:t>4. Conclusions</w:t>
      </w:r>
    </w:p>
    <w:p w:rsidR="0023632F" w:rsidRPr="00F31732" w:rsidRDefault="00C7692E" w:rsidP="001E2EBC">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The presented results</w:t>
      </w:r>
      <w:r w:rsidR="001E2EBC"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contributed to better understanding of </w:t>
      </w:r>
      <w:r w:rsidR="0010536E" w:rsidRPr="00F31732">
        <w:rPr>
          <w:rFonts w:ascii="Times New Roman" w:hAnsi="Times New Roman" w:cs="Times New Roman"/>
          <w:sz w:val="24"/>
          <w:szCs w:val="24"/>
        </w:rPr>
        <w:t xml:space="preserve">the </w:t>
      </w:r>
      <w:r w:rsidR="002F4137" w:rsidRPr="00F31732">
        <w:rPr>
          <w:rFonts w:ascii="Times New Roman" w:hAnsi="Times New Roman" w:cs="Times New Roman"/>
          <w:sz w:val="24"/>
          <w:szCs w:val="24"/>
        </w:rPr>
        <w:t xml:space="preserve">relationship between </w:t>
      </w:r>
      <w:r w:rsidR="000049A9">
        <w:rPr>
          <w:rFonts w:ascii="Times New Roman" w:hAnsi="Times New Roman" w:cs="Times New Roman"/>
          <w:sz w:val="24"/>
          <w:szCs w:val="24"/>
        </w:rPr>
        <w:t xml:space="preserve">alginate </w:t>
      </w:r>
      <w:r w:rsidR="0023632F" w:rsidRPr="00F31732">
        <w:rPr>
          <w:rFonts w:ascii="Times New Roman" w:hAnsi="Times New Roman" w:cs="Times New Roman"/>
          <w:sz w:val="24"/>
          <w:szCs w:val="24"/>
        </w:rPr>
        <w:t xml:space="preserve">microparticle </w:t>
      </w:r>
      <w:r w:rsidR="009B6C01" w:rsidRPr="00F31732">
        <w:rPr>
          <w:rFonts w:ascii="Times New Roman" w:hAnsi="Times New Roman" w:cs="Times New Roman"/>
          <w:sz w:val="24"/>
          <w:szCs w:val="24"/>
        </w:rPr>
        <w:t>structure</w:t>
      </w:r>
      <w:r w:rsidR="000F651F" w:rsidRPr="00F31732">
        <w:rPr>
          <w:rFonts w:ascii="Times New Roman" w:hAnsi="Times New Roman" w:cs="Times New Roman"/>
          <w:sz w:val="24"/>
          <w:szCs w:val="24"/>
        </w:rPr>
        <w:t xml:space="preserve"> </w:t>
      </w:r>
      <w:r w:rsidR="002F4137" w:rsidRPr="00F31732">
        <w:rPr>
          <w:rFonts w:ascii="Times New Roman" w:hAnsi="Times New Roman" w:cs="Times New Roman"/>
          <w:sz w:val="24"/>
          <w:szCs w:val="24"/>
        </w:rPr>
        <w:t>and</w:t>
      </w:r>
      <w:r w:rsidR="0023632F" w:rsidRPr="00F31732">
        <w:rPr>
          <w:rFonts w:ascii="Times New Roman" w:hAnsi="Times New Roman" w:cs="Times New Roman"/>
          <w:sz w:val="24"/>
          <w:szCs w:val="24"/>
        </w:rPr>
        <w:t xml:space="preserve"> </w:t>
      </w:r>
      <w:r w:rsidR="00D1399E" w:rsidRPr="00F31732">
        <w:rPr>
          <w:rFonts w:ascii="Times New Roman" w:hAnsi="Times New Roman" w:cs="Times New Roman"/>
          <w:sz w:val="24"/>
          <w:szCs w:val="24"/>
        </w:rPr>
        <w:t>bioactive agents release</w:t>
      </w:r>
      <w:r w:rsidR="00EA4FE8" w:rsidRPr="00F31732">
        <w:rPr>
          <w:rFonts w:ascii="Times New Roman" w:hAnsi="Times New Roman" w:cs="Times New Roman"/>
          <w:sz w:val="24"/>
          <w:szCs w:val="24"/>
        </w:rPr>
        <w:t xml:space="preserve"> </w:t>
      </w:r>
      <w:r w:rsidRPr="00F31732">
        <w:rPr>
          <w:rFonts w:ascii="Times New Roman" w:hAnsi="Times New Roman" w:cs="Times New Roman"/>
          <w:sz w:val="24"/>
          <w:szCs w:val="24"/>
        </w:rPr>
        <w:t>properties</w:t>
      </w:r>
      <w:r w:rsidR="00D1399E" w:rsidRPr="00F31732">
        <w:rPr>
          <w:rFonts w:ascii="Times New Roman" w:hAnsi="Times New Roman" w:cs="Times New Roman"/>
          <w:sz w:val="24"/>
          <w:szCs w:val="24"/>
        </w:rPr>
        <w:t>.</w:t>
      </w:r>
      <w:r w:rsidR="0023632F" w:rsidRPr="00F31732">
        <w:rPr>
          <w:rFonts w:ascii="Times New Roman" w:hAnsi="Times New Roman" w:cs="Times New Roman"/>
          <w:sz w:val="24"/>
          <w:szCs w:val="24"/>
        </w:rPr>
        <w:t xml:space="preserve"> </w:t>
      </w:r>
      <w:r w:rsidR="00F24D93" w:rsidRPr="00F31732">
        <w:rPr>
          <w:rFonts w:ascii="Times New Roman" w:hAnsi="Times New Roman" w:cs="Times New Roman"/>
          <w:sz w:val="24"/>
          <w:szCs w:val="24"/>
        </w:rPr>
        <w:t xml:space="preserve">Calcium cation concentration, </w:t>
      </w:r>
      <w:r w:rsidR="00F24D93" w:rsidRPr="00F31732">
        <w:rPr>
          <w:rFonts w:ascii="Times New Roman" w:hAnsi="Times New Roman" w:cs="Times New Roman"/>
          <w:noProof/>
          <w:sz w:val="24"/>
          <w:szCs w:val="24"/>
        </w:rPr>
        <w:t>presence</w:t>
      </w:r>
      <w:r w:rsidR="00F24D93" w:rsidRPr="00F31732">
        <w:rPr>
          <w:rFonts w:ascii="Times New Roman" w:hAnsi="Times New Roman" w:cs="Times New Roman"/>
          <w:sz w:val="24"/>
          <w:szCs w:val="24"/>
        </w:rPr>
        <w:t xml:space="preserve"> of </w:t>
      </w:r>
      <w:r w:rsidR="00F24D93" w:rsidRPr="00F31732">
        <w:rPr>
          <w:rFonts w:ascii="Times New Roman" w:hAnsi="Times New Roman" w:cs="Times New Roman"/>
          <w:i/>
          <w:sz w:val="24"/>
          <w:szCs w:val="24"/>
        </w:rPr>
        <w:t xml:space="preserve">Tv </w:t>
      </w:r>
      <w:r w:rsidR="00F24D93" w:rsidRPr="00F31732">
        <w:rPr>
          <w:rFonts w:ascii="Times New Roman" w:hAnsi="Times New Roman" w:cs="Times New Roman"/>
          <w:sz w:val="24"/>
          <w:szCs w:val="24"/>
        </w:rPr>
        <w:t>and chitosan layer affect microparticle s</w:t>
      </w:r>
      <w:r w:rsidR="004932D2" w:rsidRPr="00F31732">
        <w:rPr>
          <w:rFonts w:ascii="Times New Roman" w:hAnsi="Times New Roman" w:cs="Times New Roman"/>
          <w:sz w:val="24"/>
          <w:szCs w:val="24"/>
        </w:rPr>
        <w:t>urface morphology</w:t>
      </w:r>
      <w:r w:rsidR="00F24D93" w:rsidRPr="00F31732">
        <w:rPr>
          <w:rFonts w:ascii="Times New Roman" w:hAnsi="Times New Roman" w:cs="Times New Roman"/>
          <w:sz w:val="24"/>
          <w:szCs w:val="24"/>
        </w:rPr>
        <w:t xml:space="preserve"> and</w:t>
      </w:r>
      <w:r w:rsidR="00CE459F" w:rsidRPr="00F31732">
        <w:rPr>
          <w:rFonts w:ascii="Times New Roman" w:hAnsi="Times New Roman" w:cs="Times New Roman"/>
          <w:sz w:val="24"/>
          <w:szCs w:val="24"/>
        </w:rPr>
        <w:t xml:space="preserve"> structure</w:t>
      </w:r>
      <w:r w:rsidR="00EA4FE8" w:rsidRPr="00F31732">
        <w:rPr>
          <w:rFonts w:ascii="Times New Roman" w:hAnsi="Times New Roman" w:cs="Times New Roman"/>
          <w:i/>
          <w:sz w:val="24"/>
          <w:szCs w:val="24"/>
        </w:rPr>
        <w:t>.</w:t>
      </w:r>
      <w:r w:rsidR="00CE459F" w:rsidRPr="00F31732">
        <w:rPr>
          <w:rFonts w:ascii="Times New Roman" w:hAnsi="Times New Roman" w:cs="Times New Roman"/>
          <w:sz w:val="24"/>
          <w:szCs w:val="24"/>
        </w:rPr>
        <w:t xml:space="preserve"> Besides </w:t>
      </w:r>
      <w:r w:rsidR="0046502E" w:rsidRPr="00F31732">
        <w:rPr>
          <w:rFonts w:ascii="Times New Roman" w:hAnsi="Times New Roman" w:cs="Times New Roman"/>
          <w:sz w:val="24"/>
          <w:szCs w:val="24"/>
        </w:rPr>
        <w:t>the</w:t>
      </w:r>
      <w:r w:rsidR="00EA4FE8" w:rsidRPr="00F31732">
        <w:rPr>
          <w:rFonts w:ascii="Times New Roman" w:hAnsi="Times New Roman" w:cs="Times New Roman"/>
          <w:i/>
          <w:sz w:val="24"/>
          <w:szCs w:val="24"/>
        </w:rPr>
        <w:t xml:space="preserve"> </w:t>
      </w:r>
      <w:r w:rsidR="00CE459F" w:rsidRPr="00F31732">
        <w:rPr>
          <w:rFonts w:ascii="Times New Roman" w:hAnsi="Times New Roman" w:cs="Times New Roman"/>
          <w:sz w:val="24"/>
          <w:szCs w:val="24"/>
        </w:rPr>
        <w:t xml:space="preserve">effect of increasing calcium cation concentration, the presence of </w:t>
      </w:r>
      <w:r w:rsidR="00CE459F" w:rsidRPr="00F31732">
        <w:rPr>
          <w:rFonts w:ascii="Times New Roman" w:hAnsi="Times New Roman" w:cs="Times New Roman"/>
          <w:i/>
          <w:sz w:val="24"/>
          <w:szCs w:val="24"/>
        </w:rPr>
        <w:t>Tv</w:t>
      </w:r>
      <w:r w:rsidR="00CE459F" w:rsidRPr="00F31732">
        <w:rPr>
          <w:rFonts w:ascii="Times New Roman" w:hAnsi="Times New Roman" w:cs="Times New Roman"/>
          <w:sz w:val="24"/>
          <w:szCs w:val="24"/>
        </w:rPr>
        <w:t xml:space="preserve"> and growth of mycelium inside the microparticles change the gel network structure. </w:t>
      </w:r>
      <w:r w:rsidR="00611D9C" w:rsidRPr="00F31732">
        <w:rPr>
          <w:rFonts w:ascii="Times New Roman" w:hAnsi="Times New Roman" w:cs="Times New Roman"/>
          <w:noProof/>
          <w:sz w:val="24"/>
          <w:szCs w:val="24"/>
        </w:rPr>
        <w:t>Surface</w:t>
      </w:r>
      <w:r w:rsidR="00611D9C" w:rsidRPr="00F31732">
        <w:rPr>
          <w:rFonts w:ascii="Times New Roman" w:hAnsi="Times New Roman" w:cs="Times New Roman"/>
          <w:sz w:val="24"/>
          <w:szCs w:val="24"/>
        </w:rPr>
        <w:t xml:space="preserve"> of m</w:t>
      </w:r>
      <w:r w:rsidR="005528E1" w:rsidRPr="00F31732">
        <w:rPr>
          <w:rFonts w:ascii="Times New Roman" w:hAnsi="Times New Roman" w:cs="Times New Roman"/>
          <w:sz w:val="24"/>
          <w:szCs w:val="24"/>
        </w:rPr>
        <w:t xml:space="preserve">icroparticles </w:t>
      </w:r>
      <w:r w:rsidR="006A1DF3" w:rsidRPr="00F31732">
        <w:rPr>
          <w:rFonts w:ascii="Times New Roman" w:hAnsi="Times New Roman" w:cs="Times New Roman"/>
          <w:noProof/>
          <w:sz w:val="24"/>
          <w:szCs w:val="24"/>
        </w:rPr>
        <w:t>is</w:t>
      </w:r>
      <w:r w:rsidR="005528E1" w:rsidRPr="00F31732">
        <w:rPr>
          <w:rFonts w:ascii="Times New Roman" w:hAnsi="Times New Roman" w:cs="Times New Roman"/>
          <w:noProof/>
          <w:sz w:val="24"/>
          <w:szCs w:val="24"/>
        </w:rPr>
        <w:t xml:space="preserve"> granular</w:t>
      </w:r>
      <w:r w:rsidR="005528E1" w:rsidRPr="00F31732">
        <w:rPr>
          <w:rFonts w:ascii="Times New Roman" w:hAnsi="Times New Roman" w:cs="Times New Roman"/>
          <w:sz w:val="24"/>
          <w:szCs w:val="24"/>
        </w:rPr>
        <w:t xml:space="preserve"> with substructures consisting of abundant smaller particles. </w:t>
      </w:r>
      <w:r w:rsidR="00965040" w:rsidRPr="00F31732">
        <w:rPr>
          <w:rFonts w:ascii="Times New Roman" w:hAnsi="Times New Roman" w:cs="Times New Roman"/>
          <w:sz w:val="24"/>
          <w:szCs w:val="24"/>
        </w:rPr>
        <w:t xml:space="preserve">Microcapsules exhibited bigger grains and higher surface </w:t>
      </w:r>
      <w:r w:rsidR="00965040" w:rsidRPr="00F31732">
        <w:rPr>
          <w:rFonts w:ascii="Times New Roman" w:hAnsi="Times New Roman" w:cs="Times New Roman"/>
          <w:noProof/>
          <w:sz w:val="24"/>
          <w:szCs w:val="24"/>
        </w:rPr>
        <w:t>roughness than microspheres</w:t>
      </w:r>
      <w:r w:rsidR="00965040" w:rsidRPr="00F31732">
        <w:rPr>
          <w:rFonts w:ascii="Times New Roman" w:hAnsi="Times New Roman" w:cs="Times New Roman"/>
          <w:sz w:val="24"/>
          <w:szCs w:val="24"/>
        </w:rPr>
        <w:t xml:space="preserve">. Loading with </w:t>
      </w:r>
      <w:r w:rsidR="00965040" w:rsidRPr="00F31732">
        <w:rPr>
          <w:rFonts w:ascii="Times New Roman" w:hAnsi="Times New Roman" w:cs="Times New Roman"/>
          <w:i/>
          <w:sz w:val="24"/>
          <w:szCs w:val="24"/>
        </w:rPr>
        <w:t xml:space="preserve">T. </w:t>
      </w:r>
      <w:r w:rsidR="00965040" w:rsidRPr="00F31732">
        <w:rPr>
          <w:rFonts w:ascii="Times New Roman" w:hAnsi="Times New Roman" w:cs="Times New Roman"/>
          <w:i/>
          <w:noProof/>
          <w:sz w:val="24"/>
          <w:szCs w:val="24"/>
        </w:rPr>
        <w:t>viride</w:t>
      </w:r>
      <w:r w:rsidR="00965040" w:rsidRPr="00F31732">
        <w:rPr>
          <w:rFonts w:ascii="Times New Roman" w:hAnsi="Times New Roman" w:cs="Times New Roman"/>
          <w:sz w:val="24"/>
          <w:szCs w:val="24"/>
        </w:rPr>
        <w:t xml:space="preserve"> </w:t>
      </w:r>
      <w:r w:rsidR="00965040" w:rsidRPr="00F31732">
        <w:rPr>
          <w:rStyle w:val="shorttext"/>
          <w:rFonts w:ascii="Times New Roman" w:hAnsi="Times New Roman" w:cs="Times New Roman"/>
          <w:sz w:val="24"/>
          <w:szCs w:val="24"/>
        </w:rPr>
        <w:t>reduced the surface roughness</w:t>
      </w:r>
      <w:r w:rsidR="00965040" w:rsidRPr="00F31732">
        <w:rPr>
          <w:rFonts w:ascii="Times New Roman" w:hAnsi="Times New Roman" w:cs="Times New Roman"/>
          <w:sz w:val="24"/>
          <w:szCs w:val="24"/>
        </w:rPr>
        <w:t xml:space="preserve"> forming </w:t>
      </w:r>
      <w:r w:rsidR="00965040" w:rsidRPr="00F31732">
        <w:rPr>
          <w:rFonts w:ascii="Times New Roman" w:hAnsi="Times New Roman" w:cs="Times New Roman"/>
          <w:noProof/>
          <w:sz w:val="24"/>
          <w:szCs w:val="24"/>
        </w:rPr>
        <w:t>sleeker</w:t>
      </w:r>
      <w:r w:rsidR="00965040" w:rsidRPr="00F31732">
        <w:rPr>
          <w:rFonts w:ascii="Times New Roman" w:hAnsi="Times New Roman" w:cs="Times New Roman"/>
          <w:sz w:val="24"/>
          <w:szCs w:val="24"/>
        </w:rPr>
        <w:t xml:space="preserve"> surface with </w:t>
      </w:r>
      <w:r w:rsidR="00965040" w:rsidRPr="00F31732">
        <w:rPr>
          <w:rStyle w:val="shorttext"/>
          <w:rFonts w:ascii="Times New Roman" w:hAnsi="Times New Roman" w:cs="Times New Roman"/>
          <w:sz w:val="24"/>
          <w:szCs w:val="24"/>
        </w:rPr>
        <w:t>holes from which the germ tubes penetrated out of microparticles</w:t>
      </w:r>
      <w:r w:rsidR="00965040" w:rsidRPr="00F31732">
        <w:rPr>
          <w:rFonts w:ascii="Times New Roman" w:hAnsi="Times New Roman" w:cs="Times New Roman"/>
          <w:sz w:val="24"/>
          <w:szCs w:val="24"/>
        </w:rPr>
        <w:t xml:space="preserve">. </w:t>
      </w:r>
      <w:r w:rsidR="001F6330" w:rsidRPr="00F31732">
        <w:rPr>
          <w:rFonts w:ascii="Times New Roman" w:hAnsi="Times New Roman" w:cs="Times New Roman"/>
          <w:sz w:val="24"/>
          <w:szCs w:val="24"/>
        </w:rPr>
        <w:t xml:space="preserve">The mechanism of </w:t>
      </w:r>
      <w:r w:rsidR="00A17EB2" w:rsidRPr="00F31732">
        <w:rPr>
          <w:rFonts w:ascii="Times New Roman" w:hAnsi="Times New Roman" w:cs="Times New Roman"/>
          <w:i/>
          <w:sz w:val="24"/>
          <w:szCs w:val="24"/>
        </w:rPr>
        <w:t>Tv</w:t>
      </w:r>
      <w:r w:rsidR="001F6330" w:rsidRPr="00F31732">
        <w:rPr>
          <w:rFonts w:ascii="Times New Roman" w:hAnsi="Times New Roman" w:cs="Times New Roman"/>
          <w:i/>
          <w:sz w:val="24"/>
          <w:szCs w:val="24"/>
        </w:rPr>
        <w:t xml:space="preserve"> </w:t>
      </w:r>
      <w:r w:rsidR="001F6330" w:rsidRPr="00F31732">
        <w:rPr>
          <w:rFonts w:ascii="Times New Roman" w:hAnsi="Times New Roman" w:cs="Times New Roman"/>
          <w:sz w:val="24"/>
          <w:szCs w:val="24"/>
        </w:rPr>
        <w:t>releas</w:t>
      </w:r>
      <w:r w:rsidR="00D1399E" w:rsidRPr="00F31732">
        <w:rPr>
          <w:rFonts w:ascii="Times New Roman" w:hAnsi="Times New Roman" w:cs="Times New Roman"/>
          <w:sz w:val="24"/>
          <w:szCs w:val="24"/>
        </w:rPr>
        <w:t>e</w:t>
      </w:r>
      <w:r w:rsidR="001F6330" w:rsidRPr="00F31732">
        <w:rPr>
          <w:rFonts w:ascii="Times New Roman" w:hAnsi="Times New Roman" w:cs="Times New Roman"/>
          <w:sz w:val="24"/>
          <w:szCs w:val="24"/>
        </w:rPr>
        <w:t xml:space="preserve"> from </w:t>
      </w:r>
      <w:r w:rsidR="00472F13" w:rsidRPr="00F31732">
        <w:rPr>
          <w:rFonts w:ascii="Times New Roman" w:hAnsi="Times New Roman" w:cs="Times New Roman"/>
          <w:sz w:val="24"/>
          <w:szCs w:val="24"/>
        </w:rPr>
        <w:t>microspheres</w:t>
      </w:r>
      <w:r w:rsidR="001F6330" w:rsidRPr="00F31732">
        <w:rPr>
          <w:rFonts w:ascii="Times New Roman" w:hAnsi="Times New Roman" w:cs="Times New Roman"/>
          <w:sz w:val="24"/>
          <w:szCs w:val="24"/>
        </w:rPr>
        <w:t xml:space="preserve"> </w:t>
      </w:r>
      <w:r w:rsidR="001F6330" w:rsidRPr="00F31732">
        <w:rPr>
          <w:rFonts w:ascii="Times New Roman" w:eastAsia="Calibri" w:hAnsi="Times New Roman" w:cs="Times New Roman"/>
          <w:color w:val="000000" w:themeColor="text1"/>
          <w:sz w:val="24"/>
          <w:szCs w:val="24"/>
        </w:rPr>
        <w:t xml:space="preserve">is a </w:t>
      </w:r>
      <w:r w:rsidR="001F6330" w:rsidRPr="00F31732">
        <w:rPr>
          <w:rFonts w:ascii="Times New Roman" w:hAnsi="Times New Roman" w:cs="Times New Roman"/>
          <w:noProof/>
          <w:sz w:val="24"/>
          <w:szCs w:val="24"/>
        </w:rPr>
        <w:t>combination</w:t>
      </w:r>
      <w:r w:rsidR="001F6330" w:rsidRPr="00F31732">
        <w:rPr>
          <w:rFonts w:ascii="Times New Roman" w:hAnsi="Times New Roman" w:cs="Times New Roman"/>
          <w:sz w:val="24"/>
          <w:szCs w:val="24"/>
        </w:rPr>
        <w:t xml:space="preserve"> of diffusion mechanism</w:t>
      </w:r>
      <w:r w:rsidR="0032793D" w:rsidRPr="00F31732">
        <w:rPr>
          <w:rFonts w:ascii="Times New Roman" w:hAnsi="Times New Roman" w:cs="Times New Roman"/>
          <w:sz w:val="24"/>
          <w:szCs w:val="24"/>
        </w:rPr>
        <w:t xml:space="preserve"> </w:t>
      </w:r>
      <w:r w:rsidR="001F6330" w:rsidRPr="00F31732">
        <w:rPr>
          <w:rFonts w:ascii="Times New Roman" w:hAnsi="Times New Roman" w:cs="Times New Roman"/>
          <w:sz w:val="24"/>
          <w:szCs w:val="24"/>
        </w:rPr>
        <w:t xml:space="preserve">and the </w:t>
      </w:r>
      <w:r w:rsidR="00BA35F3" w:rsidRPr="00F31732">
        <w:rPr>
          <w:rFonts w:ascii="Times New Roman" w:eastAsia="Calibri" w:hAnsi="Times New Roman" w:cs="Times New Roman"/>
          <w:sz w:val="24"/>
          <w:szCs w:val="24"/>
        </w:rPr>
        <w:t>Type II transport</w:t>
      </w:r>
      <w:r w:rsidR="00A17EB2" w:rsidRPr="00F31732">
        <w:rPr>
          <w:rFonts w:ascii="Times New Roman" w:eastAsia="Calibri" w:hAnsi="Times New Roman" w:cs="Times New Roman"/>
          <w:sz w:val="24"/>
          <w:szCs w:val="24"/>
        </w:rPr>
        <w:t xml:space="preserve"> (polymer swelling and relaxation).</w:t>
      </w:r>
      <w:r w:rsidR="00BA35F3" w:rsidRPr="00F31732">
        <w:rPr>
          <w:rFonts w:ascii="Times New Roman" w:hAnsi="Times New Roman" w:cs="Times New Roman"/>
          <w:sz w:val="24"/>
          <w:szCs w:val="24"/>
        </w:rPr>
        <w:t xml:space="preserve"> </w:t>
      </w:r>
      <w:r w:rsidR="00A17EB2" w:rsidRPr="00F31732">
        <w:rPr>
          <w:rFonts w:ascii="Times New Roman" w:hAnsi="Times New Roman" w:cs="Times New Roman"/>
          <w:i/>
          <w:sz w:val="24"/>
          <w:szCs w:val="24"/>
        </w:rPr>
        <w:t>Tv</w:t>
      </w:r>
      <w:r w:rsidR="00472F13" w:rsidRPr="00F31732">
        <w:rPr>
          <w:rFonts w:ascii="Times New Roman" w:hAnsi="Times New Roman" w:cs="Times New Roman"/>
          <w:i/>
          <w:sz w:val="24"/>
          <w:szCs w:val="24"/>
        </w:rPr>
        <w:t xml:space="preserve"> </w:t>
      </w:r>
      <w:r w:rsidR="00472F13" w:rsidRPr="00F31732">
        <w:rPr>
          <w:rFonts w:ascii="Times New Roman" w:hAnsi="Times New Roman" w:cs="Times New Roman"/>
          <w:sz w:val="24"/>
          <w:szCs w:val="24"/>
        </w:rPr>
        <w:t>releas</w:t>
      </w:r>
      <w:r w:rsidR="00BD08B3" w:rsidRPr="00F31732">
        <w:rPr>
          <w:rFonts w:ascii="Times New Roman" w:hAnsi="Times New Roman" w:cs="Times New Roman"/>
          <w:sz w:val="24"/>
          <w:szCs w:val="24"/>
        </w:rPr>
        <w:t>e</w:t>
      </w:r>
      <w:r w:rsidR="00472F13" w:rsidRPr="00F31732">
        <w:rPr>
          <w:rFonts w:ascii="Times New Roman" w:hAnsi="Times New Roman" w:cs="Times New Roman"/>
          <w:sz w:val="24"/>
          <w:szCs w:val="24"/>
        </w:rPr>
        <w:t xml:space="preserve"> from microcapsule</w:t>
      </w:r>
      <w:r w:rsidR="00D1399E" w:rsidRPr="00F31732">
        <w:rPr>
          <w:rFonts w:ascii="Times New Roman" w:hAnsi="Times New Roman" w:cs="Times New Roman"/>
          <w:sz w:val="24"/>
          <w:szCs w:val="24"/>
        </w:rPr>
        <w:t xml:space="preserve">s is controlled </w:t>
      </w:r>
      <w:r w:rsidR="004F46A5" w:rsidRPr="00F31732">
        <w:rPr>
          <w:rFonts w:ascii="Times New Roman" w:hAnsi="Times New Roman" w:cs="Times New Roman"/>
          <w:sz w:val="24"/>
          <w:szCs w:val="24"/>
        </w:rPr>
        <w:t xml:space="preserve">mainly </w:t>
      </w:r>
      <w:r w:rsidR="00D1399E" w:rsidRPr="00F31732">
        <w:rPr>
          <w:rFonts w:ascii="Times New Roman" w:hAnsi="Times New Roman" w:cs="Times New Roman"/>
          <w:sz w:val="24"/>
          <w:szCs w:val="24"/>
        </w:rPr>
        <w:t xml:space="preserve">by </w:t>
      </w:r>
      <w:r w:rsidR="00D1399E" w:rsidRPr="00F31732">
        <w:rPr>
          <w:rFonts w:ascii="Times New Roman" w:eastAsia="Calibri" w:hAnsi="Times New Roman" w:cs="Times New Roman"/>
          <w:sz w:val="24"/>
          <w:szCs w:val="24"/>
        </w:rPr>
        <w:t>Type II transport</w:t>
      </w:r>
      <w:r w:rsidR="00BA35F3" w:rsidRPr="00F31732">
        <w:rPr>
          <w:rFonts w:ascii="Times New Roman" w:eastAsia="Calibri" w:hAnsi="Times New Roman" w:cs="Times New Roman"/>
          <w:sz w:val="24"/>
          <w:szCs w:val="24"/>
        </w:rPr>
        <w:t xml:space="preserve"> </w:t>
      </w:r>
      <w:r w:rsidR="00A17EB2" w:rsidRPr="00F31732">
        <w:rPr>
          <w:rFonts w:ascii="Times New Roman" w:eastAsia="Calibri" w:hAnsi="Times New Roman" w:cs="Times New Roman"/>
          <w:sz w:val="24"/>
          <w:szCs w:val="24"/>
        </w:rPr>
        <w:t xml:space="preserve">indicating </w:t>
      </w:r>
      <w:r w:rsidR="00A17EB2" w:rsidRPr="00F31732">
        <w:rPr>
          <w:rFonts w:ascii="Times New Roman" w:hAnsi="Times New Roman" w:cs="Times New Roman"/>
          <w:sz w:val="24"/>
          <w:szCs w:val="24"/>
        </w:rPr>
        <w:t xml:space="preserve">bigger surface grains on microcapsule surface slows down processes of the polymer swelling and relaxation. </w:t>
      </w:r>
      <w:r w:rsidR="00BD08B3" w:rsidRPr="00F31732">
        <w:rPr>
          <w:rFonts w:ascii="Times New Roman" w:hAnsi="Times New Roman" w:cs="Times New Roman"/>
          <w:sz w:val="24"/>
          <w:szCs w:val="24"/>
        </w:rPr>
        <w:t>Difference</w:t>
      </w:r>
      <w:r w:rsidR="00BA35F3" w:rsidRPr="00F31732">
        <w:rPr>
          <w:rFonts w:ascii="Times New Roman" w:hAnsi="Times New Roman" w:cs="Times New Roman"/>
          <w:sz w:val="24"/>
          <w:szCs w:val="24"/>
        </w:rPr>
        <w:t>s</w:t>
      </w:r>
      <w:r w:rsidR="00BD08B3" w:rsidRPr="00F31732">
        <w:rPr>
          <w:rFonts w:ascii="Times New Roman" w:hAnsi="Times New Roman" w:cs="Times New Roman"/>
          <w:sz w:val="24"/>
          <w:szCs w:val="24"/>
        </w:rPr>
        <w:t xml:space="preserve"> in microparticle surface properties </w:t>
      </w:r>
      <w:r w:rsidR="0010536E" w:rsidRPr="00F31732">
        <w:rPr>
          <w:rFonts w:ascii="Times New Roman" w:hAnsi="Times New Roman" w:cs="Times New Roman"/>
          <w:sz w:val="24"/>
          <w:szCs w:val="24"/>
        </w:rPr>
        <w:t xml:space="preserve">and </w:t>
      </w:r>
      <w:r w:rsidR="004433CD" w:rsidRPr="00F31732">
        <w:rPr>
          <w:rFonts w:ascii="Times New Roman" w:hAnsi="Times New Roman" w:cs="Times New Roman"/>
          <w:sz w:val="24"/>
          <w:szCs w:val="24"/>
        </w:rPr>
        <w:t>structure</w:t>
      </w:r>
      <w:r w:rsidR="0010536E" w:rsidRPr="00F31732">
        <w:rPr>
          <w:rFonts w:ascii="Times New Roman" w:hAnsi="Times New Roman" w:cs="Times New Roman"/>
          <w:sz w:val="24"/>
          <w:szCs w:val="24"/>
        </w:rPr>
        <w:t xml:space="preserve"> </w:t>
      </w:r>
      <w:r w:rsidR="00BD08B3" w:rsidRPr="00F31732">
        <w:rPr>
          <w:rFonts w:ascii="Times New Roman" w:hAnsi="Times New Roman" w:cs="Times New Roman"/>
          <w:sz w:val="24"/>
          <w:szCs w:val="24"/>
        </w:rPr>
        <w:t>d</w:t>
      </w:r>
      <w:r w:rsidR="00EA4FE8" w:rsidRPr="00F31732">
        <w:rPr>
          <w:rFonts w:ascii="Times New Roman" w:hAnsi="Times New Roman" w:cs="Times New Roman"/>
          <w:sz w:val="24"/>
          <w:szCs w:val="24"/>
        </w:rPr>
        <w:t>o</w:t>
      </w:r>
      <w:r w:rsidR="00BD08B3" w:rsidRPr="00F31732">
        <w:rPr>
          <w:rFonts w:ascii="Times New Roman" w:hAnsi="Times New Roman" w:cs="Times New Roman"/>
          <w:sz w:val="24"/>
          <w:szCs w:val="24"/>
        </w:rPr>
        <w:t xml:space="preserve"> not affect the controlling mechanism</w:t>
      </w:r>
      <w:r w:rsidR="00685E73" w:rsidRPr="00F31732">
        <w:rPr>
          <w:rFonts w:ascii="Times New Roman" w:hAnsi="Times New Roman" w:cs="Times New Roman"/>
          <w:sz w:val="24"/>
          <w:szCs w:val="24"/>
        </w:rPr>
        <w:t xml:space="preserve"> of calcium cations release (</w:t>
      </w:r>
      <w:r w:rsidR="004433CD" w:rsidRPr="00F31732">
        <w:rPr>
          <w:rFonts w:ascii="Times New Roman" w:hAnsi="Times New Roman" w:cs="Times New Roman"/>
          <w:sz w:val="24"/>
          <w:szCs w:val="24"/>
        </w:rPr>
        <w:t xml:space="preserve">detected as </w:t>
      </w:r>
      <w:r w:rsidR="00685E73" w:rsidRPr="00F31732">
        <w:rPr>
          <w:rFonts w:ascii="Times New Roman" w:hAnsi="Times New Roman" w:cs="Times New Roman"/>
          <w:noProof/>
          <w:sz w:val="24"/>
          <w:szCs w:val="24"/>
        </w:rPr>
        <w:t>diffusion</w:t>
      </w:r>
      <w:r w:rsidR="00685E73" w:rsidRPr="00F31732">
        <w:rPr>
          <w:rFonts w:ascii="Times New Roman" w:hAnsi="Times New Roman" w:cs="Times New Roman"/>
          <w:sz w:val="24"/>
          <w:szCs w:val="24"/>
        </w:rPr>
        <w:t xml:space="preserve"> through microparticles)</w:t>
      </w:r>
      <w:r w:rsidR="00BD08B3" w:rsidRPr="00F31732">
        <w:rPr>
          <w:rFonts w:ascii="Times New Roman" w:hAnsi="Times New Roman" w:cs="Times New Roman"/>
          <w:sz w:val="24"/>
          <w:szCs w:val="24"/>
        </w:rPr>
        <w:t xml:space="preserve"> but </w:t>
      </w:r>
      <w:r w:rsidR="00685E73" w:rsidRPr="00F31732">
        <w:rPr>
          <w:rFonts w:ascii="Times New Roman" w:hAnsi="Times New Roman" w:cs="Times New Roman"/>
          <w:sz w:val="24"/>
          <w:szCs w:val="24"/>
        </w:rPr>
        <w:t xml:space="preserve">influence the rate of </w:t>
      </w:r>
      <w:r w:rsidR="00685E73" w:rsidRPr="00F31732">
        <w:rPr>
          <w:rFonts w:ascii="Times New Roman" w:hAnsi="Times New Roman" w:cs="Times New Roman"/>
          <w:sz w:val="24"/>
          <w:szCs w:val="24"/>
        </w:rPr>
        <w:lastRenderedPageBreak/>
        <w:t xml:space="preserve">calcium release. </w:t>
      </w:r>
      <w:r w:rsidR="00242714" w:rsidRPr="00F31732">
        <w:rPr>
          <w:rFonts w:ascii="Times New Roman" w:hAnsi="Times New Roman" w:cs="Times New Roman"/>
          <w:sz w:val="24"/>
          <w:szCs w:val="24"/>
        </w:rPr>
        <w:t xml:space="preserve">Both, </w:t>
      </w:r>
      <w:r w:rsidR="00242714" w:rsidRPr="00F31732">
        <w:rPr>
          <w:rFonts w:ascii="Times New Roman" w:eastAsia="Calibri" w:hAnsi="Times New Roman" w:cs="Times New Roman"/>
          <w:sz w:val="24"/>
          <w:szCs w:val="24"/>
        </w:rPr>
        <w:t>t</w:t>
      </w:r>
      <w:r w:rsidR="00685E73" w:rsidRPr="00F31732">
        <w:rPr>
          <w:rFonts w:ascii="Times New Roman" w:eastAsia="Calibri" w:hAnsi="Times New Roman" w:cs="Times New Roman"/>
          <w:sz w:val="24"/>
          <w:szCs w:val="24"/>
        </w:rPr>
        <w:t>he rate</w:t>
      </w:r>
      <w:r w:rsidR="00242714" w:rsidRPr="00F31732">
        <w:rPr>
          <w:rFonts w:ascii="Times New Roman" w:eastAsia="Calibri" w:hAnsi="Times New Roman" w:cs="Times New Roman"/>
          <w:sz w:val="24"/>
          <w:szCs w:val="24"/>
        </w:rPr>
        <w:t>s</w:t>
      </w:r>
      <w:r w:rsidR="00685E73" w:rsidRPr="00F31732">
        <w:rPr>
          <w:rFonts w:ascii="Times New Roman" w:eastAsia="Calibri" w:hAnsi="Times New Roman" w:cs="Times New Roman"/>
          <w:sz w:val="24"/>
          <w:szCs w:val="24"/>
        </w:rPr>
        <w:t xml:space="preserve"> of </w:t>
      </w:r>
      <w:r w:rsidR="00BA7E53" w:rsidRPr="00F31732">
        <w:rPr>
          <w:rFonts w:ascii="Times New Roman" w:eastAsia="Calibri" w:hAnsi="Times New Roman" w:cs="Times New Roman"/>
          <w:i/>
          <w:sz w:val="24"/>
          <w:szCs w:val="24"/>
        </w:rPr>
        <w:t>Tv</w:t>
      </w:r>
      <w:r w:rsidR="001800E5" w:rsidRPr="00F31732">
        <w:rPr>
          <w:rFonts w:ascii="Times New Roman" w:eastAsia="Calibri" w:hAnsi="Times New Roman" w:cs="Times New Roman"/>
          <w:i/>
          <w:sz w:val="24"/>
          <w:szCs w:val="24"/>
        </w:rPr>
        <w:t xml:space="preserve"> </w:t>
      </w:r>
      <w:r w:rsidR="001800E5" w:rsidRPr="00F31732">
        <w:rPr>
          <w:rFonts w:ascii="Times New Roman" w:eastAsia="Calibri" w:hAnsi="Times New Roman" w:cs="Times New Roman"/>
          <w:sz w:val="24"/>
          <w:szCs w:val="24"/>
        </w:rPr>
        <w:t xml:space="preserve">and </w:t>
      </w:r>
      <w:r w:rsidR="00685E73" w:rsidRPr="00F31732">
        <w:rPr>
          <w:rFonts w:ascii="Times New Roman" w:eastAsia="Calibri" w:hAnsi="Times New Roman" w:cs="Times New Roman"/>
          <w:sz w:val="24"/>
          <w:szCs w:val="24"/>
        </w:rPr>
        <w:t xml:space="preserve">calcium released from microcapsules </w:t>
      </w:r>
      <w:r w:rsidR="00EA4FE8" w:rsidRPr="00F31732">
        <w:rPr>
          <w:rFonts w:ascii="Times New Roman" w:eastAsia="Calibri" w:hAnsi="Times New Roman" w:cs="Times New Roman"/>
          <w:sz w:val="24"/>
          <w:szCs w:val="24"/>
        </w:rPr>
        <w:t>are</w:t>
      </w:r>
      <w:r w:rsidR="00685E73" w:rsidRPr="00F31732">
        <w:rPr>
          <w:rFonts w:ascii="Times New Roman" w:eastAsia="Calibri" w:hAnsi="Times New Roman" w:cs="Times New Roman"/>
          <w:sz w:val="24"/>
          <w:szCs w:val="24"/>
        </w:rPr>
        <w:t xml:space="preserve"> smaller </w:t>
      </w:r>
      <w:r w:rsidR="00685E73" w:rsidRPr="00F31732">
        <w:rPr>
          <w:rFonts w:ascii="Times New Roman" w:eastAsia="Calibri" w:hAnsi="Times New Roman" w:cs="Times New Roman"/>
          <w:noProof/>
          <w:sz w:val="24"/>
          <w:szCs w:val="24"/>
        </w:rPr>
        <w:t>due</w:t>
      </w:r>
      <w:r w:rsidR="00A86B4E" w:rsidRPr="00F31732">
        <w:rPr>
          <w:rFonts w:ascii="Times New Roman" w:eastAsia="Calibri" w:hAnsi="Times New Roman" w:cs="Times New Roman"/>
          <w:noProof/>
          <w:sz w:val="24"/>
          <w:szCs w:val="24"/>
        </w:rPr>
        <w:t xml:space="preserve"> to</w:t>
      </w:r>
      <w:r w:rsidR="00685E73" w:rsidRPr="00F31732">
        <w:rPr>
          <w:rFonts w:ascii="Times New Roman" w:eastAsia="Calibri" w:hAnsi="Times New Roman" w:cs="Times New Roman"/>
          <w:sz w:val="24"/>
          <w:szCs w:val="24"/>
        </w:rPr>
        <w:t xml:space="preserve"> the presence of </w:t>
      </w:r>
      <w:r w:rsidR="00EA4FE8" w:rsidRPr="00F31732">
        <w:rPr>
          <w:rFonts w:ascii="Times New Roman" w:eastAsia="Calibri" w:hAnsi="Times New Roman" w:cs="Times New Roman"/>
          <w:noProof/>
          <w:sz w:val="24"/>
          <w:szCs w:val="24"/>
        </w:rPr>
        <w:t>chitosan</w:t>
      </w:r>
      <w:r w:rsidR="00685E73" w:rsidRPr="00F31732">
        <w:rPr>
          <w:rFonts w:ascii="Times New Roman" w:eastAsia="Calibri" w:hAnsi="Times New Roman" w:cs="Times New Roman"/>
          <w:sz w:val="24"/>
          <w:szCs w:val="24"/>
        </w:rPr>
        <w:t xml:space="preserve"> layer on the surface</w:t>
      </w:r>
      <w:r w:rsidR="00E25503" w:rsidRPr="00F31732">
        <w:rPr>
          <w:rFonts w:ascii="Times New Roman" w:eastAsia="Calibri" w:hAnsi="Times New Roman" w:cs="Times New Roman"/>
          <w:sz w:val="24"/>
          <w:szCs w:val="24"/>
        </w:rPr>
        <w:t>.</w:t>
      </w:r>
    </w:p>
    <w:p w:rsidR="006B2AE4" w:rsidRPr="00F31732" w:rsidRDefault="00405297" w:rsidP="00095B80">
      <w:pPr>
        <w:spacing w:line="480" w:lineRule="auto"/>
        <w:jc w:val="both"/>
        <w:rPr>
          <w:rFonts w:ascii="Times New Roman" w:hAnsi="Times New Roman" w:cs="Times New Roman"/>
          <w:iCs/>
          <w:sz w:val="24"/>
          <w:szCs w:val="24"/>
        </w:rPr>
      </w:pPr>
      <w:r w:rsidRPr="00F31732">
        <w:rPr>
          <w:rFonts w:ascii="Times New Roman" w:hAnsi="Times New Roman" w:cs="Times New Roman"/>
          <w:iCs/>
          <w:noProof/>
          <w:sz w:val="24"/>
          <w:szCs w:val="24"/>
        </w:rPr>
        <w:t>Better</w:t>
      </w:r>
      <w:r w:rsidR="003C23B1" w:rsidRPr="00F31732">
        <w:rPr>
          <w:rFonts w:ascii="Times New Roman" w:hAnsi="Times New Roman" w:cs="Times New Roman"/>
          <w:iCs/>
          <w:noProof/>
          <w:sz w:val="24"/>
          <w:szCs w:val="24"/>
        </w:rPr>
        <w:t xml:space="preserve"> </w:t>
      </w:r>
      <w:r w:rsidR="003C23B1" w:rsidRPr="00F31732">
        <w:rPr>
          <w:rFonts w:ascii="Times New Roman" w:hAnsi="Times New Roman" w:cs="Times New Roman"/>
          <w:iCs/>
          <w:sz w:val="24"/>
          <w:szCs w:val="24"/>
        </w:rPr>
        <w:t xml:space="preserve">understanding of </w:t>
      </w:r>
      <w:r w:rsidR="008E2B19" w:rsidRPr="00F31732">
        <w:rPr>
          <w:rFonts w:ascii="Times New Roman" w:hAnsi="Times New Roman" w:cs="Times New Roman"/>
          <w:iCs/>
          <w:sz w:val="24"/>
          <w:szCs w:val="24"/>
        </w:rPr>
        <w:t>relationship between structural properties</w:t>
      </w:r>
      <w:r w:rsidR="003C23B1" w:rsidRPr="00F31732">
        <w:rPr>
          <w:rFonts w:ascii="Times New Roman" w:hAnsi="Times New Roman" w:cs="Times New Roman"/>
          <w:iCs/>
          <w:sz w:val="24"/>
          <w:szCs w:val="24"/>
        </w:rPr>
        <w:t xml:space="preserve"> </w:t>
      </w:r>
      <w:r w:rsidR="008E2B19" w:rsidRPr="00F31732">
        <w:rPr>
          <w:rFonts w:ascii="Times New Roman" w:hAnsi="Times New Roman" w:cs="Times New Roman"/>
          <w:iCs/>
          <w:sz w:val="24"/>
          <w:szCs w:val="24"/>
        </w:rPr>
        <w:t>of a microparticle and</w:t>
      </w:r>
      <w:r w:rsidR="003C23B1" w:rsidRPr="00F31732">
        <w:rPr>
          <w:rFonts w:ascii="Times New Roman" w:hAnsi="Times New Roman" w:cs="Times New Roman"/>
          <w:iCs/>
          <w:sz w:val="24"/>
          <w:szCs w:val="24"/>
        </w:rPr>
        <w:t xml:space="preserve"> </w:t>
      </w:r>
      <w:r w:rsidR="0010536E" w:rsidRPr="00F31732">
        <w:rPr>
          <w:rFonts w:ascii="Times New Roman" w:hAnsi="Times New Roman" w:cs="Times New Roman"/>
          <w:iCs/>
          <w:sz w:val="24"/>
          <w:szCs w:val="24"/>
        </w:rPr>
        <w:t xml:space="preserve">kinetics and </w:t>
      </w:r>
      <w:r w:rsidR="003C23B1" w:rsidRPr="00F31732">
        <w:rPr>
          <w:rFonts w:ascii="Times New Roman" w:hAnsi="Times New Roman" w:cs="Times New Roman"/>
          <w:iCs/>
          <w:sz w:val="24"/>
          <w:szCs w:val="24"/>
        </w:rPr>
        <w:t xml:space="preserve">mechanisms controlling the release of active agents </w:t>
      </w:r>
      <w:r w:rsidR="003C23B1" w:rsidRPr="00F31732">
        <w:rPr>
          <w:rFonts w:ascii="Times New Roman" w:hAnsi="Times New Roman" w:cs="Times New Roman"/>
          <w:iCs/>
          <w:noProof/>
          <w:sz w:val="24"/>
          <w:szCs w:val="24"/>
        </w:rPr>
        <w:t>enhance</w:t>
      </w:r>
      <w:r w:rsidR="00A86B4E" w:rsidRPr="00F31732">
        <w:rPr>
          <w:rFonts w:ascii="Times New Roman" w:hAnsi="Times New Roman" w:cs="Times New Roman"/>
          <w:iCs/>
          <w:noProof/>
          <w:sz w:val="24"/>
          <w:szCs w:val="24"/>
        </w:rPr>
        <w:t>s</w:t>
      </w:r>
      <w:r w:rsidR="0001485B" w:rsidRPr="00F31732">
        <w:rPr>
          <w:rFonts w:ascii="Times New Roman" w:hAnsi="Times New Roman" w:cs="Times New Roman"/>
          <w:iCs/>
          <w:sz w:val="24"/>
          <w:szCs w:val="24"/>
        </w:rPr>
        <w:t xml:space="preserve"> </w:t>
      </w:r>
      <w:r w:rsidR="003C23B1" w:rsidRPr="00F31732">
        <w:rPr>
          <w:rFonts w:ascii="Times New Roman" w:hAnsi="Times New Roman" w:cs="Times New Roman"/>
          <w:iCs/>
          <w:sz w:val="24"/>
          <w:szCs w:val="24"/>
        </w:rPr>
        <w:t xml:space="preserve">the ability to </w:t>
      </w:r>
      <w:r w:rsidR="003C23B1" w:rsidRPr="00F31732">
        <w:rPr>
          <w:rFonts w:ascii="Times New Roman" w:hAnsi="Times New Roman" w:cs="Times New Roman"/>
          <w:iCs/>
          <w:noProof/>
          <w:sz w:val="24"/>
          <w:szCs w:val="24"/>
        </w:rPr>
        <w:t>control</w:t>
      </w:r>
      <w:r w:rsidR="003C23B1" w:rsidRPr="00F31732">
        <w:rPr>
          <w:rFonts w:ascii="Times New Roman" w:hAnsi="Times New Roman" w:cs="Times New Roman"/>
          <w:iCs/>
          <w:sz w:val="24"/>
          <w:szCs w:val="24"/>
        </w:rPr>
        <w:t xml:space="preserve"> their release </w:t>
      </w:r>
      <w:r w:rsidR="003C23B1" w:rsidRPr="00F31732">
        <w:rPr>
          <w:rFonts w:ascii="Times New Roman" w:hAnsi="Times New Roman" w:cs="Times New Roman"/>
          <w:iCs/>
          <w:noProof/>
          <w:sz w:val="24"/>
          <w:szCs w:val="24"/>
        </w:rPr>
        <w:t>behavior</w:t>
      </w:r>
      <w:r w:rsidR="003C23B1" w:rsidRPr="00F31732">
        <w:rPr>
          <w:rFonts w:ascii="Times New Roman" w:hAnsi="Times New Roman" w:cs="Times New Roman"/>
          <w:iCs/>
          <w:sz w:val="24"/>
          <w:szCs w:val="24"/>
        </w:rPr>
        <w:t xml:space="preserve"> </w:t>
      </w:r>
      <w:r w:rsidR="003C23B1" w:rsidRPr="00F31732">
        <w:rPr>
          <w:rFonts w:ascii="Times New Roman" w:hAnsi="Times New Roman" w:cs="Times New Roman"/>
          <w:sz w:val="24"/>
          <w:szCs w:val="24"/>
        </w:rPr>
        <w:t>and may aid in developing new micro</w:t>
      </w:r>
      <w:r w:rsidR="00D61B94" w:rsidRPr="00F31732">
        <w:rPr>
          <w:rFonts w:ascii="Times New Roman" w:hAnsi="Times New Roman" w:cs="Times New Roman"/>
          <w:sz w:val="24"/>
          <w:szCs w:val="24"/>
        </w:rPr>
        <w:t>particles</w:t>
      </w:r>
      <w:r w:rsidR="003C23B1" w:rsidRPr="00F31732">
        <w:rPr>
          <w:rFonts w:ascii="Times New Roman" w:hAnsi="Times New Roman" w:cs="Times New Roman"/>
          <w:sz w:val="24"/>
          <w:szCs w:val="24"/>
        </w:rPr>
        <w:t xml:space="preserve"> with tailored properties. </w:t>
      </w:r>
      <w:r w:rsidR="005D736D" w:rsidRPr="00F31732">
        <w:rPr>
          <w:rFonts w:ascii="Times New Roman" w:hAnsi="Times New Roman" w:cs="Times New Roman"/>
          <w:sz w:val="24"/>
          <w:szCs w:val="24"/>
        </w:rPr>
        <w:t>Recently, we</w:t>
      </w:r>
      <w:r w:rsidR="0001485B" w:rsidRPr="00F31732">
        <w:rPr>
          <w:rFonts w:ascii="Times New Roman" w:hAnsi="Times New Roman" w:cs="Times New Roman"/>
          <w:sz w:val="24"/>
          <w:szCs w:val="24"/>
        </w:rPr>
        <w:t xml:space="preserve"> have</w:t>
      </w:r>
      <w:r w:rsidR="00C052BF" w:rsidRPr="00F31732">
        <w:rPr>
          <w:rFonts w:ascii="Times New Roman" w:hAnsi="Times New Roman" w:cs="Times New Roman"/>
          <w:sz w:val="24"/>
          <w:szCs w:val="24"/>
        </w:rPr>
        <w:t xml:space="preserve"> </w:t>
      </w:r>
      <w:r w:rsidR="0001485B" w:rsidRPr="00F31732">
        <w:rPr>
          <w:rFonts w:ascii="Times New Roman" w:hAnsi="Times New Roman" w:cs="Times New Roman"/>
          <w:sz w:val="24"/>
          <w:szCs w:val="24"/>
        </w:rPr>
        <w:t>applied various</w:t>
      </w:r>
      <w:r w:rsidR="00EE3DBA" w:rsidRPr="00F31732">
        <w:rPr>
          <w:rFonts w:ascii="Times New Roman" w:hAnsi="Times New Roman" w:cs="Times New Roman"/>
          <w:sz w:val="24"/>
          <w:szCs w:val="24"/>
        </w:rPr>
        <w:t>ly designed</w:t>
      </w:r>
      <w:r w:rsidR="0001485B" w:rsidRPr="00F31732">
        <w:rPr>
          <w:rFonts w:ascii="Times New Roman" w:hAnsi="Times New Roman" w:cs="Times New Roman"/>
          <w:sz w:val="24"/>
          <w:szCs w:val="24"/>
        </w:rPr>
        <w:t xml:space="preserve"> </w:t>
      </w:r>
      <w:r w:rsidR="0001485B" w:rsidRPr="00F31732">
        <w:rPr>
          <w:rFonts w:ascii="Times New Roman" w:eastAsia="Calibri" w:hAnsi="Times New Roman" w:cs="Times New Roman"/>
          <w:sz w:val="24"/>
          <w:szCs w:val="24"/>
        </w:rPr>
        <w:t xml:space="preserve">microparticles </w:t>
      </w:r>
      <w:r w:rsidR="008E2B19" w:rsidRPr="00F31732">
        <w:rPr>
          <w:rFonts w:ascii="Times New Roman" w:eastAsia="Calibri" w:hAnsi="Times New Roman" w:cs="Times New Roman"/>
          <w:sz w:val="24"/>
          <w:szCs w:val="24"/>
        </w:rPr>
        <w:t xml:space="preserve">simultaneously loaded with chemical and biological agents on several plants </w:t>
      </w:r>
      <w:r w:rsidR="0001485B" w:rsidRPr="00F31732">
        <w:rPr>
          <w:rFonts w:ascii="Times New Roman" w:eastAsia="Calibri" w:hAnsi="Times New Roman" w:cs="Times New Roman"/>
          <w:sz w:val="24"/>
          <w:szCs w:val="24"/>
        </w:rPr>
        <w:t xml:space="preserve">under greenhouse conditions </w:t>
      </w:r>
      <w:r w:rsidR="00EA4FE8" w:rsidRPr="00F31732">
        <w:rPr>
          <w:rFonts w:ascii="Times New Roman" w:eastAsia="Calibri" w:hAnsi="Times New Roman" w:cs="Times New Roman"/>
          <w:sz w:val="24"/>
          <w:szCs w:val="24"/>
        </w:rPr>
        <w:t>and</w:t>
      </w:r>
      <w:r w:rsidR="0001485B" w:rsidRPr="00F31732">
        <w:rPr>
          <w:rFonts w:ascii="Times New Roman" w:eastAsia="Calibri" w:hAnsi="Times New Roman" w:cs="Times New Roman"/>
          <w:sz w:val="24"/>
          <w:szCs w:val="24"/>
        </w:rPr>
        <w:t xml:space="preserve"> in an open field. </w:t>
      </w:r>
      <w:r w:rsidR="003A39C6" w:rsidRPr="00F31732">
        <w:rPr>
          <w:rFonts w:ascii="Times New Roman" w:hAnsi="Times New Roman" w:cs="Times New Roman"/>
          <w:sz w:val="24"/>
          <w:szCs w:val="24"/>
        </w:rPr>
        <w:t>A</w:t>
      </w:r>
      <w:r w:rsidR="005613E6" w:rsidRPr="00F31732">
        <w:rPr>
          <w:rFonts w:ascii="Times New Roman" w:hAnsi="Times New Roman" w:cs="Times New Roman"/>
          <w:sz w:val="24"/>
          <w:szCs w:val="24"/>
        </w:rPr>
        <w:t>fter the treatments</w:t>
      </w:r>
      <w:r w:rsidR="00FB2BD9" w:rsidRPr="00F31732">
        <w:rPr>
          <w:rFonts w:ascii="Times New Roman" w:hAnsi="Times New Roman" w:cs="Times New Roman"/>
          <w:sz w:val="24"/>
          <w:szCs w:val="24"/>
        </w:rPr>
        <w:t>,</w:t>
      </w:r>
      <w:r w:rsidR="005613E6" w:rsidRPr="00F31732">
        <w:rPr>
          <w:rFonts w:ascii="Times New Roman" w:hAnsi="Times New Roman" w:cs="Times New Roman"/>
          <w:sz w:val="24"/>
          <w:szCs w:val="24"/>
        </w:rPr>
        <w:t xml:space="preserve"> grapevine vine leaves reached a significant increase in </w:t>
      </w:r>
      <w:r w:rsidR="00EA4FE8" w:rsidRPr="00F31732">
        <w:rPr>
          <w:rFonts w:ascii="Times New Roman" w:hAnsi="Times New Roman" w:cs="Times New Roman"/>
          <w:sz w:val="24"/>
          <w:szCs w:val="24"/>
        </w:rPr>
        <w:t>bioactive potential</w:t>
      </w:r>
      <w:r w:rsidR="005613E6" w:rsidRPr="00F31732">
        <w:rPr>
          <w:rFonts w:ascii="Times New Roman" w:hAnsi="Times New Roman" w:cs="Times New Roman"/>
          <w:sz w:val="24"/>
          <w:szCs w:val="24"/>
        </w:rPr>
        <w:t xml:space="preserve"> compared to the control</w:t>
      </w:r>
      <w:r w:rsidR="00E25503" w:rsidRPr="00F31732">
        <w:rPr>
          <w:rFonts w:ascii="Times New Roman" w:hAnsi="Times New Roman" w:cs="Times New Roman"/>
          <w:sz w:val="24"/>
          <w:szCs w:val="24"/>
        </w:rPr>
        <w:t xml:space="preserve"> </w:t>
      </w:r>
      <w:r w:rsidR="00D7672D" w:rsidRPr="00F31732">
        <w:rPr>
          <w:rFonts w:ascii="Times New Roman" w:eastAsia="Times New Roman" w:hAnsi="Times New Roman" w:cs="Times New Roman"/>
          <w:sz w:val="24"/>
          <w:szCs w:val="24"/>
          <w:lang w:eastAsia="hr-HR"/>
        </w:rPr>
        <w:t>(</w:t>
      </w:r>
      <w:r w:rsidR="00D7672D" w:rsidRPr="00F31732">
        <w:rPr>
          <w:rFonts w:ascii="Times New Roman" w:hAnsi="Times New Roman" w:cs="Times New Roman"/>
          <w:sz w:val="24"/>
          <w:szCs w:val="24"/>
        </w:rPr>
        <w:t>Vinceković</w:t>
      </w:r>
      <w:r w:rsidR="003468F8" w:rsidRPr="00F31732">
        <w:rPr>
          <w:rFonts w:ascii="Times New Roman" w:hAnsi="Times New Roman" w:cs="Times New Roman"/>
          <w:sz w:val="24"/>
          <w:szCs w:val="24"/>
        </w:rPr>
        <w:t xml:space="preserve"> et al.</w:t>
      </w:r>
      <w:r w:rsidR="00D7672D" w:rsidRPr="00F31732">
        <w:rPr>
          <w:rFonts w:ascii="Times New Roman" w:hAnsi="Times New Roman" w:cs="Times New Roman"/>
          <w:sz w:val="24"/>
          <w:szCs w:val="24"/>
        </w:rPr>
        <w:t>,</w:t>
      </w:r>
      <w:r w:rsidR="005613E6" w:rsidRPr="00F31732">
        <w:rPr>
          <w:rFonts w:ascii="Times New Roman" w:hAnsi="Times New Roman" w:cs="Times New Roman"/>
          <w:sz w:val="24"/>
          <w:szCs w:val="24"/>
        </w:rPr>
        <w:t xml:space="preserve"> </w:t>
      </w:r>
      <w:r w:rsidR="00D7672D" w:rsidRPr="00F31732">
        <w:rPr>
          <w:rFonts w:ascii="Times New Roman" w:hAnsi="Times New Roman" w:cs="Times New Roman"/>
          <w:sz w:val="24"/>
          <w:szCs w:val="24"/>
        </w:rPr>
        <w:t>2019).</w:t>
      </w:r>
      <w:r w:rsidR="003468F8" w:rsidRPr="00F31732">
        <w:rPr>
          <w:rFonts w:ascii="Times New Roman" w:hAnsi="Times New Roman" w:cs="Times New Roman"/>
          <w:sz w:val="24"/>
          <w:szCs w:val="24"/>
        </w:rPr>
        <w:t xml:space="preserve"> </w:t>
      </w:r>
      <w:r w:rsidR="003468F8" w:rsidRPr="00F31732">
        <w:rPr>
          <w:rStyle w:val="tlid-translation"/>
          <w:rFonts w:ascii="Times New Roman" w:hAnsi="Times New Roman" w:cs="Times New Roman"/>
          <w:sz w:val="24"/>
          <w:szCs w:val="24"/>
        </w:rPr>
        <w:t xml:space="preserve">The results obtained on </w:t>
      </w:r>
      <w:r w:rsidR="00FB2BD9" w:rsidRPr="00F31732">
        <w:rPr>
          <w:rStyle w:val="tlid-translation"/>
          <w:rFonts w:ascii="Times New Roman" w:hAnsi="Times New Roman" w:cs="Times New Roman"/>
          <w:sz w:val="24"/>
          <w:szCs w:val="24"/>
        </w:rPr>
        <w:t xml:space="preserve">the </w:t>
      </w:r>
      <w:r w:rsidR="003468F8" w:rsidRPr="00F31732">
        <w:rPr>
          <w:rStyle w:val="tlid-translation"/>
          <w:rFonts w:ascii="Times New Roman" w:hAnsi="Times New Roman" w:cs="Times New Roman"/>
          <w:sz w:val="24"/>
          <w:szCs w:val="24"/>
        </w:rPr>
        <w:t xml:space="preserve">other plants </w:t>
      </w:r>
      <w:r w:rsidR="004433CD" w:rsidRPr="00F31732">
        <w:rPr>
          <w:rFonts w:ascii="Times New Roman" w:eastAsia="Calibri" w:hAnsi="Times New Roman" w:cs="Times New Roman"/>
          <w:sz w:val="24"/>
          <w:szCs w:val="24"/>
        </w:rPr>
        <w:t xml:space="preserve">(lettuce, tomato, strawberries, tobacco) </w:t>
      </w:r>
      <w:r w:rsidR="003468F8" w:rsidRPr="00F31732">
        <w:rPr>
          <w:rStyle w:val="tlid-translation"/>
          <w:rFonts w:ascii="Times New Roman" w:hAnsi="Times New Roman" w:cs="Times New Roman"/>
          <w:sz w:val="24"/>
          <w:szCs w:val="24"/>
        </w:rPr>
        <w:t>are very promising and their publication is under preparation.</w:t>
      </w:r>
    </w:p>
    <w:p w:rsidR="00D7672D" w:rsidRPr="00F31732" w:rsidRDefault="005D736D" w:rsidP="00137438">
      <w:pPr>
        <w:spacing w:after="0" w:line="360" w:lineRule="auto"/>
        <w:jc w:val="both"/>
        <w:rPr>
          <w:rFonts w:ascii="Times New Roman" w:hAnsi="Times New Roman" w:cs="Times New Roman"/>
          <w:b/>
          <w:noProof/>
          <w:sz w:val="24"/>
          <w:szCs w:val="24"/>
        </w:rPr>
      </w:pPr>
      <w:r w:rsidRPr="00F31732">
        <w:rPr>
          <w:rFonts w:ascii="Times New Roman" w:hAnsi="Times New Roman" w:cs="Times New Roman"/>
          <w:b/>
          <w:noProof/>
          <w:sz w:val="24"/>
          <w:szCs w:val="24"/>
        </w:rPr>
        <w:t xml:space="preserve"> </w:t>
      </w:r>
    </w:p>
    <w:p w:rsidR="00125AE4" w:rsidRPr="00F31732" w:rsidRDefault="00125AE4" w:rsidP="00125AE4">
      <w:pPr>
        <w:spacing w:after="0" w:line="360" w:lineRule="auto"/>
        <w:jc w:val="both"/>
        <w:rPr>
          <w:rFonts w:ascii="Times New Roman" w:hAnsi="Times New Roman" w:cs="Times New Roman"/>
          <w:b/>
          <w:sz w:val="24"/>
          <w:szCs w:val="24"/>
        </w:rPr>
      </w:pPr>
      <w:r w:rsidRPr="00F31732">
        <w:rPr>
          <w:rFonts w:ascii="Times New Roman" w:hAnsi="Times New Roman" w:cs="Times New Roman"/>
          <w:b/>
          <w:sz w:val="24"/>
          <w:szCs w:val="24"/>
        </w:rPr>
        <w:t>Author Contributions</w:t>
      </w:r>
    </w:p>
    <w:p w:rsidR="00125AE4" w:rsidRPr="00F31732" w:rsidRDefault="00125AE4" w:rsidP="00125AE4">
      <w:pPr>
        <w:spacing w:after="0" w:line="360" w:lineRule="auto"/>
        <w:jc w:val="both"/>
        <w:rPr>
          <w:rFonts w:ascii="Times New Roman" w:hAnsi="Times New Roman" w:cs="Times New Roman"/>
          <w:sz w:val="24"/>
          <w:szCs w:val="24"/>
        </w:rPr>
      </w:pPr>
      <w:r w:rsidRPr="00F31732">
        <w:rPr>
          <w:rFonts w:ascii="Times New Roman" w:hAnsi="Times New Roman" w:cs="Times New Roman"/>
          <w:sz w:val="24"/>
          <w:szCs w:val="24"/>
        </w:rPr>
        <w:t>The corresponding author designed the research work and wrote the manuscript. Other authors carried out work under the guidance of the corresponding author.</w:t>
      </w:r>
    </w:p>
    <w:p w:rsidR="00125AE4" w:rsidRPr="00F31732" w:rsidRDefault="00125AE4" w:rsidP="00125AE4">
      <w:pPr>
        <w:spacing w:after="0" w:line="360" w:lineRule="auto"/>
        <w:jc w:val="both"/>
        <w:rPr>
          <w:rFonts w:ascii="Times New Roman" w:hAnsi="Times New Roman" w:cs="Times New Roman"/>
          <w:sz w:val="24"/>
          <w:szCs w:val="24"/>
        </w:rPr>
      </w:pPr>
    </w:p>
    <w:p w:rsidR="00125AE4" w:rsidRPr="00F31732" w:rsidRDefault="00125AE4" w:rsidP="00125AE4">
      <w:pPr>
        <w:spacing w:after="0" w:line="360" w:lineRule="auto"/>
        <w:jc w:val="both"/>
        <w:rPr>
          <w:rFonts w:ascii="Times New Roman" w:hAnsi="Times New Roman" w:cs="Times New Roman"/>
          <w:sz w:val="24"/>
          <w:szCs w:val="24"/>
        </w:rPr>
      </w:pPr>
      <w:r w:rsidRPr="00F31732">
        <w:rPr>
          <w:rFonts w:ascii="Times New Roman" w:hAnsi="Times New Roman" w:cs="Times New Roman"/>
          <w:b/>
          <w:noProof/>
          <w:sz w:val="24"/>
          <w:szCs w:val="24"/>
        </w:rPr>
        <w:t xml:space="preserve">Acknowledgements: </w:t>
      </w:r>
      <w:r w:rsidRPr="00F31732">
        <w:rPr>
          <w:rFonts w:ascii="Times New Roman" w:hAnsi="Times New Roman" w:cs="Times New Roman"/>
          <w:sz w:val="24"/>
          <w:szCs w:val="24"/>
        </w:rPr>
        <w:t xml:space="preserve">We are grateful to prof.dr. S. Topolovec-Pintarić and prof.dr. E. Dermić for </w:t>
      </w:r>
      <w:r w:rsidRPr="00F31732">
        <w:rPr>
          <w:rFonts w:ascii="Times New Roman" w:hAnsi="Times New Roman" w:cs="Times New Roman"/>
          <w:i/>
          <w:sz w:val="24"/>
          <w:szCs w:val="24"/>
        </w:rPr>
        <w:t xml:space="preserve">Trichoderma </w:t>
      </w:r>
      <w:r w:rsidRPr="00F31732">
        <w:rPr>
          <w:rFonts w:ascii="Times New Roman" w:hAnsi="Times New Roman" w:cs="Times New Roman"/>
          <w:i/>
          <w:noProof/>
          <w:sz w:val="24"/>
          <w:szCs w:val="24"/>
        </w:rPr>
        <w:t>viride</w:t>
      </w:r>
      <w:r w:rsidRPr="00F31732">
        <w:rPr>
          <w:rFonts w:ascii="Times New Roman" w:hAnsi="Times New Roman" w:cs="Times New Roman"/>
          <w:sz w:val="24"/>
          <w:szCs w:val="24"/>
        </w:rPr>
        <w:t xml:space="preserve"> spore</w:t>
      </w:r>
      <w:r w:rsidR="00E10C54">
        <w:rPr>
          <w:rFonts w:ascii="Times New Roman" w:hAnsi="Times New Roman" w:cs="Times New Roman"/>
          <w:sz w:val="24"/>
          <w:szCs w:val="24"/>
        </w:rPr>
        <w:t>’</w:t>
      </w:r>
      <w:r w:rsidRPr="00F31732">
        <w:rPr>
          <w:rFonts w:ascii="Times New Roman" w:hAnsi="Times New Roman" w:cs="Times New Roman"/>
          <w:sz w:val="24"/>
          <w:szCs w:val="24"/>
        </w:rPr>
        <w:t>s donation.</w:t>
      </w:r>
    </w:p>
    <w:p w:rsidR="00125AE4" w:rsidRPr="00F31732" w:rsidRDefault="00125AE4" w:rsidP="00125AE4">
      <w:pPr>
        <w:spacing w:after="0" w:line="360" w:lineRule="auto"/>
        <w:jc w:val="both"/>
        <w:rPr>
          <w:rFonts w:ascii="Times New Roman" w:hAnsi="Times New Roman" w:cs="Times New Roman"/>
          <w:sz w:val="24"/>
          <w:szCs w:val="24"/>
        </w:rPr>
      </w:pPr>
    </w:p>
    <w:p w:rsidR="00125AE4" w:rsidRPr="00F31732" w:rsidRDefault="00125AE4" w:rsidP="00125AE4">
      <w:pPr>
        <w:spacing w:after="0" w:line="360" w:lineRule="auto"/>
        <w:jc w:val="both"/>
        <w:rPr>
          <w:rFonts w:ascii="Times New Roman" w:hAnsi="Times New Roman" w:cs="Times New Roman"/>
          <w:sz w:val="24"/>
          <w:szCs w:val="24"/>
        </w:rPr>
      </w:pPr>
      <w:r w:rsidRPr="00F31732">
        <w:rPr>
          <w:rFonts w:ascii="Times New Roman" w:hAnsi="Times New Roman" w:cs="Times New Roman"/>
          <w:b/>
          <w:sz w:val="24"/>
          <w:szCs w:val="24"/>
        </w:rPr>
        <w:t>Funding:</w:t>
      </w:r>
      <w:r w:rsidRPr="00F31732">
        <w:rPr>
          <w:rFonts w:ascii="Times New Roman" w:hAnsi="Times New Roman" w:cs="Times New Roman"/>
          <w:sz w:val="24"/>
          <w:szCs w:val="24"/>
        </w:rPr>
        <w:t xml:space="preserve"> We acknowledge the financial support of the </w:t>
      </w:r>
      <w:r w:rsidRPr="00F31732">
        <w:rPr>
          <w:rFonts w:ascii="Times New Roman" w:hAnsi="Times New Roman" w:cs="Times New Roman"/>
          <w:noProof/>
          <w:sz w:val="24"/>
          <w:szCs w:val="24"/>
        </w:rPr>
        <w:t>Croatian</w:t>
      </w:r>
      <w:r w:rsidRPr="00F31732">
        <w:rPr>
          <w:rFonts w:ascii="Times New Roman" w:hAnsi="Times New Roman" w:cs="Times New Roman"/>
          <w:sz w:val="24"/>
          <w:szCs w:val="24"/>
        </w:rPr>
        <w:t xml:space="preserve"> Science Foundation (Project: UIP-2014- 501 09-6462). </w:t>
      </w:r>
    </w:p>
    <w:p w:rsidR="00125AE4" w:rsidRPr="00F31732" w:rsidRDefault="00125AE4" w:rsidP="00125AE4">
      <w:pPr>
        <w:spacing w:after="0" w:line="360" w:lineRule="auto"/>
        <w:jc w:val="both"/>
        <w:rPr>
          <w:rFonts w:ascii="Times New Roman" w:hAnsi="Times New Roman" w:cs="Times New Roman"/>
          <w:sz w:val="24"/>
          <w:szCs w:val="24"/>
        </w:rPr>
      </w:pPr>
    </w:p>
    <w:p w:rsidR="005528E1" w:rsidRPr="00F31732" w:rsidRDefault="005528E1">
      <w:pPr>
        <w:rPr>
          <w:rFonts w:ascii="Times New Roman" w:hAnsi="Times New Roman" w:cs="Times New Roman"/>
          <w:sz w:val="24"/>
          <w:szCs w:val="24"/>
        </w:rPr>
      </w:pPr>
      <w:r w:rsidRPr="00F31732">
        <w:rPr>
          <w:rFonts w:ascii="Times New Roman" w:hAnsi="Times New Roman" w:cs="Times New Roman"/>
          <w:sz w:val="24"/>
          <w:szCs w:val="24"/>
        </w:rPr>
        <w:br w:type="page"/>
      </w:r>
    </w:p>
    <w:p w:rsidR="00FC0EA4" w:rsidRPr="006E1393" w:rsidRDefault="00924468" w:rsidP="00924468">
      <w:pPr>
        <w:rPr>
          <w:rFonts w:ascii="Times New Roman" w:hAnsi="Times New Roman" w:cs="Times New Roman"/>
          <w:b/>
          <w:sz w:val="24"/>
          <w:szCs w:val="24"/>
          <w:lang w:val="de-DE"/>
        </w:rPr>
      </w:pPr>
      <w:r w:rsidRPr="006E1393">
        <w:rPr>
          <w:rFonts w:ascii="Times New Roman" w:hAnsi="Times New Roman" w:cs="Times New Roman"/>
          <w:b/>
          <w:sz w:val="24"/>
          <w:szCs w:val="24"/>
          <w:lang w:val="de-DE"/>
        </w:rPr>
        <w:lastRenderedPageBreak/>
        <w:t>R</w:t>
      </w:r>
      <w:r w:rsidR="0018190C" w:rsidRPr="006E1393">
        <w:rPr>
          <w:rFonts w:ascii="Times New Roman" w:hAnsi="Times New Roman" w:cs="Times New Roman"/>
          <w:b/>
          <w:sz w:val="24"/>
          <w:szCs w:val="24"/>
          <w:lang w:val="de-DE"/>
        </w:rPr>
        <w:t>eferences</w:t>
      </w:r>
    </w:p>
    <w:p w:rsidR="00C6461F" w:rsidRPr="00F31732" w:rsidRDefault="00C6461F" w:rsidP="001C666E">
      <w:pPr>
        <w:spacing w:line="480" w:lineRule="auto"/>
        <w:jc w:val="both"/>
        <w:rPr>
          <w:rFonts w:ascii="Times New Roman" w:hAnsi="Times New Roman" w:cs="Times New Roman"/>
          <w:sz w:val="24"/>
          <w:szCs w:val="24"/>
        </w:rPr>
      </w:pPr>
      <w:r w:rsidRPr="006E1393">
        <w:rPr>
          <w:rFonts w:ascii="Times New Roman" w:hAnsi="Times New Roman" w:cs="Times New Roman"/>
          <w:noProof/>
          <w:sz w:val="24"/>
          <w:szCs w:val="24"/>
          <w:lang w:val="de-DE"/>
        </w:rPr>
        <w:t>Daemi</w:t>
      </w:r>
      <w:r w:rsidRPr="006E1393">
        <w:rPr>
          <w:rFonts w:ascii="Times New Roman" w:hAnsi="Times New Roman" w:cs="Times New Roman"/>
          <w:sz w:val="24"/>
          <w:szCs w:val="24"/>
          <w:lang w:val="de-DE"/>
        </w:rPr>
        <w:t xml:space="preserve">, </w:t>
      </w:r>
      <w:r w:rsidR="009D52B6" w:rsidRPr="006E1393">
        <w:rPr>
          <w:rFonts w:ascii="Times New Roman" w:hAnsi="Times New Roman" w:cs="Times New Roman"/>
          <w:sz w:val="24"/>
          <w:szCs w:val="24"/>
          <w:lang w:val="de-DE"/>
        </w:rPr>
        <w:t>M.</w:t>
      </w:r>
      <w:r w:rsidR="002C58B4" w:rsidRPr="006E1393">
        <w:rPr>
          <w:rFonts w:ascii="Times New Roman" w:hAnsi="Times New Roman" w:cs="Times New Roman"/>
          <w:sz w:val="24"/>
          <w:szCs w:val="24"/>
          <w:lang w:val="de-DE"/>
        </w:rPr>
        <w:t xml:space="preserve">, &amp; </w:t>
      </w:r>
      <w:r w:rsidRPr="006E1393">
        <w:rPr>
          <w:rFonts w:ascii="Times New Roman" w:hAnsi="Times New Roman" w:cs="Times New Roman"/>
          <w:sz w:val="24"/>
          <w:szCs w:val="24"/>
          <w:lang w:val="de-DE"/>
        </w:rPr>
        <w:t xml:space="preserve">Barikani, M. </w:t>
      </w:r>
      <w:r w:rsidR="006B61E6" w:rsidRPr="006E1393">
        <w:rPr>
          <w:rFonts w:ascii="Times New Roman" w:hAnsi="Times New Roman" w:cs="Times New Roman"/>
          <w:sz w:val="24"/>
          <w:szCs w:val="24"/>
          <w:lang w:val="de-DE"/>
        </w:rPr>
        <w:t xml:space="preserve">(2012). </w:t>
      </w:r>
      <w:r w:rsidRPr="00F31732">
        <w:rPr>
          <w:rFonts w:ascii="Times New Roman" w:hAnsi="Times New Roman" w:cs="Times New Roman"/>
          <w:sz w:val="24"/>
          <w:szCs w:val="24"/>
        </w:rPr>
        <w:t xml:space="preserve">Synthesis </w:t>
      </w:r>
      <w:r w:rsidRPr="00F31732">
        <w:rPr>
          <w:rFonts w:ascii="Times New Roman" w:hAnsi="Times New Roman" w:cs="Times New Roman"/>
          <w:noProof/>
          <w:sz w:val="24"/>
          <w:szCs w:val="24"/>
        </w:rPr>
        <w:t>and</w:t>
      </w:r>
      <w:r w:rsidRPr="00F31732">
        <w:rPr>
          <w:rFonts w:ascii="Times New Roman" w:hAnsi="Times New Roman" w:cs="Times New Roman"/>
          <w:sz w:val="24"/>
          <w:szCs w:val="24"/>
        </w:rPr>
        <w:t xml:space="preserve"> characterization of calcium alginate nanoparticles, sodium </w:t>
      </w:r>
      <w:r w:rsidRPr="00F31732">
        <w:rPr>
          <w:rFonts w:ascii="Times New Roman" w:hAnsi="Times New Roman" w:cs="Times New Roman"/>
          <w:noProof/>
          <w:sz w:val="24"/>
          <w:szCs w:val="24"/>
        </w:rPr>
        <w:t>homopolymannuronate</w:t>
      </w:r>
      <w:r w:rsidRPr="00F31732">
        <w:rPr>
          <w:rFonts w:ascii="Times New Roman" w:hAnsi="Times New Roman" w:cs="Times New Roman"/>
          <w:sz w:val="24"/>
          <w:szCs w:val="24"/>
        </w:rPr>
        <w:t xml:space="preserve"> salt </w:t>
      </w:r>
      <w:r w:rsidRPr="00F31732">
        <w:rPr>
          <w:rFonts w:ascii="Times New Roman" w:hAnsi="Times New Roman" w:cs="Times New Roman"/>
          <w:noProof/>
          <w:sz w:val="24"/>
          <w:szCs w:val="24"/>
        </w:rPr>
        <w:t>and</w:t>
      </w:r>
      <w:r w:rsidRPr="00F31732">
        <w:rPr>
          <w:rFonts w:ascii="Times New Roman" w:hAnsi="Times New Roman" w:cs="Times New Roman"/>
          <w:sz w:val="24"/>
          <w:szCs w:val="24"/>
        </w:rPr>
        <w:t xml:space="preserve"> its calcium nanoparticles</w:t>
      </w:r>
      <w:r w:rsidR="006B61E6"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E07467" w:rsidRPr="00F31732">
        <w:rPr>
          <w:rFonts w:ascii="Times New Roman" w:hAnsi="Times New Roman" w:cs="Times New Roman"/>
          <w:i/>
          <w:sz w:val="24"/>
          <w:szCs w:val="24"/>
        </w:rPr>
        <w:t>Scientia</w:t>
      </w:r>
      <w:r w:rsidRPr="00F31732">
        <w:rPr>
          <w:rFonts w:ascii="Times New Roman" w:hAnsi="Times New Roman" w:cs="Times New Roman"/>
          <w:i/>
          <w:sz w:val="24"/>
          <w:szCs w:val="24"/>
        </w:rPr>
        <w:t xml:space="preserve"> Iranica</w:t>
      </w:r>
      <w:r w:rsidR="002C58B4" w:rsidRPr="00F31732">
        <w:rPr>
          <w:rFonts w:ascii="Times New Roman" w:hAnsi="Times New Roman" w:cs="Times New Roman"/>
          <w:i/>
          <w:sz w:val="24"/>
          <w:szCs w:val="24"/>
        </w:rPr>
        <w:t>,</w:t>
      </w:r>
      <w:r w:rsidRPr="00F31732">
        <w:rPr>
          <w:rFonts w:ascii="Times New Roman" w:hAnsi="Times New Roman" w:cs="Times New Roman"/>
          <w:sz w:val="24"/>
          <w:szCs w:val="24"/>
        </w:rPr>
        <w:t xml:space="preserve"> </w:t>
      </w:r>
      <w:r w:rsidR="009D52B6" w:rsidRPr="00F31732">
        <w:rPr>
          <w:rFonts w:ascii="Times New Roman" w:hAnsi="Times New Roman" w:cs="Times New Roman"/>
          <w:i/>
          <w:sz w:val="24"/>
          <w:szCs w:val="24"/>
        </w:rPr>
        <w:t>19</w:t>
      </w:r>
      <w:r w:rsidR="006B61E6" w:rsidRPr="00F31732">
        <w:rPr>
          <w:rFonts w:ascii="Times New Roman" w:hAnsi="Times New Roman" w:cs="Times New Roman"/>
          <w:i/>
          <w:sz w:val="24"/>
          <w:szCs w:val="24"/>
        </w:rPr>
        <w:t>,</w:t>
      </w:r>
      <w:r w:rsidR="009D52B6" w:rsidRPr="00F31732">
        <w:rPr>
          <w:rFonts w:ascii="Times New Roman" w:hAnsi="Times New Roman" w:cs="Times New Roman"/>
          <w:sz w:val="24"/>
          <w:szCs w:val="24"/>
        </w:rPr>
        <w:t xml:space="preserve"> </w:t>
      </w:r>
      <w:r w:rsidRPr="00F31732">
        <w:rPr>
          <w:rFonts w:ascii="Times New Roman" w:hAnsi="Times New Roman" w:cs="Times New Roman"/>
          <w:sz w:val="24"/>
          <w:szCs w:val="24"/>
        </w:rPr>
        <w:t>2023</w:t>
      </w:r>
      <w:r w:rsidR="004F3824" w:rsidRPr="00F31732">
        <w:rPr>
          <w:rFonts w:ascii="Times New Roman" w:hAnsi="Times New Roman" w:cs="Times New Roman"/>
          <w:sz w:val="24"/>
          <w:szCs w:val="24"/>
        </w:rPr>
        <w:t>–</w:t>
      </w:r>
      <w:r w:rsidRPr="00F31732">
        <w:rPr>
          <w:rFonts w:ascii="Times New Roman" w:hAnsi="Times New Roman" w:cs="Times New Roman"/>
          <w:sz w:val="24"/>
          <w:szCs w:val="24"/>
        </w:rPr>
        <w:t>2028.</w:t>
      </w:r>
    </w:p>
    <w:p w:rsidR="00C84CE4" w:rsidRPr="00F31732" w:rsidRDefault="008238A8"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De Jaeger, </w:t>
      </w:r>
      <w:r w:rsidR="00E07467" w:rsidRPr="00F31732">
        <w:rPr>
          <w:rFonts w:ascii="Times New Roman" w:hAnsi="Times New Roman" w:cs="Times New Roman"/>
          <w:sz w:val="24"/>
          <w:szCs w:val="24"/>
        </w:rPr>
        <w:t xml:space="preserve">N., </w:t>
      </w:r>
      <w:r w:rsidRPr="00F31732">
        <w:rPr>
          <w:rFonts w:ascii="Times New Roman" w:hAnsi="Times New Roman" w:cs="Times New Roman"/>
          <w:sz w:val="24"/>
          <w:szCs w:val="24"/>
        </w:rPr>
        <w:t>de la Providencia</w:t>
      </w:r>
      <w:r w:rsidR="00E0077E"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E07467" w:rsidRPr="00F31732">
        <w:rPr>
          <w:rFonts w:ascii="Times New Roman" w:hAnsi="Times New Roman" w:cs="Times New Roman"/>
          <w:sz w:val="24"/>
          <w:szCs w:val="24"/>
        </w:rPr>
        <w:t xml:space="preserve">I. E., </w:t>
      </w:r>
      <w:r w:rsidRPr="00F31732">
        <w:rPr>
          <w:rFonts w:ascii="Times New Roman" w:hAnsi="Times New Roman" w:cs="Times New Roman"/>
          <w:sz w:val="24"/>
          <w:szCs w:val="24"/>
        </w:rPr>
        <w:t xml:space="preserve">Rouhier, </w:t>
      </w:r>
      <w:r w:rsidR="00E07467" w:rsidRPr="00F31732">
        <w:rPr>
          <w:rFonts w:ascii="Times New Roman" w:hAnsi="Times New Roman" w:cs="Times New Roman"/>
          <w:sz w:val="24"/>
          <w:szCs w:val="24"/>
        </w:rPr>
        <w:t>H., &amp;</w:t>
      </w:r>
      <w:r w:rsidRPr="00F31732">
        <w:rPr>
          <w:rFonts w:ascii="Times New Roman" w:hAnsi="Times New Roman" w:cs="Times New Roman"/>
          <w:sz w:val="24"/>
          <w:szCs w:val="24"/>
        </w:rPr>
        <w:t xml:space="preserve"> Declerck, </w:t>
      </w:r>
      <w:r w:rsidR="00E07467" w:rsidRPr="00F31732">
        <w:rPr>
          <w:rFonts w:ascii="Times New Roman" w:hAnsi="Times New Roman" w:cs="Times New Roman"/>
          <w:sz w:val="24"/>
          <w:szCs w:val="24"/>
        </w:rPr>
        <w:t xml:space="preserve">S. (2011). </w:t>
      </w:r>
      <w:r w:rsidRPr="00F31732">
        <w:rPr>
          <w:rFonts w:ascii="Times New Roman" w:hAnsi="Times New Roman" w:cs="Times New Roman"/>
          <w:sz w:val="24"/>
          <w:szCs w:val="24"/>
        </w:rPr>
        <w:t xml:space="preserve">Co-entrapment of </w:t>
      </w:r>
      <w:r w:rsidRPr="00F31732">
        <w:rPr>
          <w:rFonts w:ascii="Times New Roman" w:hAnsi="Times New Roman" w:cs="Times New Roman"/>
          <w:i/>
          <w:sz w:val="24"/>
          <w:szCs w:val="24"/>
        </w:rPr>
        <w:t xml:space="preserve">Trichoderma </w:t>
      </w:r>
      <w:r w:rsidRPr="00F31732">
        <w:rPr>
          <w:rFonts w:ascii="Times New Roman" w:hAnsi="Times New Roman" w:cs="Times New Roman"/>
          <w:i/>
          <w:noProof/>
          <w:sz w:val="24"/>
          <w:szCs w:val="24"/>
        </w:rPr>
        <w:t>harzianum</w:t>
      </w:r>
      <w:r w:rsidRPr="00F31732">
        <w:rPr>
          <w:rFonts w:ascii="Times New Roman" w:hAnsi="Times New Roman" w:cs="Times New Roman"/>
          <w:sz w:val="24"/>
          <w:szCs w:val="24"/>
        </w:rPr>
        <w:t xml:space="preserve"> and </w:t>
      </w:r>
      <w:r w:rsidRPr="00F31732">
        <w:rPr>
          <w:rFonts w:ascii="Times New Roman" w:hAnsi="Times New Roman" w:cs="Times New Roman"/>
          <w:i/>
          <w:sz w:val="24"/>
          <w:szCs w:val="24"/>
        </w:rPr>
        <w:t>Glomus</w:t>
      </w:r>
      <w:r w:rsidRPr="00F31732">
        <w:rPr>
          <w:rFonts w:ascii="Times New Roman" w:hAnsi="Times New Roman" w:cs="Times New Roman"/>
          <w:sz w:val="24"/>
          <w:szCs w:val="24"/>
        </w:rPr>
        <w:t xml:space="preserve"> sp. within alginate beads: impact on the arbuscular mycorrhizal fungi life cycle</w:t>
      </w:r>
      <w:r w:rsidR="00E07467"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J</w:t>
      </w:r>
      <w:r w:rsidR="00E07467" w:rsidRPr="00F31732">
        <w:rPr>
          <w:rFonts w:ascii="Times New Roman" w:hAnsi="Times New Roman" w:cs="Times New Roman"/>
          <w:i/>
          <w:sz w:val="24"/>
          <w:szCs w:val="24"/>
        </w:rPr>
        <w:t>ournal of</w:t>
      </w:r>
      <w:r w:rsidRPr="00F31732">
        <w:rPr>
          <w:rFonts w:ascii="Times New Roman" w:hAnsi="Times New Roman" w:cs="Times New Roman"/>
          <w:i/>
          <w:sz w:val="24"/>
          <w:szCs w:val="24"/>
        </w:rPr>
        <w:t xml:space="preserve"> Appl</w:t>
      </w:r>
      <w:r w:rsidR="00E07467" w:rsidRPr="00F31732">
        <w:rPr>
          <w:rFonts w:ascii="Times New Roman" w:hAnsi="Times New Roman" w:cs="Times New Roman"/>
          <w:i/>
          <w:sz w:val="24"/>
          <w:szCs w:val="24"/>
        </w:rPr>
        <w:t>ied</w:t>
      </w:r>
      <w:r w:rsidRPr="00F31732">
        <w:rPr>
          <w:rFonts w:ascii="Times New Roman" w:hAnsi="Times New Roman" w:cs="Times New Roman"/>
          <w:i/>
          <w:sz w:val="24"/>
          <w:szCs w:val="24"/>
        </w:rPr>
        <w:t xml:space="preserve"> Microbiol</w:t>
      </w:r>
      <w:r w:rsidR="00E07467" w:rsidRPr="00F31732">
        <w:rPr>
          <w:rFonts w:ascii="Times New Roman" w:hAnsi="Times New Roman" w:cs="Times New Roman"/>
          <w:i/>
          <w:sz w:val="24"/>
          <w:szCs w:val="24"/>
        </w:rPr>
        <w:t>ogy</w:t>
      </w:r>
      <w:r w:rsidR="002C58B4"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9D52B6" w:rsidRPr="00F31732">
        <w:rPr>
          <w:rFonts w:ascii="Times New Roman" w:hAnsi="Times New Roman" w:cs="Times New Roman"/>
          <w:i/>
          <w:sz w:val="24"/>
          <w:szCs w:val="24"/>
        </w:rPr>
        <w:t>111</w:t>
      </w:r>
      <w:r w:rsidR="00E07467" w:rsidRPr="00F31732">
        <w:rPr>
          <w:rFonts w:ascii="Times New Roman" w:hAnsi="Times New Roman" w:cs="Times New Roman"/>
          <w:sz w:val="24"/>
          <w:szCs w:val="24"/>
        </w:rPr>
        <w:t xml:space="preserve">, </w:t>
      </w:r>
      <w:r w:rsidRPr="00F31732">
        <w:rPr>
          <w:rFonts w:ascii="Times New Roman" w:hAnsi="Times New Roman" w:cs="Times New Roman"/>
          <w:sz w:val="24"/>
          <w:szCs w:val="24"/>
        </w:rPr>
        <w:t>125–135.</w:t>
      </w:r>
    </w:p>
    <w:p w:rsidR="00E518ED" w:rsidRPr="00F31732" w:rsidRDefault="00E518ED" w:rsidP="001C666E">
      <w:pPr>
        <w:spacing w:line="480" w:lineRule="auto"/>
        <w:jc w:val="both"/>
        <w:rPr>
          <w:rFonts w:ascii="Times New Roman" w:eastAsia="Calibri" w:hAnsi="Times New Roman" w:cs="Times New Roman"/>
          <w:color w:val="000000" w:themeColor="text1"/>
          <w:sz w:val="24"/>
          <w:szCs w:val="24"/>
        </w:rPr>
      </w:pPr>
      <w:r w:rsidRPr="00F31732">
        <w:rPr>
          <w:rFonts w:ascii="Times New Roman" w:eastAsia="Calibri" w:hAnsi="Times New Roman" w:cs="Times New Roman"/>
          <w:noProof/>
          <w:color w:val="000000" w:themeColor="text1"/>
          <w:sz w:val="24"/>
          <w:szCs w:val="24"/>
        </w:rPr>
        <w:t>Irmanida</w:t>
      </w:r>
      <w:r w:rsidRPr="00F31732">
        <w:rPr>
          <w:rFonts w:ascii="Times New Roman" w:eastAsia="Calibri" w:hAnsi="Times New Roman" w:cs="Times New Roman"/>
          <w:color w:val="000000" w:themeColor="text1"/>
          <w:sz w:val="24"/>
          <w:szCs w:val="24"/>
        </w:rPr>
        <w:t xml:space="preserve">, </w:t>
      </w:r>
      <w:r w:rsidR="002C58B4" w:rsidRPr="00F31732">
        <w:rPr>
          <w:rFonts w:ascii="Times New Roman" w:eastAsia="Calibri" w:hAnsi="Times New Roman" w:cs="Times New Roman"/>
          <w:color w:val="000000" w:themeColor="text1"/>
          <w:sz w:val="24"/>
          <w:szCs w:val="24"/>
        </w:rPr>
        <w:t xml:space="preserve">B., </w:t>
      </w:r>
      <w:r w:rsidRPr="00F31732">
        <w:rPr>
          <w:rFonts w:ascii="Times New Roman" w:eastAsia="Calibri" w:hAnsi="Times New Roman" w:cs="Times New Roman"/>
          <w:color w:val="000000" w:themeColor="text1"/>
          <w:sz w:val="24"/>
          <w:szCs w:val="24"/>
        </w:rPr>
        <w:t xml:space="preserve">Devi, </w:t>
      </w:r>
      <w:r w:rsidR="002C58B4" w:rsidRPr="00F31732">
        <w:rPr>
          <w:rFonts w:ascii="Times New Roman" w:eastAsia="Calibri" w:hAnsi="Times New Roman" w:cs="Times New Roman"/>
          <w:color w:val="000000" w:themeColor="text1"/>
          <w:sz w:val="24"/>
          <w:szCs w:val="24"/>
        </w:rPr>
        <w:t xml:space="preserve">R., </w:t>
      </w:r>
      <w:r w:rsidRPr="00F31732">
        <w:rPr>
          <w:rFonts w:ascii="Times New Roman" w:eastAsia="Calibri" w:hAnsi="Times New Roman" w:cs="Times New Roman"/>
          <w:color w:val="000000" w:themeColor="text1"/>
          <w:sz w:val="24"/>
          <w:szCs w:val="24"/>
        </w:rPr>
        <w:t xml:space="preserve">Kusdiantoro, </w:t>
      </w:r>
      <w:r w:rsidR="002C58B4" w:rsidRPr="00F31732">
        <w:rPr>
          <w:rFonts w:ascii="Times New Roman" w:eastAsia="Calibri" w:hAnsi="Times New Roman" w:cs="Times New Roman"/>
          <w:color w:val="000000" w:themeColor="text1"/>
          <w:sz w:val="24"/>
          <w:szCs w:val="24"/>
        </w:rPr>
        <w:t>M., &amp;</w:t>
      </w:r>
      <w:r w:rsidRPr="00F31732">
        <w:rPr>
          <w:rFonts w:ascii="Times New Roman" w:eastAsia="Calibri" w:hAnsi="Times New Roman" w:cs="Times New Roman"/>
          <w:color w:val="000000" w:themeColor="text1"/>
          <w:sz w:val="24"/>
          <w:szCs w:val="24"/>
        </w:rPr>
        <w:t xml:space="preserve"> Wahono Esthi, </w:t>
      </w:r>
      <w:r w:rsidR="002C58B4" w:rsidRPr="00F31732">
        <w:rPr>
          <w:rFonts w:ascii="Times New Roman" w:eastAsia="Calibri" w:hAnsi="Times New Roman" w:cs="Times New Roman"/>
          <w:color w:val="000000" w:themeColor="text1"/>
          <w:sz w:val="24"/>
          <w:szCs w:val="24"/>
        </w:rPr>
        <w:t xml:space="preserve">P. (2012). </w:t>
      </w:r>
      <w:r w:rsidRPr="00F31732">
        <w:rPr>
          <w:rFonts w:ascii="Times New Roman" w:eastAsia="Calibri" w:hAnsi="Times New Roman" w:cs="Times New Roman"/>
          <w:color w:val="000000" w:themeColor="text1"/>
          <w:sz w:val="24"/>
          <w:szCs w:val="24"/>
        </w:rPr>
        <w:t>Leydig cells encapsulation with alginate-chitosan: optimization of microcapsule formation</w:t>
      </w:r>
      <w:r w:rsidR="002C58B4" w:rsidRPr="00F31732">
        <w:rPr>
          <w:rFonts w:ascii="Times New Roman" w:eastAsia="Calibri" w:hAnsi="Times New Roman" w:cs="Times New Roman"/>
          <w:color w:val="000000" w:themeColor="text1"/>
          <w:sz w:val="24"/>
          <w:szCs w:val="24"/>
        </w:rPr>
        <w:t>.</w:t>
      </w:r>
      <w:r w:rsidRPr="00F31732">
        <w:rPr>
          <w:rFonts w:ascii="Times New Roman" w:eastAsia="Calibri" w:hAnsi="Times New Roman" w:cs="Times New Roman"/>
          <w:color w:val="000000" w:themeColor="text1"/>
          <w:sz w:val="24"/>
          <w:szCs w:val="24"/>
        </w:rPr>
        <w:t xml:space="preserve"> </w:t>
      </w:r>
      <w:r w:rsidR="002C58B4" w:rsidRPr="00F31732">
        <w:rPr>
          <w:rFonts w:ascii="Times New Roman" w:eastAsia="Calibri" w:hAnsi="Times New Roman" w:cs="Times New Roman"/>
          <w:i/>
          <w:color w:val="000000" w:themeColor="text1"/>
          <w:sz w:val="24"/>
          <w:szCs w:val="24"/>
        </w:rPr>
        <w:t>Journal of Encapsulation and Adsorption Sciences,</w:t>
      </w:r>
      <w:r w:rsidR="002D4EA0" w:rsidRPr="00F31732">
        <w:rPr>
          <w:rFonts w:ascii="Times New Roman" w:eastAsia="Calibri" w:hAnsi="Times New Roman" w:cs="Times New Roman"/>
          <w:i/>
          <w:color w:val="000000" w:themeColor="text1"/>
          <w:sz w:val="24"/>
          <w:szCs w:val="24"/>
        </w:rPr>
        <w:t xml:space="preserve"> </w:t>
      </w:r>
      <w:r w:rsidR="00BF0FC6" w:rsidRPr="00F31732">
        <w:rPr>
          <w:rFonts w:ascii="Times New Roman" w:eastAsia="Calibri" w:hAnsi="Times New Roman" w:cs="Times New Roman"/>
          <w:i/>
          <w:color w:val="000000" w:themeColor="text1"/>
          <w:sz w:val="24"/>
          <w:szCs w:val="24"/>
        </w:rPr>
        <w:t>2</w:t>
      </w:r>
      <w:r w:rsidR="002C58B4" w:rsidRPr="00F31732">
        <w:rPr>
          <w:rFonts w:ascii="Times New Roman" w:eastAsia="Calibri" w:hAnsi="Times New Roman" w:cs="Times New Roman"/>
          <w:i/>
          <w:color w:val="000000" w:themeColor="text1"/>
          <w:sz w:val="24"/>
          <w:szCs w:val="24"/>
        </w:rPr>
        <w:t>,</w:t>
      </w:r>
      <w:r w:rsidRPr="00F31732">
        <w:rPr>
          <w:rFonts w:ascii="Times New Roman" w:eastAsia="Calibri" w:hAnsi="Times New Roman" w:cs="Times New Roman"/>
          <w:i/>
          <w:color w:val="000000" w:themeColor="text1"/>
          <w:sz w:val="24"/>
          <w:szCs w:val="24"/>
        </w:rPr>
        <w:t xml:space="preserve"> </w:t>
      </w:r>
      <w:r w:rsidRPr="00F31732">
        <w:rPr>
          <w:rFonts w:ascii="Times New Roman" w:eastAsia="Calibri" w:hAnsi="Times New Roman" w:cs="Times New Roman"/>
          <w:color w:val="000000" w:themeColor="text1"/>
          <w:sz w:val="24"/>
          <w:szCs w:val="24"/>
        </w:rPr>
        <w:t>15</w:t>
      </w:r>
      <w:r w:rsidRPr="00F31732">
        <w:rPr>
          <w:rFonts w:ascii="Times New Roman" w:hAnsi="Times New Roman" w:cs="Times New Roman"/>
          <w:color w:val="000000" w:themeColor="text1"/>
          <w:sz w:val="24"/>
          <w:szCs w:val="24"/>
        </w:rPr>
        <w:t>–</w:t>
      </w:r>
      <w:r w:rsidRPr="00F31732">
        <w:rPr>
          <w:rFonts w:ascii="Times New Roman" w:eastAsia="Calibri" w:hAnsi="Times New Roman" w:cs="Times New Roman"/>
          <w:color w:val="000000" w:themeColor="text1"/>
          <w:sz w:val="24"/>
          <w:szCs w:val="24"/>
        </w:rPr>
        <w:t>20.</w:t>
      </w:r>
    </w:p>
    <w:p w:rsidR="006B61E6" w:rsidRPr="00F31732" w:rsidRDefault="006B61E6"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John, R. P., Tyagi, R. D., Brar, S. K., Surampalli, R. Y., &amp; Prévost, D. (2011). Bio encapsulation of microbial cells for targeted agricultural delivery</w:t>
      </w:r>
      <w:r w:rsidR="002C58B4"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Pr="00F31732">
        <w:rPr>
          <w:rFonts w:ascii="Times New Roman" w:hAnsi="Times New Roman" w:cs="Times New Roman"/>
          <w:bCs/>
          <w:i/>
          <w:sz w:val="24"/>
          <w:szCs w:val="24"/>
        </w:rPr>
        <w:t>Critical Review of Biotechnology,</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31</w:t>
      </w:r>
      <w:r w:rsidRPr="00F31732">
        <w:rPr>
          <w:rFonts w:ascii="Times New Roman" w:hAnsi="Times New Roman" w:cs="Times New Roman"/>
          <w:sz w:val="24"/>
          <w:szCs w:val="24"/>
        </w:rPr>
        <w:t>, 211–226.</w:t>
      </w:r>
    </w:p>
    <w:p w:rsidR="006B61E6" w:rsidRPr="00F31732" w:rsidRDefault="006B61E6"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Jurić, </w:t>
      </w:r>
      <w:r w:rsidR="002C58B4" w:rsidRPr="00F31732">
        <w:rPr>
          <w:rFonts w:ascii="Times New Roman" w:hAnsi="Times New Roman" w:cs="Times New Roman"/>
          <w:sz w:val="24"/>
          <w:szCs w:val="24"/>
        </w:rPr>
        <w:t>S.,</w:t>
      </w:r>
      <w:r w:rsidRPr="00F31732">
        <w:rPr>
          <w:rFonts w:ascii="Times New Roman" w:hAnsi="Times New Roman" w:cs="Times New Roman"/>
          <w:sz w:val="24"/>
          <w:szCs w:val="24"/>
        </w:rPr>
        <w:t xml:space="preserve"> Đermić, </w:t>
      </w:r>
      <w:r w:rsidR="002C58B4" w:rsidRPr="00F31732">
        <w:rPr>
          <w:rFonts w:ascii="Times New Roman" w:hAnsi="Times New Roman" w:cs="Times New Roman"/>
          <w:sz w:val="24"/>
          <w:szCs w:val="24"/>
        </w:rPr>
        <w:t>E.,</w:t>
      </w:r>
      <w:r w:rsidRPr="00F31732">
        <w:rPr>
          <w:rFonts w:ascii="Times New Roman" w:hAnsi="Times New Roman" w:cs="Times New Roman"/>
          <w:sz w:val="24"/>
          <w:szCs w:val="24"/>
        </w:rPr>
        <w:t xml:space="preserve"> Topolovec-Pintarić, </w:t>
      </w:r>
      <w:r w:rsidR="002C58B4" w:rsidRPr="00F31732">
        <w:rPr>
          <w:rFonts w:ascii="Times New Roman" w:hAnsi="Times New Roman" w:cs="Times New Roman"/>
          <w:sz w:val="24"/>
          <w:szCs w:val="24"/>
        </w:rPr>
        <w:t>S</w:t>
      </w:r>
      <w:r w:rsidRPr="00F31732">
        <w:rPr>
          <w:rFonts w:ascii="Times New Roman" w:hAnsi="Times New Roman" w:cs="Times New Roman"/>
          <w:sz w:val="24"/>
          <w:szCs w:val="24"/>
        </w:rPr>
        <w:t>.</w:t>
      </w:r>
      <w:r w:rsidR="002C58B4" w:rsidRPr="00F31732">
        <w:rPr>
          <w:rFonts w:ascii="Times New Roman" w:hAnsi="Times New Roman" w:cs="Times New Roman"/>
          <w:sz w:val="24"/>
          <w:szCs w:val="24"/>
        </w:rPr>
        <w:t>,</w:t>
      </w:r>
      <w:r w:rsidRPr="00F31732">
        <w:rPr>
          <w:rFonts w:ascii="Times New Roman" w:hAnsi="Times New Roman" w:cs="Times New Roman"/>
          <w:sz w:val="24"/>
          <w:szCs w:val="24"/>
        </w:rPr>
        <w:t xml:space="preserve"> Bedek, M.</w:t>
      </w:r>
      <w:r w:rsidR="002C58B4" w:rsidRPr="00F31732">
        <w:rPr>
          <w:rFonts w:ascii="Times New Roman" w:hAnsi="Times New Roman" w:cs="Times New Roman"/>
          <w:sz w:val="24"/>
          <w:szCs w:val="24"/>
        </w:rPr>
        <w:t>, &amp;</w:t>
      </w:r>
      <w:r w:rsidRPr="00F31732">
        <w:rPr>
          <w:rFonts w:ascii="Times New Roman" w:hAnsi="Times New Roman" w:cs="Times New Roman"/>
          <w:sz w:val="24"/>
          <w:szCs w:val="24"/>
        </w:rPr>
        <w:t xml:space="preserve"> Vinceković, </w:t>
      </w:r>
      <w:r w:rsidR="002C58B4" w:rsidRPr="00F31732">
        <w:rPr>
          <w:rFonts w:ascii="Times New Roman" w:hAnsi="Times New Roman" w:cs="Times New Roman"/>
          <w:sz w:val="24"/>
          <w:szCs w:val="24"/>
        </w:rPr>
        <w:t xml:space="preserve">M. (2019). </w:t>
      </w:r>
      <w:r w:rsidRPr="00F31732">
        <w:rPr>
          <w:rFonts w:ascii="Times New Roman" w:hAnsi="Times New Roman" w:cs="Times New Roman"/>
          <w:sz w:val="24"/>
          <w:szCs w:val="24"/>
        </w:rPr>
        <w:t xml:space="preserve">Physicochemical properties and release characteristics of calcium alginate microspheres loaded with </w:t>
      </w:r>
      <w:r w:rsidRPr="00F31732">
        <w:rPr>
          <w:rFonts w:ascii="Times New Roman" w:hAnsi="Times New Roman" w:cs="Times New Roman"/>
          <w:i/>
          <w:sz w:val="24"/>
          <w:szCs w:val="24"/>
        </w:rPr>
        <w:t xml:space="preserve">Trichoderma </w:t>
      </w:r>
      <w:r w:rsidRPr="00F31732">
        <w:rPr>
          <w:rFonts w:ascii="Times New Roman" w:hAnsi="Times New Roman" w:cs="Times New Roman"/>
          <w:i/>
          <w:noProof/>
          <w:sz w:val="24"/>
          <w:szCs w:val="24"/>
        </w:rPr>
        <w:t>viride</w:t>
      </w:r>
      <w:r w:rsidRPr="00F31732">
        <w:rPr>
          <w:rFonts w:ascii="Times New Roman" w:hAnsi="Times New Roman" w:cs="Times New Roman"/>
          <w:sz w:val="24"/>
          <w:szCs w:val="24"/>
        </w:rPr>
        <w:t xml:space="preserve"> spores. </w:t>
      </w:r>
      <w:r w:rsidRPr="00F31732">
        <w:rPr>
          <w:rFonts w:ascii="Times New Roman" w:hAnsi="Times New Roman" w:cs="Times New Roman"/>
          <w:i/>
          <w:sz w:val="24"/>
          <w:szCs w:val="24"/>
        </w:rPr>
        <w:t>Journal of Integrative Agriculture</w:t>
      </w:r>
      <w:r w:rsidR="002C58B4" w:rsidRPr="00F31732">
        <w:rPr>
          <w:rFonts w:ascii="Times New Roman" w:hAnsi="Times New Roman" w:cs="Times New Roman"/>
          <w:i/>
          <w:sz w:val="24"/>
          <w:szCs w:val="24"/>
        </w:rPr>
        <w:t>,</w:t>
      </w:r>
      <w:r w:rsidRPr="00F31732">
        <w:rPr>
          <w:rFonts w:ascii="Times New Roman" w:hAnsi="Times New Roman" w:cs="Times New Roman"/>
          <w:i/>
          <w:sz w:val="24"/>
          <w:szCs w:val="24"/>
        </w:rPr>
        <w:t xml:space="preserve"> 18(0</w:t>
      </w:r>
      <w:r w:rsidRPr="00F31732">
        <w:rPr>
          <w:rFonts w:ascii="Times New Roman" w:hAnsi="Times New Roman" w:cs="Times New Roman"/>
          <w:sz w:val="24"/>
          <w:szCs w:val="24"/>
        </w:rPr>
        <w:t xml:space="preserve">) 2–16. </w:t>
      </w:r>
    </w:p>
    <w:p w:rsidR="005B2E23" w:rsidRPr="00F31732" w:rsidRDefault="005B2E23"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Kim H</w:t>
      </w:r>
      <w:r w:rsidR="002C58B4"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2C58B4" w:rsidRPr="00F31732">
        <w:rPr>
          <w:rFonts w:ascii="Times New Roman" w:hAnsi="Times New Roman" w:cs="Times New Roman"/>
          <w:sz w:val="24"/>
          <w:szCs w:val="24"/>
        </w:rPr>
        <w:t xml:space="preserve">&amp; </w:t>
      </w:r>
      <w:r w:rsidRPr="00F31732">
        <w:rPr>
          <w:rFonts w:ascii="Times New Roman" w:hAnsi="Times New Roman" w:cs="Times New Roman"/>
          <w:sz w:val="24"/>
          <w:szCs w:val="24"/>
        </w:rPr>
        <w:t xml:space="preserve">Fassihi R. (1997). Application of a binary polymer system in drug release rate modulation. 2. Influence of formulation variables and hydrodynamic conditions on release kinetics. </w:t>
      </w:r>
      <w:r w:rsidRPr="00F31732">
        <w:rPr>
          <w:rFonts w:ascii="Times New Roman" w:hAnsi="Times New Roman" w:cs="Times New Roman"/>
          <w:i/>
          <w:sz w:val="24"/>
          <w:szCs w:val="24"/>
        </w:rPr>
        <w:t>Journal of Pharmaceutical Sciences.</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86</w:t>
      </w:r>
      <w:r w:rsidRPr="00F31732">
        <w:rPr>
          <w:rFonts w:ascii="Times New Roman" w:hAnsi="Times New Roman" w:cs="Times New Roman"/>
          <w:sz w:val="24"/>
          <w:szCs w:val="24"/>
        </w:rPr>
        <w:t>, 323–328.</w:t>
      </w:r>
    </w:p>
    <w:p w:rsidR="005B2E23" w:rsidRPr="00F31732" w:rsidRDefault="005B2E23" w:rsidP="001C666E">
      <w:pPr>
        <w:spacing w:line="480" w:lineRule="auto"/>
        <w:jc w:val="both"/>
        <w:rPr>
          <w:rFonts w:ascii="Times New Roman" w:hAnsi="Times New Roman" w:cs="Times New Roman"/>
          <w:sz w:val="24"/>
          <w:szCs w:val="24"/>
        </w:rPr>
      </w:pPr>
      <w:r w:rsidRPr="00F31732">
        <w:rPr>
          <w:rFonts w:ascii="Times New Roman" w:eastAsia="Calibri" w:hAnsi="Times New Roman" w:cs="Times New Roman"/>
          <w:sz w:val="24"/>
          <w:szCs w:val="24"/>
        </w:rPr>
        <w:t xml:space="preserve">Korsmeyer R. W., </w:t>
      </w:r>
      <w:r w:rsidRPr="00F31732">
        <w:rPr>
          <w:rFonts w:ascii="Times New Roman" w:eastAsia="Calibri" w:hAnsi="Times New Roman" w:cs="Times New Roman"/>
          <w:noProof/>
          <w:sz w:val="24"/>
          <w:szCs w:val="24"/>
        </w:rPr>
        <w:t>Gurny</w:t>
      </w:r>
      <w:r w:rsidRPr="00F31732">
        <w:rPr>
          <w:rFonts w:ascii="Times New Roman" w:eastAsia="Calibri" w:hAnsi="Times New Roman" w:cs="Times New Roman"/>
          <w:sz w:val="24"/>
          <w:szCs w:val="24"/>
        </w:rPr>
        <w:t xml:space="preserve"> R., Doelker E., Buri P., </w:t>
      </w:r>
      <w:r w:rsidR="002C58B4" w:rsidRPr="00F31732">
        <w:rPr>
          <w:rFonts w:ascii="Times New Roman" w:eastAsia="Calibri" w:hAnsi="Times New Roman" w:cs="Times New Roman"/>
          <w:sz w:val="24"/>
          <w:szCs w:val="24"/>
        </w:rPr>
        <w:t xml:space="preserve">&amp; </w:t>
      </w:r>
      <w:r w:rsidRPr="00F31732">
        <w:rPr>
          <w:rFonts w:ascii="Times New Roman" w:eastAsia="Calibri" w:hAnsi="Times New Roman" w:cs="Times New Roman"/>
          <w:sz w:val="24"/>
          <w:szCs w:val="24"/>
        </w:rPr>
        <w:t>Peppas N. A. (1983)</w:t>
      </w:r>
      <w:r w:rsidR="002C58B4" w:rsidRPr="00F31732">
        <w:rPr>
          <w:rFonts w:ascii="Times New Roman" w:eastAsia="Calibri" w:hAnsi="Times New Roman" w:cs="Times New Roman"/>
          <w:sz w:val="24"/>
          <w:szCs w:val="24"/>
        </w:rPr>
        <w:t>.</w:t>
      </w:r>
      <w:r w:rsidRPr="00F31732">
        <w:rPr>
          <w:rFonts w:ascii="Times New Roman" w:eastAsia="Calibri" w:hAnsi="Times New Roman" w:cs="Times New Roman"/>
          <w:sz w:val="24"/>
          <w:szCs w:val="24"/>
        </w:rPr>
        <w:t xml:space="preserve"> Mechanisms of solute release from porous hydrophilic polymers. </w:t>
      </w:r>
      <w:r w:rsidRPr="00F31732">
        <w:rPr>
          <w:rFonts w:ascii="Times New Roman" w:eastAsia="Calibri" w:hAnsi="Times New Roman" w:cs="Times New Roman"/>
          <w:i/>
          <w:sz w:val="24"/>
          <w:szCs w:val="24"/>
        </w:rPr>
        <w:t>International Journal of Pharmaceutics</w:t>
      </w:r>
      <w:r w:rsidR="002C58B4" w:rsidRPr="00F31732">
        <w:rPr>
          <w:rFonts w:ascii="Times New Roman" w:eastAsia="Calibri" w:hAnsi="Times New Roman" w:cs="Times New Roman"/>
          <w:i/>
          <w:sz w:val="24"/>
          <w:szCs w:val="24"/>
        </w:rPr>
        <w:t>,</w:t>
      </w:r>
      <w:r w:rsidRPr="00F31732">
        <w:rPr>
          <w:rFonts w:ascii="Times New Roman" w:eastAsia="Calibri" w:hAnsi="Times New Roman" w:cs="Times New Roman"/>
          <w:b/>
          <w:sz w:val="24"/>
          <w:szCs w:val="24"/>
        </w:rPr>
        <w:t xml:space="preserve"> </w:t>
      </w:r>
      <w:r w:rsidRPr="00F31732">
        <w:rPr>
          <w:rFonts w:ascii="Times New Roman" w:eastAsia="Calibri" w:hAnsi="Times New Roman" w:cs="Times New Roman"/>
          <w:i/>
          <w:sz w:val="24"/>
          <w:szCs w:val="24"/>
        </w:rPr>
        <w:t>15</w:t>
      </w:r>
      <w:r w:rsidRPr="00F31732">
        <w:rPr>
          <w:rFonts w:ascii="Times New Roman" w:eastAsia="Calibri" w:hAnsi="Times New Roman" w:cs="Times New Roman"/>
          <w:sz w:val="24"/>
          <w:szCs w:val="24"/>
        </w:rPr>
        <w:t>, 25</w:t>
      </w:r>
      <w:r w:rsidRPr="00F31732">
        <w:rPr>
          <w:rFonts w:ascii="Times New Roman" w:hAnsi="Times New Roman" w:cs="Times New Roman"/>
          <w:sz w:val="24"/>
          <w:szCs w:val="24"/>
        </w:rPr>
        <w:t>–</w:t>
      </w:r>
      <w:r w:rsidRPr="00F31732">
        <w:rPr>
          <w:rFonts w:ascii="Times New Roman" w:eastAsia="Calibri" w:hAnsi="Times New Roman" w:cs="Times New Roman"/>
          <w:sz w:val="24"/>
          <w:szCs w:val="24"/>
        </w:rPr>
        <w:t>35.</w:t>
      </w:r>
    </w:p>
    <w:p w:rsidR="00B15B5E" w:rsidRPr="00F31732" w:rsidRDefault="00B15B5E" w:rsidP="001C666E">
      <w:pPr>
        <w:spacing w:line="480" w:lineRule="auto"/>
        <w:jc w:val="both"/>
        <w:rPr>
          <w:rFonts w:ascii="Times New Roman" w:hAnsi="Times New Roman" w:cs="Times New Roman"/>
          <w:color w:val="000000" w:themeColor="text1"/>
          <w:sz w:val="24"/>
          <w:szCs w:val="24"/>
        </w:rPr>
      </w:pPr>
      <w:r w:rsidRPr="006E1393">
        <w:rPr>
          <w:rFonts w:ascii="Times New Roman" w:hAnsi="Times New Roman" w:cs="Times New Roman"/>
          <w:color w:val="000000" w:themeColor="text1"/>
          <w:sz w:val="24"/>
          <w:szCs w:val="24"/>
          <w:lang w:val="de-DE"/>
        </w:rPr>
        <w:lastRenderedPageBreak/>
        <w:t>Li</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315858" w:rsidRPr="006E1393">
        <w:rPr>
          <w:rFonts w:ascii="Times New Roman" w:hAnsi="Times New Roman" w:cs="Times New Roman"/>
          <w:color w:val="000000" w:themeColor="text1"/>
          <w:sz w:val="24"/>
          <w:szCs w:val="24"/>
          <w:lang w:val="de-DE"/>
        </w:rPr>
        <w:t>L.</w:t>
      </w:r>
      <w:r w:rsidR="000F4E55"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Wang</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L., </w:t>
      </w:r>
      <w:r w:rsidRPr="006E1393">
        <w:rPr>
          <w:rFonts w:ascii="Times New Roman" w:hAnsi="Times New Roman" w:cs="Times New Roman"/>
          <w:color w:val="000000" w:themeColor="text1"/>
          <w:sz w:val="24"/>
          <w:szCs w:val="24"/>
          <w:lang w:val="de-DE"/>
        </w:rPr>
        <w:t>Li</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J., </w:t>
      </w:r>
      <w:r w:rsidRPr="006E1393">
        <w:rPr>
          <w:rFonts w:ascii="Times New Roman" w:hAnsi="Times New Roman" w:cs="Times New Roman"/>
          <w:color w:val="000000" w:themeColor="text1"/>
          <w:sz w:val="24"/>
          <w:szCs w:val="24"/>
          <w:lang w:val="de-DE"/>
        </w:rPr>
        <w:t>Jiang</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S., </w:t>
      </w:r>
      <w:r w:rsidRPr="006E1393">
        <w:rPr>
          <w:rFonts w:ascii="Times New Roman" w:hAnsi="Times New Roman" w:cs="Times New Roman"/>
          <w:color w:val="000000" w:themeColor="text1"/>
          <w:sz w:val="24"/>
          <w:szCs w:val="24"/>
          <w:lang w:val="de-DE"/>
        </w:rPr>
        <w:t>Wang</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Y., </w:t>
      </w:r>
      <w:r w:rsidRPr="006E1393">
        <w:rPr>
          <w:rFonts w:ascii="Times New Roman" w:hAnsi="Times New Roman" w:cs="Times New Roman"/>
          <w:color w:val="000000" w:themeColor="text1"/>
          <w:sz w:val="24"/>
          <w:szCs w:val="24"/>
          <w:lang w:val="de-DE"/>
        </w:rPr>
        <w:t>Zhang</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X., </w:t>
      </w:r>
      <w:r w:rsidRPr="006E1393">
        <w:rPr>
          <w:rFonts w:ascii="Times New Roman" w:hAnsi="Times New Roman" w:cs="Times New Roman"/>
          <w:color w:val="000000" w:themeColor="text1"/>
          <w:sz w:val="24"/>
          <w:szCs w:val="24"/>
          <w:lang w:val="de-DE"/>
        </w:rPr>
        <w:t>Ding</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J., </w:t>
      </w:r>
      <w:r w:rsidRPr="006E1393">
        <w:rPr>
          <w:rFonts w:ascii="Times New Roman" w:hAnsi="Times New Roman" w:cs="Times New Roman"/>
          <w:color w:val="000000" w:themeColor="text1"/>
          <w:sz w:val="24"/>
          <w:szCs w:val="24"/>
          <w:lang w:val="de-DE"/>
        </w:rPr>
        <w:t>Yu</w:t>
      </w:r>
      <w:r w:rsidR="004F3824"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T., </w:t>
      </w:r>
      <w:r w:rsidR="00BA26BF" w:rsidRPr="006E1393">
        <w:rPr>
          <w:rFonts w:ascii="Times New Roman" w:hAnsi="Times New Roman" w:cs="Times New Roman"/>
          <w:color w:val="000000" w:themeColor="text1"/>
          <w:sz w:val="24"/>
          <w:szCs w:val="24"/>
          <w:lang w:val="de-DE"/>
        </w:rPr>
        <w:t xml:space="preserve">&amp; </w:t>
      </w:r>
      <w:r w:rsidRPr="006E1393">
        <w:rPr>
          <w:rFonts w:ascii="Times New Roman" w:hAnsi="Times New Roman" w:cs="Times New Roman"/>
          <w:color w:val="000000" w:themeColor="text1"/>
          <w:sz w:val="24"/>
          <w:szCs w:val="24"/>
          <w:lang w:val="de-DE"/>
        </w:rPr>
        <w:t>Mao</w:t>
      </w:r>
      <w:r w:rsidR="00315858" w:rsidRPr="006E1393">
        <w:rPr>
          <w:rFonts w:ascii="Times New Roman" w:hAnsi="Times New Roman" w:cs="Times New Roman"/>
          <w:color w:val="000000" w:themeColor="text1"/>
          <w:sz w:val="24"/>
          <w:szCs w:val="24"/>
          <w:lang w:val="de-DE"/>
        </w:rPr>
        <w:t>,</w:t>
      </w:r>
      <w:r w:rsidRPr="006E1393">
        <w:rPr>
          <w:rFonts w:ascii="Times New Roman" w:hAnsi="Times New Roman" w:cs="Times New Roman"/>
          <w:color w:val="000000" w:themeColor="text1"/>
          <w:sz w:val="24"/>
          <w:szCs w:val="24"/>
          <w:lang w:val="de-DE"/>
        </w:rPr>
        <w:t xml:space="preserve"> </w:t>
      </w:r>
      <w:r w:rsidR="000F4E55" w:rsidRPr="006E1393">
        <w:rPr>
          <w:rFonts w:ascii="Times New Roman" w:hAnsi="Times New Roman" w:cs="Times New Roman"/>
          <w:color w:val="000000" w:themeColor="text1"/>
          <w:sz w:val="24"/>
          <w:szCs w:val="24"/>
          <w:lang w:val="de-DE"/>
        </w:rPr>
        <w:t xml:space="preserve">S. (2014). </w:t>
      </w:r>
      <w:r w:rsidRPr="00F31732">
        <w:rPr>
          <w:rFonts w:ascii="Times New Roman" w:hAnsi="Times New Roman" w:cs="Times New Roman"/>
          <w:color w:val="000000" w:themeColor="text1"/>
          <w:sz w:val="24"/>
          <w:szCs w:val="24"/>
        </w:rPr>
        <w:t>Insights into the mechanisms of chitosan–anionic polymers-based matrix tablets for extended drug release</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w:t>
      </w:r>
      <w:r w:rsidR="00BA26BF" w:rsidRPr="00F31732">
        <w:rPr>
          <w:rFonts w:ascii="Times New Roman" w:eastAsia="Calibri" w:hAnsi="Times New Roman" w:cs="Times New Roman"/>
          <w:i/>
          <w:sz w:val="24"/>
          <w:szCs w:val="24"/>
        </w:rPr>
        <w:t>International Journal of Pharmaceutics</w:t>
      </w:r>
      <w:r w:rsidR="00BA26BF" w:rsidRPr="00F31732">
        <w:rPr>
          <w:rFonts w:ascii="Times New Roman" w:hAnsi="Times New Roman" w:cs="Times New Roman"/>
          <w:color w:val="000000" w:themeColor="text1"/>
          <w:sz w:val="24"/>
          <w:szCs w:val="24"/>
        </w:rPr>
        <w:t xml:space="preserve">, </w:t>
      </w:r>
      <w:r w:rsidR="00315858" w:rsidRPr="00F31732">
        <w:rPr>
          <w:rFonts w:ascii="Times New Roman" w:hAnsi="Times New Roman" w:cs="Times New Roman"/>
          <w:i/>
          <w:color w:val="000000" w:themeColor="text1"/>
          <w:sz w:val="24"/>
          <w:szCs w:val="24"/>
        </w:rPr>
        <w:t>476</w:t>
      </w:r>
      <w:r w:rsidR="00BA26BF" w:rsidRPr="00F31732">
        <w:rPr>
          <w:rFonts w:ascii="Times New Roman" w:hAnsi="Times New Roman" w:cs="Times New Roman"/>
          <w:color w:val="000000" w:themeColor="text1"/>
          <w:sz w:val="24"/>
          <w:szCs w:val="24"/>
        </w:rPr>
        <w:t>,</w:t>
      </w:r>
      <w:r w:rsidR="00315858" w:rsidRPr="00F31732">
        <w:rPr>
          <w:rFonts w:ascii="Times New Roman" w:hAnsi="Times New Roman" w:cs="Times New Roman"/>
          <w:color w:val="000000" w:themeColor="text1"/>
          <w:sz w:val="24"/>
          <w:szCs w:val="24"/>
        </w:rPr>
        <w:t xml:space="preserve"> </w:t>
      </w:r>
      <w:r w:rsidR="004F3824" w:rsidRPr="00F31732">
        <w:rPr>
          <w:rFonts w:ascii="Times New Roman" w:hAnsi="Times New Roman" w:cs="Times New Roman"/>
          <w:color w:val="000000" w:themeColor="text1"/>
          <w:sz w:val="24"/>
          <w:szCs w:val="24"/>
        </w:rPr>
        <w:t>253–265.</w:t>
      </w:r>
    </w:p>
    <w:p w:rsidR="006B61E6" w:rsidRPr="00F31732" w:rsidRDefault="006B61E6" w:rsidP="001C666E">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Lindner W. D., </w:t>
      </w:r>
      <w:r w:rsidR="002C58B4" w:rsidRPr="00F31732">
        <w:rPr>
          <w:rFonts w:ascii="Times New Roman" w:eastAsia="Calibri" w:hAnsi="Times New Roman" w:cs="Times New Roman"/>
          <w:sz w:val="24"/>
          <w:szCs w:val="24"/>
        </w:rPr>
        <w:t xml:space="preserve">&amp; </w:t>
      </w:r>
      <w:r w:rsidRPr="00F31732">
        <w:rPr>
          <w:rFonts w:ascii="Times New Roman" w:eastAsia="Calibri" w:hAnsi="Times New Roman" w:cs="Times New Roman"/>
          <w:sz w:val="24"/>
          <w:szCs w:val="24"/>
        </w:rPr>
        <w:t>Lippold B. C. (1995). Drug release from hydrocolloid embeddings with high or low susceptibility to hydrodynamic stress</w:t>
      </w:r>
      <w:r w:rsidR="00BA26BF"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i/>
          <w:sz w:val="24"/>
          <w:szCs w:val="24"/>
        </w:rPr>
        <w:t>Pharmaceutical Research,</w:t>
      </w:r>
      <w:r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i/>
          <w:sz w:val="24"/>
          <w:szCs w:val="24"/>
        </w:rPr>
        <w:t>12</w:t>
      </w:r>
      <w:r w:rsidRPr="00F31732">
        <w:rPr>
          <w:rFonts w:ascii="Times New Roman" w:eastAsia="Calibri" w:hAnsi="Times New Roman" w:cs="Times New Roman"/>
          <w:sz w:val="24"/>
          <w:szCs w:val="24"/>
        </w:rPr>
        <w:t>, 1781</w:t>
      </w:r>
      <w:r w:rsidRPr="00F31732">
        <w:rPr>
          <w:rFonts w:ascii="Times New Roman" w:hAnsi="Times New Roman" w:cs="Times New Roman"/>
          <w:sz w:val="24"/>
          <w:szCs w:val="24"/>
        </w:rPr>
        <w:t>–</w:t>
      </w:r>
      <w:r w:rsidRPr="00F31732">
        <w:rPr>
          <w:rFonts w:ascii="Times New Roman" w:eastAsia="Calibri" w:hAnsi="Times New Roman" w:cs="Times New Roman"/>
          <w:sz w:val="24"/>
          <w:szCs w:val="24"/>
        </w:rPr>
        <w:t>1785.</w:t>
      </w:r>
    </w:p>
    <w:p w:rsidR="00B15B5E" w:rsidRPr="00F31732" w:rsidRDefault="004F3824" w:rsidP="001C666E">
      <w:pPr>
        <w:spacing w:line="480" w:lineRule="auto"/>
        <w:jc w:val="both"/>
        <w:rPr>
          <w:rFonts w:ascii="Times New Roman" w:hAnsi="Times New Roman" w:cs="Times New Roman"/>
          <w:color w:val="000000" w:themeColor="text1"/>
          <w:sz w:val="24"/>
          <w:szCs w:val="24"/>
        </w:rPr>
      </w:pPr>
      <w:r w:rsidRPr="00F31732">
        <w:rPr>
          <w:rFonts w:ascii="Times New Roman" w:hAnsi="Times New Roman" w:cs="Times New Roman"/>
          <w:color w:val="000000" w:themeColor="text1"/>
          <w:sz w:val="24"/>
          <w:szCs w:val="24"/>
        </w:rPr>
        <w:t xml:space="preserve">Lopez, </w:t>
      </w:r>
      <w:r w:rsidR="00BA26BF" w:rsidRPr="00F31732">
        <w:rPr>
          <w:rFonts w:ascii="Times New Roman" w:hAnsi="Times New Roman" w:cs="Times New Roman"/>
          <w:color w:val="000000" w:themeColor="text1"/>
          <w:sz w:val="24"/>
          <w:szCs w:val="24"/>
        </w:rPr>
        <w:t xml:space="preserve">M. D., </w:t>
      </w:r>
      <w:r w:rsidR="00B15B5E" w:rsidRPr="00F31732">
        <w:rPr>
          <w:rFonts w:ascii="Times New Roman" w:hAnsi="Times New Roman" w:cs="Times New Roman"/>
          <w:color w:val="000000" w:themeColor="text1"/>
          <w:sz w:val="24"/>
          <w:szCs w:val="24"/>
        </w:rPr>
        <w:t xml:space="preserve">Maudhuit, </w:t>
      </w:r>
      <w:r w:rsidR="00BA26BF" w:rsidRPr="00F31732">
        <w:rPr>
          <w:rFonts w:ascii="Times New Roman" w:hAnsi="Times New Roman" w:cs="Times New Roman"/>
          <w:color w:val="000000" w:themeColor="text1"/>
          <w:sz w:val="24"/>
          <w:szCs w:val="24"/>
        </w:rPr>
        <w:t xml:space="preserve">A., </w:t>
      </w:r>
      <w:r w:rsidRPr="00F31732">
        <w:rPr>
          <w:rFonts w:ascii="Times New Roman" w:hAnsi="Times New Roman" w:cs="Times New Roman"/>
          <w:color w:val="000000" w:themeColor="text1"/>
          <w:sz w:val="24"/>
          <w:szCs w:val="24"/>
        </w:rPr>
        <w:t xml:space="preserve">Pascual-Villalobos, </w:t>
      </w:r>
      <w:r w:rsidR="00BA26BF" w:rsidRPr="00F31732">
        <w:rPr>
          <w:rFonts w:ascii="Times New Roman" w:hAnsi="Times New Roman" w:cs="Times New Roman"/>
          <w:color w:val="000000" w:themeColor="text1"/>
          <w:sz w:val="24"/>
          <w:szCs w:val="24"/>
        </w:rPr>
        <w:t xml:space="preserve">M. J., &amp; </w:t>
      </w:r>
      <w:r w:rsidR="00B15B5E" w:rsidRPr="00F31732">
        <w:rPr>
          <w:rFonts w:ascii="Times New Roman" w:hAnsi="Times New Roman" w:cs="Times New Roman"/>
          <w:color w:val="000000" w:themeColor="text1"/>
          <w:sz w:val="24"/>
          <w:szCs w:val="24"/>
        </w:rPr>
        <w:t xml:space="preserve">Poncelet, </w:t>
      </w:r>
      <w:r w:rsidR="00BA26BF" w:rsidRPr="00F31732">
        <w:rPr>
          <w:rFonts w:ascii="Times New Roman" w:hAnsi="Times New Roman" w:cs="Times New Roman"/>
          <w:color w:val="000000" w:themeColor="text1"/>
          <w:sz w:val="24"/>
          <w:szCs w:val="24"/>
        </w:rPr>
        <w:t xml:space="preserve">D. (2012). </w:t>
      </w:r>
      <w:r w:rsidR="00B15B5E" w:rsidRPr="00F31732">
        <w:rPr>
          <w:rFonts w:ascii="Times New Roman" w:hAnsi="Times New Roman" w:cs="Times New Roman"/>
          <w:color w:val="000000" w:themeColor="text1"/>
          <w:sz w:val="24"/>
          <w:szCs w:val="24"/>
        </w:rPr>
        <w:t>Development of formulations to improve the controlled-release of linalool to be applied as an insecticide</w:t>
      </w:r>
      <w:r w:rsidR="00BA26BF" w:rsidRPr="00F31732">
        <w:rPr>
          <w:rFonts w:ascii="Times New Roman" w:hAnsi="Times New Roman" w:cs="Times New Roman"/>
          <w:color w:val="000000" w:themeColor="text1"/>
          <w:sz w:val="24"/>
          <w:szCs w:val="24"/>
        </w:rPr>
        <w:t>.</w:t>
      </w:r>
      <w:r w:rsidR="00B15B5E" w:rsidRPr="00F31732">
        <w:rPr>
          <w:rFonts w:ascii="Times New Roman" w:hAnsi="Times New Roman" w:cs="Times New Roman"/>
          <w:color w:val="000000" w:themeColor="text1"/>
          <w:sz w:val="24"/>
          <w:szCs w:val="24"/>
        </w:rPr>
        <w:t xml:space="preserve"> </w:t>
      </w:r>
      <w:r w:rsidR="00BA26BF" w:rsidRPr="00F31732">
        <w:rPr>
          <w:rFonts w:ascii="Times New Roman" w:hAnsi="Times New Roman" w:cs="Times New Roman"/>
          <w:i/>
          <w:color w:val="000000"/>
          <w:sz w:val="24"/>
          <w:szCs w:val="24"/>
        </w:rPr>
        <w:t xml:space="preserve">Journal of Agricultural and Food Chemistry, </w:t>
      </w:r>
      <w:r w:rsidR="00315858" w:rsidRPr="00F31732">
        <w:rPr>
          <w:rFonts w:ascii="Times New Roman" w:hAnsi="Times New Roman" w:cs="Times New Roman"/>
          <w:i/>
          <w:color w:val="000000" w:themeColor="text1"/>
          <w:sz w:val="24"/>
          <w:szCs w:val="24"/>
        </w:rPr>
        <w:t>60</w:t>
      </w:r>
      <w:r w:rsidR="00BA26BF" w:rsidRPr="00F31732">
        <w:rPr>
          <w:rFonts w:ascii="Times New Roman" w:hAnsi="Times New Roman" w:cs="Times New Roman"/>
          <w:color w:val="000000" w:themeColor="text1"/>
          <w:sz w:val="24"/>
          <w:szCs w:val="24"/>
        </w:rPr>
        <w:t xml:space="preserve">, </w:t>
      </w:r>
      <w:r w:rsidR="00B15B5E" w:rsidRPr="00F31732">
        <w:rPr>
          <w:rFonts w:ascii="Times New Roman" w:hAnsi="Times New Roman" w:cs="Times New Roman"/>
          <w:color w:val="000000" w:themeColor="text1"/>
          <w:sz w:val="24"/>
          <w:szCs w:val="24"/>
        </w:rPr>
        <w:t>1187</w:t>
      </w:r>
      <w:r w:rsidRPr="00F31732">
        <w:rPr>
          <w:rFonts w:ascii="Times New Roman" w:hAnsi="Times New Roman" w:cs="Times New Roman"/>
          <w:sz w:val="24"/>
          <w:szCs w:val="24"/>
        </w:rPr>
        <w:t>–</w:t>
      </w:r>
      <w:r w:rsidR="00B15B5E" w:rsidRPr="00F31732">
        <w:rPr>
          <w:rFonts w:ascii="Times New Roman" w:hAnsi="Times New Roman" w:cs="Times New Roman"/>
          <w:color w:val="000000" w:themeColor="text1"/>
          <w:sz w:val="24"/>
          <w:szCs w:val="24"/>
        </w:rPr>
        <w:t>1192.</w:t>
      </w:r>
    </w:p>
    <w:p w:rsidR="00B15B5E" w:rsidRPr="00F31732" w:rsidRDefault="00796F9B" w:rsidP="001C666E">
      <w:pPr>
        <w:spacing w:line="480" w:lineRule="auto"/>
        <w:jc w:val="both"/>
        <w:rPr>
          <w:rFonts w:ascii="Times New Roman" w:hAnsi="Times New Roman" w:cs="Times New Roman"/>
          <w:color w:val="000000" w:themeColor="text1"/>
          <w:sz w:val="24"/>
          <w:szCs w:val="24"/>
        </w:rPr>
      </w:pPr>
      <w:r w:rsidRPr="00F31732">
        <w:rPr>
          <w:rFonts w:ascii="Times New Roman" w:hAnsi="Times New Roman" w:cs="Times New Roman"/>
          <w:color w:val="000000" w:themeColor="text1"/>
          <w:sz w:val="24"/>
          <w:szCs w:val="24"/>
        </w:rPr>
        <w:t xml:space="preserve">Lucinda-Silva, </w:t>
      </w:r>
      <w:r w:rsidR="00BA26BF" w:rsidRPr="00F31732">
        <w:rPr>
          <w:rFonts w:ascii="Times New Roman" w:hAnsi="Times New Roman" w:cs="Times New Roman"/>
          <w:color w:val="000000" w:themeColor="text1"/>
          <w:sz w:val="24"/>
          <w:szCs w:val="24"/>
        </w:rPr>
        <w:t xml:space="preserve">R. M., </w:t>
      </w:r>
      <w:r w:rsidRPr="00F31732">
        <w:rPr>
          <w:rFonts w:ascii="Times New Roman" w:hAnsi="Times New Roman" w:cs="Times New Roman"/>
          <w:color w:val="000000" w:themeColor="text1"/>
          <w:sz w:val="24"/>
          <w:szCs w:val="24"/>
        </w:rPr>
        <w:t xml:space="preserve">Salgado, </w:t>
      </w:r>
      <w:r w:rsidR="00BA26BF" w:rsidRPr="00F31732">
        <w:rPr>
          <w:rFonts w:ascii="Times New Roman" w:hAnsi="Times New Roman" w:cs="Times New Roman"/>
          <w:color w:val="000000" w:themeColor="text1"/>
          <w:sz w:val="24"/>
          <w:szCs w:val="24"/>
        </w:rPr>
        <w:t>H. R. N., &amp;</w:t>
      </w:r>
      <w:r w:rsidRPr="00F31732">
        <w:rPr>
          <w:rFonts w:ascii="Times New Roman" w:hAnsi="Times New Roman" w:cs="Times New Roman"/>
          <w:color w:val="000000" w:themeColor="text1"/>
          <w:sz w:val="24"/>
          <w:szCs w:val="24"/>
        </w:rPr>
        <w:t xml:space="preserve"> Evangelista, R.</w:t>
      </w:r>
      <w:r w:rsidR="00BA26BF" w:rsidRPr="00F31732">
        <w:rPr>
          <w:rFonts w:ascii="Times New Roman" w:hAnsi="Times New Roman" w:cs="Times New Roman"/>
          <w:color w:val="000000" w:themeColor="text1"/>
          <w:sz w:val="24"/>
          <w:szCs w:val="24"/>
        </w:rPr>
        <w:t xml:space="preserve"> </w:t>
      </w:r>
      <w:r w:rsidRPr="00F31732">
        <w:rPr>
          <w:rFonts w:ascii="Times New Roman" w:hAnsi="Times New Roman" w:cs="Times New Roman"/>
          <w:color w:val="000000" w:themeColor="text1"/>
          <w:sz w:val="24"/>
          <w:szCs w:val="24"/>
        </w:rPr>
        <w:t xml:space="preserve">C. </w:t>
      </w:r>
      <w:r w:rsidR="00BA26BF" w:rsidRPr="00F31732">
        <w:rPr>
          <w:rFonts w:ascii="Times New Roman" w:hAnsi="Times New Roman" w:cs="Times New Roman"/>
          <w:color w:val="000000" w:themeColor="text1"/>
          <w:sz w:val="24"/>
          <w:szCs w:val="24"/>
        </w:rPr>
        <w:t xml:space="preserve">(2010). </w:t>
      </w:r>
      <w:r w:rsidRPr="00F31732">
        <w:rPr>
          <w:rFonts w:ascii="Times New Roman" w:hAnsi="Times New Roman" w:cs="Times New Roman"/>
          <w:color w:val="000000" w:themeColor="text1"/>
          <w:sz w:val="24"/>
          <w:szCs w:val="24"/>
        </w:rPr>
        <w:t xml:space="preserve">Alginate–chitosan systems: </w:t>
      </w:r>
      <w:r w:rsidRPr="00F31732">
        <w:rPr>
          <w:rFonts w:ascii="Times New Roman" w:hAnsi="Times New Roman" w:cs="Times New Roman"/>
          <w:i/>
          <w:color w:val="000000" w:themeColor="text1"/>
          <w:sz w:val="24"/>
          <w:szCs w:val="24"/>
        </w:rPr>
        <w:t>in vitro</w:t>
      </w:r>
      <w:r w:rsidRPr="00F31732">
        <w:rPr>
          <w:rFonts w:ascii="Times New Roman" w:hAnsi="Times New Roman" w:cs="Times New Roman"/>
          <w:color w:val="000000" w:themeColor="text1"/>
          <w:sz w:val="24"/>
          <w:szCs w:val="24"/>
        </w:rPr>
        <w:t xml:space="preserve"> controlled release of triamcinolone and </w:t>
      </w:r>
      <w:r w:rsidRPr="00F31732">
        <w:rPr>
          <w:rFonts w:ascii="Times New Roman" w:hAnsi="Times New Roman" w:cs="Times New Roman"/>
          <w:i/>
          <w:color w:val="000000" w:themeColor="text1"/>
          <w:sz w:val="24"/>
          <w:szCs w:val="24"/>
        </w:rPr>
        <w:t>in vivo</w:t>
      </w:r>
      <w:r w:rsidRPr="00F31732">
        <w:rPr>
          <w:rFonts w:ascii="Times New Roman" w:hAnsi="Times New Roman" w:cs="Times New Roman"/>
          <w:color w:val="000000" w:themeColor="text1"/>
          <w:sz w:val="24"/>
          <w:szCs w:val="24"/>
        </w:rPr>
        <w:t xml:space="preserve"> gastrointestinal transit</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w:t>
      </w:r>
      <w:r w:rsidR="00BA26BF" w:rsidRPr="00F31732">
        <w:rPr>
          <w:rFonts w:ascii="Times New Roman" w:hAnsi="Times New Roman" w:cs="Times New Roman"/>
          <w:i/>
          <w:color w:val="000000" w:themeColor="text1"/>
          <w:sz w:val="24"/>
          <w:szCs w:val="24"/>
        </w:rPr>
        <w:t>Carbohydrate Polymers</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w:t>
      </w:r>
      <w:r w:rsidR="00315858" w:rsidRPr="00F31732">
        <w:rPr>
          <w:rFonts w:ascii="Times New Roman" w:hAnsi="Times New Roman" w:cs="Times New Roman"/>
          <w:i/>
          <w:color w:val="000000" w:themeColor="text1"/>
          <w:sz w:val="24"/>
          <w:szCs w:val="24"/>
        </w:rPr>
        <w:t>81</w:t>
      </w:r>
      <w:r w:rsidR="00BA26BF" w:rsidRPr="00F31732">
        <w:rPr>
          <w:rFonts w:ascii="Times New Roman" w:hAnsi="Times New Roman" w:cs="Times New Roman"/>
          <w:color w:val="000000" w:themeColor="text1"/>
          <w:sz w:val="24"/>
          <w:szCs w:val="24"/>
        </w:rPr>
        <w:t xml:space="preserve">, </w:t>
      </w:r>
      <w:r w:rsidRPr="00F31732">
        <w:rPr>
          <w:rFonts w:ascii="Times New Roman" w:hAnsi="Times New Roman" w:cs="Times New Roman"/>
          <w:color w:val="000000" w:themeColor="text1"/>
          <w:sz w:val="24"/>
          <w:szCs w:val="24"/>
        </w:rPr>
        <w:t>260</w:t>
      </w:r>
      <w:r w:rsidR="004F3824" w:rsidRPr="00F31732">
        <w:rPr>
          <w:rFonts w:ascii="Times New Roman" w:hAnsi="Times New Roman" w:cs="Times New Roman"/>
          <w:sz w:val="24"/>
          <w:szCs w:val="24"/>
        </w:rPr>
        <w:t>–</w:t>
      </w:r>
      <w:r w:rsidRPr="00F31732">
        <w:rPr>
          <w:rFonts w:ascii="Times New Roman" w:hAnsi="Times New Roman" w:cs="Times New Roman"/>
          <w:color w:val="000000" w:themeColor="text1"/>
          <w:sz w:val="24"/>
          <w:szCs w:val="24"/>
        </w:rPr>
        <w:t>268.</w:t>
      </w:r>
    </w:p>
    <w:p w:rsidR="005B2E23" w:rsidRPr="00F31732" w:rsidRDefault="005B2E23"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Rodrigues J. R., </w:t>
      </w:r>
      <w:r w:rsidR="00BA26BF" w:rsidRPr="00F31732">
        <w:rPr>
          <w:rFonts w:ascii="Times New Roman" w:hAnsi="Times New Roman" w:cs="Times New Roman"/>
          <w:sz w:val="24"/>
          <w:szCs w:val="24"/>
        </w:rPr>
        <w:t xml:space="preserve">&amp; </w:t>
      </w:r>
      <w:r w:rsidRPr="00F31732">
        <w:rPr>
          <w:rFonts w:ascii="Times New Roman" w:hAnsi="Times New Roman" w:cs="Times New Roman"/>
          <w:sz w:val="24"/>
          <w:szCs w:val="24"/>
        </w:rPr>
        <w:t xml:space="preserve">Lagoa R. (2006). Copper cations ions binding in </w:t>
      </w:r>
      <w:r w:rsidRPr="00F31732">
        <w:rPr>
          <w:rFonts w:ascii="Times New Roman" w:hAnsi="Times New Roman" w:cs="Times New Roman"/>
          <w:noProof/>
          <w:sz w:val="24"/>
          <w:szCs w:val="24"/>
        </w:rPr>
        <w:t>Cu</w:t>
      </w:r>
      <w:r w:rsidRPr="00F31732">
        <w:rPr>
          <w:rFonts w:ascii="Times New Roman" w:eastAsia="PMingLiU" w:hAnsi="Times New Roman" w:cs="Times New Roman"/>
          <w:noProof/>
          <w:sz w:val="24"/>
          <w:szCs w:val="24"/>
        </w:rPr>
        <w:t>‐</w:t>
      </w:r>
      <w:r w:rsidRPr="00F31732">
        <w:rPr>
          <w:rFonts w:ascii="Times New Roman" w:hAnsi="Times New Roman" w:cs="Times New Roman"/>
          <w:noProof/>
          <w:sz w:val="24"/>
          <w:szCs w:val="24"/>
        </w:rPr>
        <w:t>alginate</w:t>
      </w:r>
      <w:r w:rsidRPr="00F31732">
        <w:rPr>
          <w:rFonts w:ascii="Times New Roman" w:hAnsi="Times New Roman" w:cs="Times New Roman"/>
          <w:sz w:val="24"/>
          <w:szCs w:val="24"/>
        </w:rPr>
        <w:t xml:space="preserve"> gelation. </w:t>
      </w:r>
      <w:r w:rsidRPr="00F31732">
        <w:rPr>
          <w:rFonts w:ascii="Times New Roman" w:hAnsi="Times New Roman" w:cs="Times New Roman"/>
          <w:i/>
          <w:sz w:val="24"/>
          <w:szCs w:val="24"/>
        </w:rPr>
        <w:t>Journal of Carbohydrate Chemistry.</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25</w:t>
      </w:r>
      <w:r w:rsidRPr="00F31732">
        <w:rPr>
          <w:rFonts w:ascii="Times New Roman" w:hAnsi="Times New Roman" w:cs="Times New Roman"/>
          <w:sz w:val="24"/>
          <w:szCs w:val="24"/>
        </w:rPr>
        <w:t>, 219–232.</w:t>
      </w:r>
    </w:p>
    <w:p w:rsidR="00BA26BF" w:rsidRPr="00F31732" w:rsidRDefault="00BA26BF" w:rsidP="001C666E">
      <w:pPr>
        <w:spacing w:line="480" w:lineRule="auto"/>
        <w:jc w:val="both"/>
        <w:rPr>
          <w:rFonts w:ascii="Times New Roman" w:eastAsia="Calibri" w:hAnsi="Times New Roman" w:cs="Times New Roman"/>
          <w:sz w:val="24"/>
          <w:szCs w:val="24"/>
        </w:rPr>
      </w:pPr>
      <w:r w:rsidRPr="00F31732">
        <w:rPr>
          <w:rFonts w:ascii="Times New Roman" w:hAnsi="Times New Roman" w:cs="Times New Roman"/>
          <w:sz w:val="24"/>
          <w:szCs w:val="24"/>
        </w:rPr>
        <w:t xml:space="preserve">Rokstad A. M. A., Lacik I., de Vos P., &amp; Strand B. L. (2014). Advances in biocompatibility and </w:t>
      </w:r>
      <w:r w:rsidRPr="00F31732">
        <w:rPr>
          <w:rFonts w:ascii="Times New Roman" w:hAnsi="Times New Roman" w:cs="Times New Roman"/>
          <w:noProof/>
          <w:sz w:val="24"/>
          <w:szCs w:val="24"/>
        </w:rPr>
        <w:t>physico-chemical</w:t>
      </w:r>
      <w:r w:rsidRPr="00F31732">
        <w:rPr>
          <w:rFonts w:ascii="Times New Roman" w:hAnsi="Times New Roman" w:cs="Times New Roman"/>
          <w:sz w:val="24"/>
          <w:szCs w:val="24"/>
        </w:rPr>
        <w:t xml:space="preserve"> characterization of microspheres for cell encapsulation. </w:t>
      </w:r>
      <w:r w:rsidRPr="00F31732">
        <w:rPr>
          <w:rFonts w:ascii="Times New Roman" w:hAnsi="Times New Roman" w:cs="Times New Roman"/>
          <w:i/>
          <w:sz w:val="24"/>
          <w:szCs w:val="24"/>
        </w:rPr>
        <w:t>Advanced Drug Delivery Reviews,</w:t>
      </w:r>
      <w:r w:rsidRPr="00F31732">
        <w:rPr>
          <w:rFonts w:ascii="Times New Roman" w:hAnsi="Times New Roman" w:cs="Times New Roman"/>
          <w:b/>
          <w:sz w:val="24"/>
          <w:szCs w:val="24"/>
        </w:rPr>
        <w:t xml:space="preserve"> </w:t>
      </w:r>
      <w:r w:rsidRPr="00F31732">
        <w:rPr>
          <w:rFonts w:ascii="Times New Roman" w:hAnsi="Times New Roman" w:cs="Times New Roman"/>
          <w:i/>
          <w:sz w:val="24"/>
          <w:szCs w:val="24"/>
        </w:rPr>
        <w:t xml:space="preserve">67-68, </w:t>
      </w:r>
      <w:r w:rsidRPr="00F31732">
        <w:rPr>
          <w:rFonts w:ascii="Times New Roman" w:hAnsi="Times New Roman" w:cs="Times New Roman"/>
          <w:sz w:val="24"/>
          <w:szCs w:val="24"/>
        </w:rPr>
        <w:t>111–130.</w:t>
      </w:r>
    </w:p>
    <w:p w:rsidR="005B2E23" w:rsidRPr="00F31732" w:rsidRDefault="005B2E23" w:rsidP="001C666E">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Roy A., </w:t>
      </w:r>
      <w:r w:rsidRPr="00F31732">
        <w:rPr>
          <w:rFonts w:ascii="Times New Roman" w:eastAsia="Calibri" w:hAnsi="Times New Roman" w:cs="Times New Roman"/>
          <w:noProof/>
          <w:sz w:val="24"/>
          <w:szCs w:val="24"/>
        </w:rPr>
        <w:t>Bajapi</w:t>
      </w:r>
      <w:r w:rsidRPr="00F31732">
        <w:rPr>
          <w:rFonts w:ascii="Times New Roman" w:eastAsia="Calibri" w:hAnsi="Times New Roman" w:cs="Times New Roman"/>
          <w:sz w:val="24"/>
          <w:szCs w:val="24"/>
        </w:rPr>
        <w:t xml:space="preserve"> J., </w:t>
      </w:r>
      <w:r w:rsidR="00BA26BF" w:rsidRPr="00F31732">
        <w:rPr>
          <w:rFonts w:ascii="Times New Roman" w:eastAsia="Calibri" w:hAnsi="Times New Roman" w:cs="Times New Roman"/>
          <w:sz w:val="24"/>
          <w:szCs w:val="24"/>
        </w:rPr>
        <w:t xml:space="preserve">&amp; </w:t>
      </w:r>
      <w:r w:rsidRPr="00F31732">
        <w:rPr>
          <w:rFonts w:ascii="Times New Roman" w:eastAsia="Calibri" w:hAnsi="Times New Roman" w:cs="Times New Roman"/>
          <w:noProof/>
          <w:sz w:val="24"/>
          <w:szCs w:val="24"/>
        </w:rPr>
        <w:t>Bajapi</w:t>
      </w:r>
      <w:r w:rsidRPr="00F31732">
        <w:rPr>
          <w:rFonts w:ascii="Times New Roman" w:eastAsia="Calibri" w:hAnsi="Times New Roman" w:cs="Times New Roman"/>
          <w:sz w:val="24"/>
          <w:szCs w:val="24"/>
        </w:rPr>
        <w:t xml:space="preserve"> A. K. (2009). Development of calcium alginate-gelatin based microspheres for controlled release of endosulfan as a model pesticide. </w:t>
      </w:r>
      <w:r w:rsidRPr="00F31732">
        <w:rPr>
          <w:rFonts w:ascii="Times New Roman" w:eastAsia="Calibri" w:hAnsi="Times New Roman" w:cs="Times New Roman"/>
          <w:i/>
          <w:sz w:val="24"/>
          <w:szCs w:val="24"/>
        </w:rPr>
        <w:t>Indian Journal of Chemical Technology.</w:t>
      </w:r>
      <w:r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i/>
          <w:sz w:val="24"/>
          <w:szCs w:val="24"/>
        </w:rPr>
        <w:t>16,</w:t>
      </w:r>
      <w:r w:rsidRPr="00F31732">
        <w:rPr>
          <w:rFonts w:ascii="Times New Roman" w:eastAsia="Calibri" w:hAnsi="Times New Roman" w:cs="Times New Roman"/>
          <w:sz w:val="24"/>
          <w:szCs w:val="24"/>
        </w:rPr>
        <w:t xml:space="preserve"> 388</w:t>
      </w:r>
      <w:r w:rsidRPr="00F31732">
        <w:rPr>
          <w:rFonts w:ascii="Times New Roman" w:hAnsi="Times New Roman" w:cs="Times New Roman"/>
          <w:sz w:val="24"/>
          <w:szCs w:val="24"/>
        </w:rPr>
        <w:t>–</w:t>
      </w:r>
      <w:r w:rsidRPr="00F31732">
        <w:rPr>
          <w:rFonts w:ascii="Times New Roman" w:eastAsia="Calibri" w:hAnsi="Times New Roman" w:cs="Times New Roman"/>
          <w:sz w:val="24"/>
          <w:szCs w:val="24"/>
        </w:rPr>
        <w:t>395.</w:t>
      </w:r>
    </w:p>
    <w:p w:rsidR="005B2E23" w:rsidRPr="00F31732" w:rsidRDefault="005B2E23" w:rsidP="001C666E">
      <w:pPr>
        <w:autoSpaceDE w:val="0"/>
        <w:autoSpaceDN w:val="0"/>
        <w:adjustRightInd w:val="0"/>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Sankalia M. G., Mashru R. C., Sankalia J. M., </w:t>
      </w:r>
      <w:r w:rsidR="00BA26BF" w:rsidRPr="00F31732">
        <w:rPr>
          <w:rFonts w:ascii="Times New Roman" w:hAnsi="Times New Roman" w:cs="Times New Roman"/>
          <w:sz w:val="24"/>
          <w:szCs w:val="24"/>
        </w:rPr>
        <w:t xml:space="preserve">&amp; </w:t>
      </w:r>
      <w:r w:rsidRPr="00F31732">
        <w:rPr>
          <w:rFonts w:ascii="Times New Roman" w:hAnsi="Times New Roman" w:cs="Times New Roman"/>
          <w:sz w:val="24"/>
          <w:szCs w:val="24"/>
        </w:rPr>
        <w:t xml:space="preserve">Sutariya V. B. (2007). Reversed chitosan-alginate polyelectrolyte complex for stability improvement of alpha-amylase: optimization and </w:t>
      </w:r>
      <w:r w:rsidRPr="00F31732">
        <w:rPr>
          <w:rFonts w:ascii="Times New Roman" w:hAnsi="Times New Roman" w:cs="Times New Roman"/>
          <w:sz w:val="24"/>
          <w:szCs w:val="24"/>
        </w:rPr>
        <w:lastRenderedPageBreak/>
        <w:t xml:space="preserve">physicochemical characterization. </w:t>
      </w:r>
      <w:r w:rsidRPr="00F31732">
        <w:rPr>
          <w:rFonts w:ascii="Times New Roman" w:hAnsi="Times New Roman" w:cs="Times New Roman"/>
          <w:i/>
          <w:sz w:val="24"/>
          <w:szCs w:val="24"/>
        </w:rPr>
        <w:t>European Journal of Pharmaceutics and Biopharmaceutics. 65,</w:t>
      </w:r>
      <w:r w:rsidRPr="00F31732">
        <w:rPr>
          <w:rFonts w:ascii="Times New Roman" w:hAnsi="Times New Roman" w:cs="Times New Roman"/>
          <w:sz w:val="24"/>
          <w:szCs w:val="24"/>
        </w:rPr>
        <w:t xml:space="preserve"> 215–232.</w:t>
      </w:r>
    </w:p>
    <w:p w:rsidR="005B2E23" w:rsidRPr="00F31732" w:rsidRDefault="005B2E23" w:rsidP="001C666E">
      <w:pPr>
        <w:spacing w:line="480" w:lineRule="auto"/>
        <w:jc w:val="both"/>
        <w:rPr>
          <w:rFonts w:ascii="Times New Roman" w:eastAsia="Calibri" w:hAnsi="Times New Roman" w:cs="Times New Roman"/>
          <w:sz w:val="24"/>
          <w:szCs w:val="24"/>
        </w:rPr>
      </w:pPr>
      <w:r w:rsidRPr="00F31732">
        <w:rPr>
          <w:rFonts w:ascii="Times New Roman" w:eastAsia="Calibri" w:hAnsi="Times New Roman" w:cs="Times New Roman"/>
          <w:sz w:val="24"/>
          <w:szCs w:val="24"/>
        </w:rPr>
        <w:t xml:space="preserve">Selimoglu S. M., </w:t>
      </w:r>
      <w:r w:rsidR="00BA26BF" w:rsidRPr="00F31732">
        <w:rPr>
          <w:rFonts w:ascii="Times New Roman" w:eastAsia="Calibri" w:hAnsi="Times New Roman" w:cs="Times New Roman"/>
          <w:sz w:val="24"/>
          <w:szCs w:val="24"/>
        </w:rPr>
        <w:t xml:space="preserve">&amp; </w:t>
      </w:r>
      <w:r w:rsidRPr="00F31732">
        <w:rPr>
          <w:rFonts w:ascii="Times New Roman" w:eastAsia="Calibri" w:hAnsi="Times New Roman" w:cs="Times New Roman"/>
          <w:noProof/>
          <w:sz w:val="24"/>
          <w:szCs w:val="24"/>
        </w:rPr>
        <w:t>Elib</w:t>
      </w:r>
      <w:r w:rsidRPr="00F31732">
        <w:rPr>
          <w:rFonts w:ascii="Times New Roman" w:eastAsia="Calibri" w:hAnsi="Times New Roman" w:cs="Times New Roman"/>
          <w:sz w:val="24"/>
          <w:szCs w:val="24"/>
        </w:rPr>
        <w:t xml:space="preserve"> M. (2010). Alginate as an immobilization material for MAb production via encapsulated hybridoma cells. </w:t>
      </w:r>
      <w:r w:rsidRPr="00F31732">
        <w:rPr>
          <w:rFonts w:ascii="Times New Roman" w:eastAsia="Calibri" w:hAnsi="Times New Roman" w:cs="Times New Roman"/>
          <w:i/>
          <w:sz w:val="24"/>
          <w:szCs w:val="24"/>
        </w:rPr>
        <w:t>Critical Reviews in Biotechnology</w:t>
      </w:r>
      <w:r w:rsidR="00BA26BF" w:rsidRPr="00F31732">
        <w:rPr>
          <w:rFonts w:ascii="Times New Roman" w:eastAsia="Calibri" w:hAnsi="Times New Roman" w:cs="Times New Roman"/>
          <w:i/>
          <w:sz w:val="24"/>
          <w:szCs w:val="24"/>
        </w:rPr>
        <w:t>,</w:t>
      </w:r>
      <w:r w:rsidRPr="00F31732">
        <w:rPr>
          <w:rFonts w:ascii="Times New Roman" w:eastAsia="Calibri" w:hAnsi="Times New Roman" w:cs="Times New Roman"/>
          <w:sz w:val="24"/>
          <w:szCs w:val="24"/>
        </w:rPr>
        <w:t xml:space="preserve"> </w:t>
      </w:r>
      <w:r w:rsidRPr="00F31732">
        <w:rPr>
          <w:rFonts w:ascii="Times New Roman" w:eastAsia="Calibri" w:hAnsi="Times New Roman" w:cs="Times New Roman"/>
          <w:i/>
          <w:sz w:val="24"/>
          <w:szCs w:val="24"/>
        </w:rPr>
        <w:t>30,</w:t>
      </w:r>
      <w:r w:rsidRPr="00F31732">
        <w:rPr>
          <w:rFonts w:ascii="Times New Roman" w:eastAsia="Calibri" w:hAnsi="Times New Roman" w:cs="Times New Roman"/>
          <w:sz w:val="24"/>
          <w:szCs w:val="24"/>
        </w:rPr>
        <w:t xml:space="preserve"> 145</w:t>
      </w:r>
      <w:r w:rsidRPr="00F31732">
        <w:rPr>
          <w:rFonts w:ascii="Times New Roman" w:hAnsi="Times New Roman" w:cs="Times New Roman"/>
          <w:sz w:val="24"/>
          <w:szCs w:val="24"/>
        </w:rPr>
        <w:t>–</w:t>
      </w:r>
      <w:r w:rsidRPr="00F31732">
        <w:rPr>
          <w:rFonts w:ascii="Times New Roman" w:eastAsia="Calibri" w:hAnsi="Times New Roman" w:cs="Times New Roman"/>
          <w:sz w:val="24"/>
          <w:szCs w:val="24"/>
        </w:rPr>
        <w:t>159.</w:t>
      </w:r>
    </w:p>
    <w:p w:rsidR="005B2E23" w:rsidRPr="00F31732" w:rsidRDefault="005B2E23"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Siepmann J., </w:t>
      </w:r>
      <w:r w:rsidR="00BA26BF" w:rsidRPr="00F31732">
        <w:rPr>
          <w:rFonts w:ascii="Times New Roman" w:hAnsi="Times New Roman" w:cs="Times New Roman"/>
          <w:sz w:val="24"/>
          <w:szCs w:val="24"/>
        </w:rPr>
        <w:t>&amp;</w:t>
      </w:r>
      <w:r w:rsidR="0047398C" w:rsidRPr="00F31732">
        <w:rPr>
          <w:rFonts w:ascii="Times New Roman" w:hAnsi="Times New Roman" w:cs="Times New Roman"/>
          <w:sz w:val="24"/>
          <w:szCs w:val="24"/>
        </w:rPr>
        <w:t xml:space="preserve"> </w:t>
      </w:r>
      <w:r w:rsidRPr="00F31732">
        <w:rPr>
          <w:rFonts w:ascii="Times New Roman" w:hAnsi="Times New Roman" w:cs="Times New Roman"/>
          <w:sz w:val="24"/>
          <w:szCs w:val="24"/>
        </w:rPr>
        <w:t xml:space="preserve">Siepmann F. (2012). Modeling of diffusion controlled drug delivery. </w:t>
      </w:r>
      <w:r w:rsidRPr="00F31732">
        <w:rPr>
          <w:rFonts w:ascii="Times New Roman" w:hAnsi="Times New Roman" w:cs="Times New Roman"/>
          <w:i/>
          <w:sz w:val="24"/>
          <w:szCs w:val="24"/>
        </w:rPr>
        <w:t>Journal of Controlled Release</w:t>
      </w:r>
      <w:r w:rsidR="00BA26BF" w:rsidRPr="00F31732">
        <w:rPr>
          <w:rFonts w:ascii="Times New Roman" w:hAnsi="Times New Roman" w:cs="Times New Roman"/>
          <w:i/>
          <w:sz w:val="24"/>
          <w:szCs w:val="24"/>
        </w:rPr>
        <w:t>,</w:t>
      </w:r>
      <w:r w:rsidRPr="00F31732">
        <w:rPr>
          <w:rFonts w:ascii="Times New Roman" w:hAnsi="Times New Roman" w:cs="Times New Roman"/>
          <w:i/>
          <w:sz w:val="24"/>
          <w:szCs w:val="24"/>
        </w:rPr>
        <w:t xml:space="preserve"> </w:t>
      </w:r>
      <w:r w:rsidRPr="00F31732">
        <w:rPr>
          <w:rFonts w:ascii="Times New Roman" w:hAnsi="Times New Roman" w:cs="Times New Roman"/>
          <w:sz w:val="24"/>
          <w:szCs w:val="24"/>
        </w:rPr>
        <w:t>161, 351–362.</w:t>
      </w:r>
    </w:p>
    <w:p w:rsidR="006B61E6" w:rsidRPr="00F31732" w:rsidRDefault="005B2E23" w:rsidP="001C666E">
      <w:pPr>
        <w:spacing w:line="480" w:lineRule="auto"/>
        <w:jc w:val="both"/>
        <w:rPr>
          <w:rFonts w:ascii="Times New Roman" w:hAnsi="Times New Roman" w:cs="Times New Roman"/>
          <w:sz w:val="24"/>
          <w:szCs w:val="24"/>
        </w:rPr>
      </w:pPr>
      <w:r w:rsidRPr="00F31732">
        <w:rPr>
          <w:rStyle w:val="shorttext"/>
          <w:rFonts w:ascii="Times New Roman" w:eastAsiaTheme="majorEastAsia" w:hAnsi="Times New Roman" w:cs="Times New Roman"/>
          <w:sz w:val="24"/>
          <w:szCs w:val="24"/>
        </w:rPr>
        <w:t xml:space="preserve">Shi P., He P., Teh T. K. H., Morsi Y. S., </w:t>
      </w:r>
      <w:r w:rsidR="00BA26BF" w:rsidRPr="00F31732">
        <w:rPr>
          <w:rStyle w:val="shorttext"/>
          <w:rFonts w:ascii="Times New Roman" w:eastAsiaTheme="majorEastAsia" w:hAnsi="Times New Roman" w:cs="Times New Roman"/>
          <w:sz w:val="24"/>
          <w:szCs w:val="24"/>
        </w:rPr>
        <w:t xml:space="preserve">&amp; </w:t>
      </w:r>
      <w:r w:rsidRPr="00F31732">
        <w:rPr>
          <w:rStyle w:val="shorttext"/>
          <w:rFonts w:ascii="Times New Roman" w:eastAsiaTheme="majorEastAsia" w:hAnsi="Times New Roman" w:cs="Times New Roman"/>
          <w:sz w:val="24"/>
          <w:szCs w:val="24"/>
        </w:rPr>
        <w:t xml:space="preserve">Goh J. C. H. (2011). Parametric analysis of shape changes of alginate beads. </w:t>
      </w:r>
      <w:r w:rsidRPr="00F31732">
        <w:rPr>
          <w:rStyle w:val="shorttext"/>
          <w:rFonts w:ascii="Times New Roman" w:eastAsiaTheme="majorEastAsia" w:hAnsi="Times New Roman" w:cs="Times New Roman"/>
          <w:i/>
          <w:sz w:val="24"/>
          <w:szCs w:val="24"/>
        </w:rPr>
        <w:t>Powder Technology</w:t>
      </w:r>
      <w:r w:rsidR="00BA26BF" w:rsidRPr="00F31732">
        <w:rPr>
          <w:rStyle w:val="shorttext"/>
          <w:rFonts w:ascii="Times New Roman" w:eastAsiaTheme="majorEastAsia" w:hAnsi="Times New Roman" w:cs="Times New Roman"/>
          <w:i/>
          <w:sz w:val="24"/>
          <w:szCs w:val="24"/>
        </w:rPr>
        <w:t>,</w:t>
      </w:r>
      <w:r w:rsidRPr="00F31732">
        <w:rPr>
          <w:rStyle w:val="shorttext"/>
          <w:rFonts w:ascii="Times New Roman" w:eastAsiaTheme="majorEastAsia" w:hAnsi="Times New Roman" w:cs="Times New Roman"/>
          <w:sz w:val="24"/>
          <w:szCs w:val="24"/>
        </w:rPr>
        <w:t xml:space="preserve"> </w:t>
      </w:r>
      <w:r w:rsidRPr="00F31732">
        <w:rPr>
          <w:rStyle w:val="shorttext"/>
          <w:rFonts w:ascii="Times New Roman" w:eastAsiaTheme="majorEastAsia" w:hAnsi="Times New Roman" w:cs="Times New Roman"/>
          <w:i/>
          <w:sz w:val="24"/>
          <w:szCs w:val="24"/>
        </w:rPr>
        <w:t>211,</w:t>
      </w:r>
      <w:r w:rsidRPr="00F31732">
        <w:rPr>
          <w:rStyle w:val="shorttext"/>
          <w:rFonts w:ascii="Times New Roman" w:eastAsiaTheme="majorEastAsia" w:hAnsi="Times New Roman" w:cs="Times New Roman"/>
          <w:sz w:val="24"/>
          <w:szCs w:val="24"/>
        </w:rPr>
        <w:t xml:space="preserve"> 60</w:t>
      </w:r>
      <w:r w:rsidRPr="00F31732">
        <w:rPr>
          <w:rFonts w:ascii="Times New Roman" w:hAnsi="Times New Roman" w:cs="Times New Roman"/>
          <w:sz w:val="24"/>
          <w:szCs w:val="24"/>
        </w:rPr>
        <w:t>–</w:t>
      </w:r>
      <w:r w:rsidRPr="00F31732">
        <w:rPr>
          <w:rStyle w:val="shorttext"/>
          <w:rFonts w:ascii="Times New Roman" w:eastAsiaTheme="majorEastAsia" w:hAnsi="Times New Roman" w:cs="Times New Roman"/>
          <w:sz w:val="24"/>
          <w:szCs w:val="24"/>
        </w:rPr>
        <w:t>66.</w:t>
      </w:r>
    </w:p>
    <w:p w:rsidR="005B2E23" w:rsidRPr="00F31732" w:rsidRDefault="005B2E23"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Topolovec-Pintarić S., Žutić I., &amp; Đermić</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E. </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2013</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Enhanced growth of cabbage and red beet by </w:t>
      </w:r>
      <w:r w:rsidRPr="00F31732">
        <w:rPr>
          <w:rFonts w:ascii="Times New Roman" w:hAnsi="Times New Roman" w:cs="Times New Roman"/>
          <w:i/>
          <w:sz w:val="24"/>
          <w:szCs w:val="24"/>
        </w:rPr>
        <w:t xml:space="preserve">Trichoderma </w:t>
      </w:r>
      <w:r w:rsidRPr="00F31732">
        <w:rPr>
          <w:rFonts w:ascii="Times New Roman" w:hAnsi="Times New Roman" w:cs="Times New Roman"/>
          <w:i/>
          <w:noProof/>
          <w:sz w:val="24"/>
          <w:szCs w:val="24"/>
        </w:rPr>
        <w:t>viride</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Acta Agriculturae Slovenica,</w:t>
      </w:r>
      <w:r w:rsidRPr="00F31732">
        <w:rPr>
          <w:rFonts w:ascii="Times New Roman" w:hAnsi="Times New Roman" w:cs="Times New Roman"/>
          <w:sz w:val="24"/>
          <w:szCs w:val="24"/>
        </w:rPr>
        <w:t xml:space="preserve"> </w:t>
      </w:r>
      <w:r w:rsidRPr="00F31732">
        <w:rPr>
          <w:rFonts w:ascii="Times New Roman" w:hAnsi="Times New Roman" w:cs="Times New Roman"/>
          <w:i/>
          <w:sz w:val="24"/>
          <w:szCs w:val="24"/>
        </w:rPr>
        <w:t>101,</w:t>
      </w:r>
      <w:r w:rsidRPr="00F31732">
        <w:rPr>
          <w:rFonts w:ascii="Times New Roman" w:hAnsi="Times New Roman" w:cs="Times New Roman"/>
          <w:sz w:val="24"/>
          <w:szCs w:val="24"/>
        </w:rPr>
        <w:t xml:space="preserve"> 87–92.</w:t>
      </w:r>
    </w:p>
    <w:p w:rsidR="00DC3047" w:rsidRPr="00F31732" w:rsidRDefault="00DC3047" w:rsidP="001C666E">
      <w:pPr>
        <w:spacing w:line="480" w:lineRule="auto"/>
        <w:jc w:val="both"/>
        <w:rPr>
          <w:rFonts w:ascii="Times New Roman" w:hAnsi="Times New Roman" w:cs="Times New Roman"/>
          <w:iCs/>
          <w:sz w:val="24"/>
          <w:szCs w:val="24"/>
        </w:rPr>
      </w:pPr>
      <w:r w:rsidRPr="00F31732">
        <w:rPr>
          <w:rStyle w:val="HTMLCite"/>
          <w:rFonts w:ascii="Times New Roman" w:hAnsi="Times New Roman" w:cs="Times New Roman"/>
          <w:i w:val="0"/>
          <w:sz w:val="24"/>
          <w:szCs w:val="24"/>
        </w:rPr>
        <w:t xml:space="preserve">Vessey, Y. K. (2003). Plant growth promoting rhizobacteria as biofertilizers. </w:t>
      </w:r>
      <w:r w:rsidRPr="00F31732">
        <w:rPr>
          <w:rStyle w:val="HTMLCite"/>
          <w:rFonts w:ascii="Times New Roman" w:hAnsi="Times New Roman" w:cs="Times New Roman"/>
          <w:sz w:val="24"/>
          <w:szCs w:val="24"/>
        </w:rPr>
        <w:t>Plant Soil, 255</w:t>
      </w:r>
      <w:r w:rsidRPr="00F31732">
        <w:rPr>
          <w:rStyle w:val="HTMLCite"/>
          <w:rFonts w:ascii="Times New Roman" w:hAnsi="Times New Roman" w:cs="Times New Roman"/>
          <w:i w:val="0"/>
          <w:sz w:val="24"/>
          <w:szCs w:val="24"/>
        </w:rPr>
        <w:t>,  571-586.</w:t>
      </w:r>
    </w:p>
    <w:p w:rsidR="00DC3047" w:rsidRPr="00F31732" w:rsidRDefault="00DC3047" w:rsidP="001C666E">
      <w:pPr>
        <w:spacing w:line="480" w:lineRule="auto"/>
        <w:jc w:val="both"/>
        <w:rPr>
          <w:rFonts w:ascii="Times New Roman" w:hAnsi="Times New Roman" w:cs="Times New Roman"/>
          <w:sz w:val="24"/>
          <w:szCs w:val="24"/>
        </w:rPr>
      </w:pPr>
      <w:r w:rsidRPr="00F31732">
        <w:rPr>
          <w:rFonts w:ascii="Times New Roman" w:hAnsi="Times New Roman" w:cs="Times New Roman"/>
          <w:color w:val="000000" w:themeColor="text1"/>
          <w:sz w:val="24"/>
          <w:szCs w:val="24"/>
        </w:rPr>
        <w:t>Vinceković, M., Jalšenjak, N., Topolovec-Pintarić, S., Đermić, E.,</w:t>
      </w:r>
      <w:r w:rsidRPr="00F31732">
        <w:rPr>
          <w:rFonts w:ascii="Times New Roman" w:hAnsi="Times New Roman" w:cs="Times New Roman"/>
          <w:color w:val="000000" w:themeColor="text1"/>
          <w:sz w:val="24"/>
          <w:szCs w:val="24"/>
          <w:vertAlign w:val="superscript"/>
        </w:rPr>
        <w:t xml:space="preserve"> </w:t>
      </w:r>
      <w:r w:rsidRPr="00F31732">
        <w:rPr>
          <w:rFonts w:ascii="Times New Roman" w:hAnsi="Times New Roman" w:cs="Times New Roman"/>
          <w:color w:val="000000" w:themeColor="text1"/>
          <w:sz w:val="24"/>
          <w:szCs w:val="24"/>
        </w:rPr>
        <w:t xml:space="preserve">Bujan, M., &amp;. Jurić, S. (2016). Encapsulation of biological and chemical agents for plant nutrition and protection: Chitosan/Alginate microcapsules loaded with copper cations and </w:t>
      </w:r>
      <w:r w:rsidRPr="00F31732">
        <w:rPr>
          <w:rFonts w:ascii="Times New Roman" w:hAnsi="Times New Roman" w:cs="Times New Roman"/>
          <w:i/>
          <w:color w:val="000000" w:themeColor="text1"/>
          <w:sz w:val="24"/>
          <w:szCs w:val="24"/>
        </w:rPr>
        <w:t xml:space="preserve">Trichoderma </w:t>
      </w:r>
      <w:r w:rsidRPr="00F31732">
        <w:rPr>
          <w:rFonts w:ascii="Times New Roman" w:hAnsi="Times New Roman" w:cs="Times New Roman"/>
          <w:i/>
          <w:noProof/>
          <w:color w:val="000000" w:themeColor="text1"/>
          <w:sz w:val="24"/>
          <w:szCs w:val="24"/>
        </w:rPr>
        <w:t>viride</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w:t>
      </w:r>
      <w:r w:rsidRPr="00F31732">
        <w:rPr>
          <w:rFonts w:ascii="Times New Roman" w:hAnsi="Times New Roman" w:cs="Times New Roman"/>
          <w:i/>
          <w:color w:val="000000"/>
          <w:sz w:val="24"/>
          <w:szCs w:val="24"/>
        </w:rPr>
        <w:t>Journal of Agricultural and Food Chemistry</w:t>
      </w:r>
      <w:r w:rsidR="00BA26BF" w:rsidRPr="00F31732">
        <w:rPr>
          <w:rFonts w:ascii="Times New Roman" w:hAnsi="Times New Roman" w:cs="Times New Roman"/>
          <w:i/>
          <w:color w:val="000000"/>
          <w:sz w:val="24"/>
          <w:szCs w:val="24"/>
        </w:rPr>
        <w:t>,</w:t>
      </w:r>
      <w:r w:rsidRPr="00F31732">
        <w:rPr>
          <w:rFonts w:ascii="Times New Roman" w:hAnsi="Times New Roman" w:cs="Times New Roman"/>
          <w:i/>
          <w:color w:val="000000" w:themeColor="text1"/>
          <w:sz w:val="24"/>
          <w:szCs w:val="24"/>
        </w:rPr>
        <w:t xml:space="preserve"> 64</w:t>
      </w:r>
      <w:r w:rsidRPr="00F31732">
        <w:rPr>
          <w:rFonts w:ascii="Times New Roman" w:hAnsi="Times New Roman" w:cs="Times New Roman"/>
          <w:color w:val="000000" w:themeColor="text1"/>
          <w:sz w:val="24"/>
          <w:szCs w:val="24"/>
        </w:rPr>
        <w:t>, 8073</w:t>
      </w:r>
      <w:r w:rsidRPr="00F31732">
        <w:rPr>
          <w:rFonts w:ascii="Times New Roman" w:hAnsi="Times New Roman" w:cs="Times New Roman"/>
          <w:sz w:val="24"/>
          <w:szCs w:val="24"/>
        </w:rPr>
        <w:t>–</w:t>
      </w:r>
      <w:r w:rsidRPr="00F31732">
        <w:rPr>
          <w:rFonts w:ascii="Times New Roman" w:hAnsi="Times New Roman" w:cs="Times New Roman"/>
          <w:color w:val="000000" w:themeColor="text1"/>
          <w:sz w:val="24"/>
          <w:szCs w:val="24"/>
        </w:rPr>
        <w:t>8083.</w:t>
      </w:r>
    </w:p>
    <w:p w:rsidR="001C666E" w:rsidRPr="00F31732" w:rsidRDefault="001C666E"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Vinceković, M., Jurić, S., Đermić ,E., &amp; Topolovec-Pintarić, S. (201</w:t>
      </w:r>
      <w:r w:rsidR="0047398C" w:rsidRPr="00F31732">
        <w:rPr>
          <w:rFonts w:ascii="Times New Roman" w:hAnsi="Times New Roman" w:cs="Times New Roman"/>
          <w:sz w:val="24"/>
          <w:szCs w:val="24"/>
        </w:rPr>
        <w:t>7</w:t>
      </w:r>
      <w:r w:rsidR="00180900" w:rsidRPr="00F31732">
        <w:rPr>
          <w:rFonts w:ascii="Times New Roman" w:hAnsi="Times New Roman" w:cs="Times New Roman"/>
          <w:sz w:val="24"/>
          <w:szCs w:val="24"/>
        </w:rPr>
        <w:t>a</w:t>
      </w:r>
      <w:r w:rsidRPr="00F31732">
        <w:rPr>
          <w:rFonts w:ascii="Times New Roman" w:hAnsi="Times New Roman" w:cs="Times New Roman"/>
          <w:sz w:val="24"/>
          <w:szCs w:val="24"/>
        </w:rPr>
        <w:t xml:space="preserve">). Kinetics and mechanisms of chemical and biological agents release from biopolymeric microcapsules. </w:t>
      </w:r>
      <w:r w:rsidRPr="00F31732">
        <w:rPr>
          <w:rFonts w:ascii="Times New Roman" w:hAnsi="Times New Roman" w:cs="Times New Roman"/>
          <w:i/>
          <w:sz w:val="24"/>
          <w:szCs w:val="24"/>
        </w:rPr>
        <w:t>Journal of Agricultural and Food Chemistry,</w:t>
      </w:r>
      <w:r w:rsidRPr="00F31732">
        <w:rPr>
          <w:rFonts w:ascii="Times New Roman" w:hAnsi="Times New Roman" w:cs="Times New Roman"/>
          <w:b/>
          <w:i/>
          <w:sz w:val="24"/>
          <w:szCs w:val="24"/>
        </w:rPr>
        <w:t xml:space="preserve"> </w:t>
      </w:r>
      <w:r w:rsidRPr="00F31732">
        <w:rPr>
          <w:rFonts w:ascii="Times New Roman" w:hAnsi="Times New Roman" w:cs="Times New Roman"/>
          <w:i/>
          <w:sz w:val="24"/>
          <w:szCs w:val="24"/>
        </w:rPr>
        <w:t>65</w:t>
      </w:r>
      <w:r w:rsidRPr="00F31732">
        <w:rPr>
          <w:rFonts w:ascii="Times New Roman" w:hAnsi="Times New Roman" w:cs="Times New Roman"/>
          <w:sz w:val="24"/>
          <w:szCs w:val="24"/>
        </w:rPr>
        <w:t xml:space="preserve">, 9608–9617. </w:t>
      </w:r>
    </w:p>
    <w:p w:rsidR="00DC3047" w:rsidRPr="00F31732" w:rsidRDefault="00DC3047"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Vinceković, </w:t>
      </w:r>
      <w:r w:rsidR="001C666E" w:rsidRPr="00F31732">
        <w:rPr>
          <w:rFonts w:ascii="Times New Roman" w:hAnsi="Times New Roman" w:cs="Times New Roman"/>
          <w:sz w:val="24"/>
          <w:szCs w:val="24"/>
        </w:rPr>
        <w:t>M.,</w:t>
      </w:r>
      <w:r w:rsidRPr="00F31732">
        <w:rPr>
          <w:rFonts w:ascii="Times New Roman" w:hAnsi="Times New Roman" w:cs="Times New Roman"/>
          <w:sz w:val="24"/>
          <w:szCs w:val="24"/>
        </w:rPr>
        <w:t xml:space="preserve"> Topolovec Pintarić, S.</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Jurić, </w:t>
      </w:r>
      <w:r w:rsidR="001C666E" w:rsidRPr="00F31732">
        <w:rPr>
          <w:rFonts w:ascii="Times New Roman" w:hAnsi="Times New Roman" w:cs="Times New Roman"/>
          <w:sz w:val="24"/>
          <w:szCs w:val="24"/>
        </w:rPr>
        <w:t>S</w:t>
      </w:r>
      <w:r w:rsidRPr="00F31732">
        <w:rPr>
          <w:rFonts w:ascii="Times New Roman" w:hAnsi="Times New Roman" w:cs="Times New Roman"/>
          <w:sz w:val="24"/>
          <w:szCs w:val="24"/>
        </w:rPr>
        <w:t>.</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Viskić, </w:t>
      </w:r>
      <w:r w:rsidR="001C666E" w:rsidRPr="00F31732">
        <w:rPr>
          <w:rFonts w:ascii="Times New Roman" w:hAnsi="Times New Roman" w:cs="Times New Roman"/>
          <w:sz w:val="24"/>
          <w:szCs w:val="24"/>
        </w:rPr>
        <w:t>M</w:t>
      </w:r>
      <w:r w:rsidRPr="00F31732">
        <w:rPr>
          <w:rFonts w:ascii="Times New Roman" w:hAnsi="Times New Roman" w:cs="Times New Roman"/>
          <w:sz w:val="24"/>
          <w:szCs w:val="24"/>
        </w:rPr>
        <w:t>.</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Jalšenjak, </w:t>
      </w:r>
      <w:r w:rsidR="001C666E" w:rsidRPr="00F31732">
        <w:rPr>
          <w:rFonts w:ascii="Times New Roman" w:hAnsi="Times New Roman" w:cs="Times New Roman"/>
          <w:sz w:val="24"/>
          <w:szCs w:val="24"/>
        </w:rPr>
        <w:t>N</w:t>
      </w:r>
      <w:r w:rsidRPr="00F31732">
        <w:rPr>
          <w:rFonts w:ascii="Times New Roman" w:hAnsi="Times New Roman" w:cs="Times New Roman"/>
          <w:sz w:val="24"/>
          <w:szCs w:val="24"/>
        </w:rPr>
        <w:t>.</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Bujan, </w:t>
      </w:r>
      <w:r w:rsidR="001C666E" w:rsidRPr="00F31732">
        <w:rPr>
          <w:rFonts w:ascii="Times New Roman" w:hAnsi="Times New Roman" w:cs="Times New Roman"/>
          <w:sz w:val="24"/>
          <w:szCs w:val="24"/>
        </w:rPr>
        <w:t>M.,</w:t>
      </w:r>
      <w:r w:rsidRPr="00F31732">
        <w:rPr>
          <w:rFonts w:ascii="Times New Roman" w:hAnsi="Times New Roman" w:cs="Times New Roman"/>
          <w:sz w:val="24"/>
          <w:szCs w:val="24"/>
        </w:rPr>
        <w:t xml:space="preserve"> Đermić, </w:t>
      </w:r>
      <w:r w:rsidR="001C666E" w:rsidRPr="00F31732">
        <w:rPr>
          <w:rFonts w:ascii="Times New Roman" w:hAnsi="Times New Roman" w:cs="Times New Roman"/>
          <w:sz w:val="24"/>
          <w:szCs w:val="24"/>
        </w:rPr>
        <w:t>E.,</w:t>
      </w:r>
      <w:r w:rsidRPr="00F31732">
        <w:rPr>
          <w:rFonts w:ascii="Times New Roman" w:hAnsi="Times New Roman" w:cs="Times New Roman"/>
          <w:sz w:val="24"/>
          <w:szCs w:val="24"/>
        </w:rPr>
        <w:t xml:space="preserve"> Žutić, </w:t>
      </w:r>
      <w:r w:rsidR="001C666E" w:rsidRPr="00F31732">
        <w:rPr>
          <w:rFonts w:ascii="Times New Roman" w:hAnsi="Times New Roman" w:cs="Times New Roman"/>
          <w:sz w:val="24"/>
          <w:szCs w:val="24"/>
        </w:rPr>
        <w:t>I</w:t>
      </w:r>
      <w:r w:rsidRPr="00F31732">
        <w:rPr>
          <w:rFonts w:ascii="Times New Roman" w:hAnsi="Times New Roman" w:cs="Times New Roman"/>
          <w:sz w:val="24"/>
          <w:szCs w:val="24"/>
        </w:rPr>
        <w:t>.</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1C666E" w:rsidRPr="00F31732">
        <w:rPr>
          <w:rFonts w:ascii="Times New Roman" w:hAnsi="Times New Roman" w:cs="Times New Roman"/>
          <w:sz w:val="24"/>
          <w:szCs w:val="24"/>
        </w:rPr>
        <w:t xml:space="preserve">&amp; </w:t>
      </w:r>
      <w:r w:rsidRPr="00F31732">
        <w:rPr>
          <w:rFonts w:ascii="Times New Roman" w:hAnsi="Times New Roman" w:cs="Times New Roman"/>
          <w:sz w:val="24"/>
          <w:szCs w:val="24"/>
        </w:rPr>
        <w:t xml:space="preserve">Fabek, </w:t>
      </w:r>
      <w:r w:rsidR="001C666E" w:rsidRPr="00F31732">
        <w:rPr>
          <w:rFonts w:ascii="Times New Roman" w:hAnsi="Times New Roman" w:cs="Times New Roman"/>
          <w:sz w:val="24"/>
          <w:szCs w:val="24"/>
        </w:rPr>
        <w:t>S. (2017</w:t>
      </w:r>
      <w:r w:rsidR="00180900" w:rsidRPr="00F31732">
        <w:rPr>
          <w:rFonts w:ascii="Times New Roman" w:hAnsi="Times New Roman" w:cs="Times New Roman"/>
          <w:sz w:val="24"/>
          <w:szCs w:val="24"/>
        </w:rPr>
        <w:t>b</w:t>
      </w:r>
      <w:r w:rsidR="001C666E" w:rsidRPr="00F31732">
        <w:rPr>
          <w:rFonts w:ascii="Times New Roman" w:hAnsi="Times New Roman" w:cs="Times New Roman"/>
          <w:sz w:val="24"/>
          <w:szCs w:val="24"/>
        </w:rPr>
        <w:t xml:space="preserve">). </w:t>
      </w:r>
      <w:r w:rsidRPr="00F31732">
        <w:rPr>
          <w:rFonts w:ascii="Times New Roman" w:hAnsi="Times New Roman" w:cs="Times New Roman"/>
          <w:sz w:val="24"/>
          <w:szCs w:val="24"/>
        </w:rPr>
        <w:t>Release of T</w:t>
      </w:r>
      <w:r w:rsidRPr="00F31732">
        <w:rPr>
          <w:rFonts w:ascii="Times New Roman" w:hAnsi="Times New Roman" w:cs="Times New Roman"/>
          <w:i/>
          <w:sz w:val="24"/>
          <w:szCs w:val="24"/>
        </w:rPr>
        <w:t xml:space="preserve">richoderma </w:t>
      </w:r>
      <w:r w:rsidRPr="00F31732">
        <w:rPr>
          <w:rFonts w:ascii="Times New Roman" w:hAnsi="Times New Roman" w:cs="Times New Roman"/>
          <w:i/>
          <w:noProof/>
          <w:sz w:val="24"/>
          <w:szCs w:val="24"/>
        </w:rPr>
        <w:t>viride</w:t>
      </w:r>
      <w:r w:rsidRPr="00F31732">
        <w:rPr>
          <w:rFonts w:ascii="Times New Roman" w:hAnsi="Times New Roman" w:cs="Times New Roman"/>
          <w:sz w:val="24"/>
          <w:szCs w:val="24"/>
        </w:rPr>
        <w:t xml:space="preserve"> Spores from Microcapsules </w:t>
      </w:r>
      <w:r w:rsidRPr="00F31732">
        <w:rPr>
          <w:rFonts w:ascii="Times New Roman" w:hAnsi="Times New Roman" w:cs="Times New Roman"/>
          <w:sz w:val="24"/>
          <w:szCs w:val="24"/>
        </w:rPr>
        <w:lastRenderedPageBreak/>
        <w:t>Simultaneously Loaded with Chemical and Biological Agents</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w:t>
      </w:r>
      <w:r w:rsidR="001C666E" w:rsidRPr="00F31732">
        <w:rPr>
          <w:rFonts w:ascii="Times New Roman" w:eastAsia="Times New Roman" w:hAnsi="Times New Roman" w:cs="Times New Roman"/>
          <w:i/>
          <w:color w:val="333333"/>
          <w:sz w:val="24"/>
          <w:szCs w:val="24"/>
        </w:rPr>
        <w:t>Agriculturae Conspectus Scientificus,</w:t>
      </w:r>
      <w:r w:rsidR="001C666E" w:rsidRPr="00F31732">
        <w:rPr>
          <w:rFonts w:ascii="Times New Roman" w:hAnsi="Times New Roman" w:cs="Times New Roman"/>
          <w:i/>
          <w:sz w:val="24"/>
          <w:szCs w:val="24"/>
        </w:rPr>
        <w:t xml:space="preserve"> </w:t>
      </w:r>
      <w:r w:rsidRPr="00F31732">
        <w:rPr>
          <w:rFonts w:ascii="Times New Roman" w:hAnsi="Times New Roman" w:cs="Times New Roman"/>
          <w:i/>
          <w:sz w:val="24"/>
          <w:szCs w:val="24"/>
        </w:rPr>
        <w:t>82</w:t>
      </w:r>
      <w:r w:rsidR="001C666E" w:rsidRPr="00F31732">
        <w:rPr>
          <w:rFonts w:ascii="Times New Roman" w:hAnsi="Times New Roman" w:cs="Times New Roman"/>
          <w:i/>
          <w:sz w:val="24"/>
          <w:szCs w:val="24"/>
        </w:rPr>
        <w:t xml:space="preserve">, </w:t>
      </w:r>
      <w:r w:rsidRPr="00F31732">
        <w:rPr>
          <w:rFonts w:ascii="Times New Roman" w:hAnsi="Times New Roman" w:cs="Times New Roman"/>
          <w:sz w:val="24"/>
          <w:szCs w:val="24"/>
        </w:rPr>
        <w:t>395–401.</w:t>
      </w:r>
    </w:p>
    <w:p w:rsidR="008776FB" w:rsidRPr="00F31732" w:rsidRDefault="005613E6" w:rsidP="001C666E">
      <w:pPr>
        <w:spacing w:line="480" w:lineRule="auto"/>
        <w:jc w:val="both"/>
        <w:rPr>
          <w:rFonts w:ascii="Times New Roman" w:hAnsi="Times New Roman" w:cs="Times New Roman"/>
          <w:sz w:val="24"/>
          <w:szCs w:val="24"/>
        </w:rPr>
      </w:pPr>
      <w:r w:rsidRPr="00F31732">
        <w:rPr>
          <w:rFonts w:ascii="Times New Roman" w:hAnsi="Times New Roman" w:cs="Times New Roman"/>
          <w:sz w:val="24"/>
          <w:szCs w:val="24"/>
        </w:rPr>
        <w:t xml:space="preserve">Vinceković, </w:t>
      </w:r>
      <w:r w:rsidR="001C666E" w:rsidRPr="00F31732">
        <w:rPr>
          <w:rFonts w:ascii="Times New Roman" w:hAnsi="Times New Roman" w:cs="Times New Roman"/>
          <w:sz w:val="24"/>
          <w:szCs w:val="24"/>
        </w:rPr>
        <w:t>M.,</w:t>
      </w:r>
      <w:r w:rsidRPr="00F31732">
        <w:rPr>
          <w:rFonts w:ascii="Times New Roman" w:hAnsi="Times New Roman" w:cs="Times New Roman"/>
          <w:sz w:val="24"/>
          <w:szCs w:val="24"/>
        </w:rPr>
        <w:t xml:space="preserve"> Maslov Bandić, </w:t>
      </w:r>
      <w:r w:rsidR="001C666E" w:rsidRPr="00F31732">
        <w:rPr>
          <w:rFonts w:ascii="Times New Roman" w:hAnsi="Times New Roman" w:cs="Times New Roman"/>
          <w:sz w:val="24"/>
          <w:szCs w:val="24"/>
        </w:rPr>
        <w:t>L.,</w:t>
      </w:r>
      <w:r w:rsidRPr="00F31732">
        <w:rPr>
          <w:rFonts w:ascii="Times New Roman" w:hAnsi="Times New Roman" w:cs="Times New Roman"/>
          <w:sz w:val="24"/>
          <w:szCs w:val="24"/>
        </w:rPr>
        <w:t xml:space="preserve"> Jurić, </w:t>
      </w:r>
      <w:r w:rsidR="001C666E" w:rsidRPr="00F31732">
        <w:rPr>
          <w:rFonts w:ascii="Times New Roman" w:hAnsi="Times New Roman" w:cs="Times New Roman"/>
          <w:sz w:val="24"/>
          <w:szCs w:val="24"/>
        </w:rPr>
        <w:t>S.,</w:t>
      </w:r>
      <w:r w:rsidRPr="00F31732">
        <w:rPr>
          <w:rFonts w:ascii="Times New Roman" w:hAnsi="Times New Roman" w:cs="Times New Roman"/>
          <w:sz w:val="24"/>
          <w:szCs w:val="24"/>
        </w:rPr>
        <w:t xml:space="preserve"> Jalšenjak, </w:t>
      </w:r>
      <w:r w:rsidR="001C666E" w:rsidRPr="00F31732">
        <w:rPr>
          <w:rFonts w:ascii="Times New Roman" w:hAnsi="Times New Roman" w:cs="Times New Roman"/>
          <w:sz w:val="24"/>
          <w:szCs w:val="24"/>
        </w:rPr>
        <w:t>N.,</w:t>
      </w:r>
      <w:r w:rsidRPr="00F31732">
        <w:rPr>
          <w:rFonts w:ascii="Times New Roman" w:hAnsi="Times New Roman" w:cs="Times New Roman"/>
          <w:sz w:val="24"/>
          <w:szCs w:val="24"/>
        </w:rPr>
        <w:t xml:space="preserve"> Čaić, </w:t>
      </w:r>
      <w:r w:rsidR="001C666E" w:rsidRPr="00F31732">
        <w:rPr>
          <w:rFonts w:ascii="Times New Roman" w:hAnsi="Times New Roman" w:cs="Times New Roman"/>
          <w:sz w:val="24"/>
          <w:szCs w:val="24"/>
        </w:rPr>
        <w:t>A.,</w:t>
      </w:r>
      <w:r w:rsidRPr="00F31732">
        <w:rPr>
          <w:rFonts w:ascii="Times New Roman" w:hAnsi="Times New Roman" w:cs="Times New Roman"/>
          <w:sz w:val="24"/>
          <w:szCs w:val="24"/>
        </w:rPr>
        <w:t xml:space="preserve"> Živičnjak, </w:t>
      </w:r>
      <w:r w:rsidR="001C666E" w:rsidRPr="00F31732">
        <w:rPr>
          <w:rFonts w:ascii="Times New Roman" w:hAnsi="Times New Roman" w:cs="Times New Roman"/>
          <w:sz w:val="24"/>
          <w:szCs w:val="24"/>
        </w:rPr>
        <w:t>I.,</w:t>
      </w:r>
      <w:r w:rsidRPr="00F31732">
        <w:rPr>
          <w:rFonts w:ascii="Times New Roman" w:hAnsi="Times New Roman" w:cs="Times New Roman"/>
          <w:sz w:val="24"/>
          <w:szCs w:val="24"/>
        </w:rPr>
        <w:t xml:space="preserve"> Đermić, </w:t>
      </w:r>
      <w:r w:rsidR="001C666E" w:rsidRPr="00F31732">
        <w:rPr>
          <w:rFonts w:ascii="Times New Roman" w:hAnsi="Times New Roman" w:cs="Times New Roman"/>
          <w:sz w:val="24"/>
          <w:szCs w:val="24"/>
        </w:rPr>
        <w:t>E.,</w:t>
      </w:r>
      <w:r w:rsidRPr="00F31732">
        <w:rPr>
          <w:rFonts w:ascii="Times New Roman" w:hAnsi="Times New Roman" w:cs="Times New Roman"/>
          <w:sz w:val="24"/>
          <w:szCs w:val="24"/>
        </w:rPr>
        <w:t xml:space="preserve"> Karoglan, </w:t>
      </w:r>
      <w:r w:rsidR="00315858" w:rsidRPr="00F31732">
        <w:rPr>
          <w:rFonts w:ascii="Times New Roman" w:hAnsi="Times New Roman" w:cs="Times New Roman"/>
          <w:sz w:val="24"/>
          <w:szCs w:val="24"/>
        </w:rPr>
        <w:t>M.</w:t>
      </w:r>
      <w:r w:rsidR="001C666E" w:rsidRPr="00F31732">
        <w:rPr>
          <w:rFonts w:ascii="Times New Roman" w:hAnsi="Times New Roman" w:cs="Times New Roman"/>
          <w:sz w:val="24"/>
          <w:szCs w:val="24"/>
        </w:rPr>
        <w:t>,</w:t>
      </w:r>
      <w:r w:rsidRPr="00F31732">
        <w:rPr>
          <w:rFonts w:ascii="Times New Roman" w:hAnsi="Times New Roman" w:cs="Times New Roman"/>
          <w:sz w:val="24"/>
          <w:szCs w:val="24"/>
        </w:rPr>
        <w:t xml:space="preserve"> Osrečak, </w:t>
      </w:r>
      <w:r w:rsidR="001C666E" w:rsidRPr="00F31732">
        <w:rPr>
          <w:rFonts w:ascii="Times New Roman" w:hAnsi="Times New Roman" w:cs="Times New Roman"/>
          <w:sz w:val="24"/>
          <w:szCs w:val="24"/>
        </w:rPr>
        <w:t>M.,</w:t>
      </w:r>
      <w:r w:rsidRPr="00F31732">
        <w:rPr>
          <w:rFonts w:ascii="Times New Roman" w:hAnsi="Times New Roman" w:cs="Times New Roman"/>
          <w:sz w:val="24"/>
          <w:szCs w:val="24"/>
        </w:rPr>
        <w:t xml:space="preserve"> </w:t>
      </w:r>
      <w:r w:rsidR="001C666E" w:rsidRPr="00F31732">
        <w:rPr>
          <w:rFonts w:ascii="Times New Roman" w:hAnsi="Times New Roman" w:cs="Times New Roman"/>
          <w:sz w:val="24"/>
          <w:szCs w:val="24"/>
        </w:rPr>
        <w:t xml:space="preserve">&amp; </w:t>
      </w:r>
      <w:r w:rsidRPr="00F31732">
        <w:rPr>
          <w:rFonts w:ascii="Times New Roman" w:hAnsi="Times New Roman" w:cs="Times New Roman"/>
          <w:sz w:val="24"/>
          <w:szCs w:val="24"/>
        </w:rPr>
        <w:t>Topolovec-Pintarić</w:t>
      </w:r>
      <w:r w:rsidR="00AE1129" w:rsidRPr="00F31732">
        <w:rPr>
          <w:rFonts w:ascii="Times New Roman" w:hAnsi="Times New Roman" w:cs="Times New Roman"/>
          <w:sz w:val="24"/>
          <w:szCs w:val="24"/>
        </w:rPr>
        <w:t xml:space="preserve">, </w:t>
      </w:r>
      <w:r w:rsidR="001C666E" w:rsidRPr="00F31732">
        <w:rPr>
          <w:rFonts w:ascii="Times New Roman" w:hAnsi="Times New Roman" w:cs="Times New Roman"/>
          <w:sz w:val="24"/>
          <w:szCs w:val="24"/>
        </w:rPr>
        <w:t xml:space="preserve">S. (2019). </w:t>
      </w:r>
      <w:r w:rsidR="00AE1129" w:rsidRPr="00F31732">
        <w:rPr>
          <w:rFonts w:ascii="Times New Roman" w:hAnsi="Times New Roman" w:cs="Times New Roman"/>
          <w:sz w:val="24"/>
          <w:szCs w:val="24"/>
        </w:rPr>
        <w:t xml:space="preserve">The </w:t>
      </w:r>
      <w:r w:rsidR="00EA4FE8" w:rsidRPr="00F31732">
        <w:rPr>
          <w:rFonts w:ascii="Times New Roman" w:hAnsi="Times New Roman" w:cs="Times New Roman"/>
          <w:sz w:val="24"/>
          <w:szCs w:val="24"/>
        </w:rPr>
        <w:t>e</w:t>
      </w:r>
      <w:r w:rsidR="00AE1129" w:rsidRPr="00F31732">
        <w:rPr>
          <w:rFonts w:ascii="Times New Roman" w:hAnsi="Times New Roman" w:cs="Times New Roman"/>
          <w:sz w:val="24"/>
          <w:szCs w:val="24"/>
        </w:rPr>
        <w:t xml:space="preserve">nhancement of bioactive potential in </w:t>
      </w:r>
      <w:r w:rsidR="00AE1129" w:rsidRPr="00F31732">
        <w:rPr>
          <w:rFonts w:ascii="Times New Roman" w:hAnsi="Times New Roman" w:cs="Times New Roman"/>
          <w:i/>
          <w:noProof/>
          <w:sz w:val="24"/>
          <w:szCs w:val="24"/>
        </w:rPr>
        <w:t>Vitis</w:t>
      </w:r>
      <w:r w:rsidR="00AE1129" w:rsidRPr="00F31732">
        <w:rPr>
          <w:rFonts w:ascii="Times New Roman" w:hAnsi="Times New Roman" w:cs="Times New Roman"/>
          <w:i/>
          <w:sz w:val="24"/>
          <w:szCs w:val="24"/>
        </w:rPr>
        <w:t xml:space="preserve"> vinifera</w:t>
      </w:r>
      <w:r w:rsidR="00AE1129" w:rsidRPr="00F31732">
        <w:rPr>
          <w:rFonts w:ascii="Times New Roman" w:hAnsi="Times New Roman" w:cs="Times New Roman"/>
          <w:sz w:val="24"/>
          <w:szCs w:val="24"/>
        </w:rPr>
        <w:t xml:space="preserve"> leaves by application of microspheres loaded with biological and chemical agents</w:t>
      </w:r>
      <w:r w:rsidR="001C666E" w:rsidRPr="00F31732">
        <w:rPr>
          <w:rFonts w:ascii="Times New Roman" w:hAnsi="Times New Roman" w:cs="Times New Roman"/>
          <w:sz w:val="24"/>
          <w:szCs w:val="24"/>
        </w:rPr>
        <w:t>.</w:t>
      </w:r>
      <w:r w:rsidR="00AE1129" w:rsidRPr="00F31732">
        <w:rPr>
          <w:rFonts w:ascii="Times New Roman" w:hAnsi="Times New Roman" w:cs="Times New Roman"/>
          <w:sz w:val="24"/>
          <w:szCs w:val="24"/>
        </w:rPr>
        <w:t xml:space="preserve"> </w:t>
      </w:r>
      <w:r w:rsidR="00AE1129" w:rsidRPr="00F31732">
        <w:rPr>
          <w:rFonts w:ascii="Times New Roman" w:hAnsi="Times New Roman" w:cs="Times New Roman"/>
          <w:i/>
          <w:sz w:val="24"/>
          <w:szCs w:val="24"/>
        </w:rPr>
        <w:t>J</w:t>
      </w:r>
      <w:r w:rsidR="001C666E" w:rsidRPr="00F31732">
        <w:rPr>
          <w:rFonts w:ascii="Times New Roman" w:hAnsi="Times New Roman" w:cs="Times New Roman"/>
          <w:i/>
          <w:sz w:val="24"/>
          <w:szCs w:val="24"/>
        </w:rPr>
        <w:t>ournal of</w:t>
      </w:r>
      <w:r w:rsidR="00AE1129" w:rsidRPr="00F31732">
        <w:rPr>
          <w:rFonts w:ascii="Times New Roman" w:hAnsi="Times New Roman" w:cs="Times New Roman"/>
          <w:i/>
          <w:sz w:val="24"/>
          <w:szCs w:val="24"/>
        </w:rPr>
        <w:t xml:space="preserve"> Plant Nutr</w:t>
      </w:r>
      <w:r w:rsidR="001C666E" w:rsidRPr="00F31732">
        <w:rPr>
          <w:rFonts w:ascii="Times New Roman" w:hAnsi="Times New Roman" w:cs="Times New Roman"/>
          <w:i/>
          <w:sz w:val="24"/>
          <w:szCs w:val="24"/>
        </w:rPr>
        <w:t>ition,</w:t>
      </w:r>
      <w:r w:rsidR="001C666E" w:rsidRPr="00F31732">
        <w:rPr>
          <w:rFonts w:ascii="Times New Roman" w:eastAsia="Times New Roman" w:hAnsi="Times New Roman" w:cs="Times New Roman"/>
          <w:color w:val="0069A6"/>
          <w:sz w:val="24"/>
          <w:szCs w:val="24"/>
          <w:u w:val="single"/>
          <w:lang w:eastAsia="hr-HR"/>
        </w:rPr>
        <w:t xml:space="preserve"> </w:t>
      </w:r>
      <w:r w:rsidR="00AE1129" w:rsidRPr="00F31732">
        <w:rPr>
          <w:rFonts w:ascii="Times New Roman" w:eastAsia="Times New Roman" w:hAnsi="Times New Roman" w:cs="Times New Roman"/>
          <w:color w:val="0069A6"/>
          <w:sz w:val="24"/>
          <w:szCs w:val="24"/>
          <w:u w:val="single"/>
          <w:lang w:eastAsia="hr-HR"/>
        </w:rPr>
        <w:t xml:space="preserve"> </w:t>
      </w:r>
      <w:hyperlink r:id="rId33" w:tgtFrame="_blank" w:history="1">
        <w:r w:rsidR="00CD05F6" w:rsidRPr="00F31732">
          <w:rPr>
            <w:rFonts w:ascii="Times New Roman" w:eastAsia="Times New Roman" w:hAnsi="Times New Roman" w:cs="Times New Roman"/>
            <w:color w:val="0069A6"/>
            <w:sz w:val="24"/>
            <w:szCs w:val="24"/>
            <w:u w:val="single"/>
            <w:lang w:eastAsia="hr-HR"/>
          </w:rPr>
          <w:t>https://doi.org/10.1080/01904167.2019.1568467</w:t>
        </w:r>
      </w:hyperlink>
      <w:r w:rsidR="00AE1129" w:rsidRPr="00F31732">
        <w:rPr>
          <w:rFonts w:ascii="Times New Roman" w:hAnsi="Times New Roman" w:cs="Times New Roman"/>
          <w:sz w:val="24"/>
          <w:szCs w:val="24"/>
        </w:rPr>
        <w:t>.</w:t>
      </w:r>
    </w:p>
    <w:p w:rsidR="00DC3047" w:rsidRPr="00F31732" w:rsidRDefault="00DC3047" w:rsidP="001C666E">
      <w:pPr>
        <w:spacing w:line="480" w:lineRule="auto"/>
        <w:jc w:val="both"/>
        <w:rPr>
          <w:rFonts w:ascii="Times New Roman" w:hAnsi="Times New Roman" w:cs="Times New Roman"/>
          <w:color w:val="000000" w:themeColor="text1"/>
          <w:sz w:val="24"/>
          <w:szCs w:val="24"/>
        </w:rPr>
      </w:pPr>
      <w:r w:rsidRPr="00F31732">
        <w:rPr>
          <w:rFonts w:ascii="Times New Roman" w:hAnsi="Times New Roman" w:cs="Times New Roman"/>
          <w:color w:val="000000" w:themeColor="text1"/>
          <w:sz w:val="24"/>
          <w:szCs w:val="24"/>
        </w:rPr>
        <w:t xml:space="preserve">Wang, </w:t>
      </w:r>
      <w:r w:rsidR="00BA26BF" w:rsidRPr="00F31732">
        <w:rPr>
          <w:rFonts w:ascii="Times New Roman" w:hAnsi="Times New Roman" w:cs="Times New Roman"/>
          <w:color w:val="000000" w:themeColor="text1"/>
          <w:sz w:val="24"/>
          <w:szCs w:val="24"/>
        </w:rPr>
        <w:t>H., &amp;</w:t>
      </w:r>
      <w:r w:rsidRPr="00F31732">
        <w:rPr>
          <w:rFonts w:ascii="Times New Roman" w:hAnsi="Times New Roman" w:cs="Times New Roman"/>
          <w:color w:val="000000" w:themeColor="text1"/>
          <w:sz w:val="24"/>
          <w:szCs w:val="24"/>
        </w:rPr>
        <w:t xml:space="preserve"> Zhao, </w:t>
      </w:r>
      <w:r w:rsidR="00BA26BF" w:rsidRPr="00F31732">
        <w:rPr>
          <w:rFonts w:ascii="Times New Roman" w:hAnsi="Times New Roman" w:cs="Times New Roman"/>
          <w:color w:val="000000" w:themeColor="text1"/>
          <w:sz w:val="24"/>
          <w:szCs w:val="24"/>
        </w:rPr>
        <w:t xml:space="preserve">J. (2013). </w:t>
      </w:r>
      <w:r w:rsidRPr="00F31732">
        <w:rPr>
          <w:rFonts w:ascii="Times New Roman" w:hAnsi="Times New Roman" w:cs="Times New Roman"/>
          <w:color w:val="000000" w:themeColor="text1"/>
          <w:sz w:val="24"/>
          <w:szCs w:val="24"/>
        </w:rPr>
        <w:t>Encapsulation of the herbicide Picloram by using polyelectrolyte biopolymers as layer-by-layer materials</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w:t>
      </w:r>
      <w:r w:rsidR="00BA26BF" w:rsidRPr="00F31732">
        <w:rPr>
          <w:rFonts w:ascii="Times New Roman" w:hAnsi="Times New Roman" w:cs="Times New Roman"/>
          <w:i/>
          <w:sz w:val="24"/>
          <w:szCs w:val="24"/>
        </w:rPr>
        <w:t xml:space="preserve">Journal of Agricultural and Food Chemistry, </w:t>
      </w:r>
      <w:r w:rsidRPr="00F31732">
        <w:rPr>
          <w:rFonts w:ascii="Times New Roman" w:hAnsi="Times New Roman" w:cs="Times New Roman"/>
          <w:i/>
          <w:color w:val="000000" w:themeColor="text1"/>
          <w:sz w:val="24"/>
          <w:szCs w:val="24"/>
        </w:rPr>
        <w:t>61</w:t>
      </w:r>
      <w:r w:rsidR="00BA26BF" w:rsidRPr="00F31732">
        <w:rPr>
          <w:rFonts w:ascii="Times New Roman" w:hAnsi="Times New Roman" w:cs="Times New Roman"/>
          <w:color w:val="000000" w:themeColor="text1"/>
          <w:sz w:val="24"/>
          <w:szCs w:val="24"/>
        </w:rPr>
        <w:t>.</w:t>
      </w:r>
      <w:r w:rsidRPr="00F31732">
        <w:rPr>
          <w:rFonts w:ascii="Times New Roman" w:hAnsi="Times New Roman" w:cs="Times New Roman"/>
          <w:color w:val="000000" w:themeColor="text1"/>
          <w:sz w:val="24"/>
          <w:szCs w:val="24"/>
        </w:rPr>
        <w:t xml:space="preserve"> 3789</w:t>
      </w:r>
      <w:r w:rsidRPr="00F31732">
        <w:rPr>
          <w:rFonts w:ascii="Times New Roman" w:hAnsi="Times New Roman" w:cs="Times New Roman"/>
          <w:sz w:val="24"/>
          <w:szCs w:val="24"/>
        </w:rPr>
        <w:t>–</w:t>
      </w:r>
      <w:r w:rsidRPr="00F31732">
        <w:rPr>
          <w:rFonts w:ascii="Times New Roman" w:hAnsi="Times New Roman" w:cs="Times New Roman"/>
          <w:color w:val="000000" w:themeColor="text1"/>
          <w:sz w:val="24"/>
          <w:szCs w:val="24"/>
        </w:rPr>
        <w:t>3796.</w:t>
      </w:r>
    </w:p>
    <w:p w:rsidR="00DC3047" w:rsidRPr="00F31732" w:rsidRDefault="00DC3047" w:rsidP="001C666E">
      <w:pPr>
        <w:spacing w:line="480" w:lineRule="auto"/>
        <w:jc w:val="both"/>
        <w:rPr>
          <w:rFonts w:ascii="Times New Roman" w:hAnsi="Times New Roman" w:cs="Times New Roman"/>
          <w:b/>
          <w:i/>
          <w:sz w:val="24"/>
          <w:szCs w:val="24"/>
        </w:rPr>
      </w:pPr>
    </w:p>
    <w:sectPr w:rsidR="00DC3047" w:rsidRPr="00F31732" w:rsidSect="005C5177">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30C"/>
    <w:multiLevelType w:val="hybridMultilevel"/>
    <w:tmpl w:val="0FBAD090"/>
    <w:lvl w:ilvl="0" w:tplc="8A2C4C3C">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A050C65"/>
    <w:multiLevelType w:val="hybridMultilevel"/>
    <w:tmpl w:val="52168DBC"/>
    <w:lvl w:ilvl="0" w:tplc="D4A6934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1FC1C23"/>
    <w:multiLevelType w:val="hybridMultilevel"/>
    <w:tmpl w:val="82265284"/>
    <w:lvl w:ilvl="0" w:tplc="A42225D4">
      <w:start w:val="3"/>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17886FD8"/>
    <w:multiLevelType w:val="hybridMultilevel"/>
    <w:tmpl w:val="14CE7424"/>
    <w:lvl w:ilvl="0" w:tplc="EF74F058">
      <w:start w:val="1"/>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4">
    <w:nsid w:val="1BDF7C33"/>
    <w:multiLevelType w:val="hybridMultilevel"/>
    <w:tmpl w:val="6B3E964A"/>
    <w:lvl w:ilvl="0" w:tplc="B0342FD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EE14869"/>
    <w:multiLevelType w:val="hybridMultilevel"/>
    <w:tmpl w:val="D4729E9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25864EA2"/>
    <w:multiLevelType w:val="hybridMultilevel"/>
    <w:tmpl w:val="0F4AC5CC"/>
    <w:lvl w:ilvl="0" w:tplc="C65E7EA8">
      <w:start w:val="1"/>
      <w:numFmt w:val="lowerLetter"/>
      <w:lvlText w:val="(%1)"/>
      <w:lvlJc w:val="left"/>
      <w:pPr>
        <w:ind w:left="473" w:hanging="360"/>
      </w:pPr>
      <w:rPr>
        <w:rFonts w:hint="default"/>
        <w:b/>
        <w:vertAlign w:val="baseline"/>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7">
    <w:nsid w:val="36064FCA"/>
    <w:multiLevelType w:val="hybridMultilevel"/>
    <w:tmpl w:val="A90A742E"/>
    <w:lvl w:ilvl="0" w:tplc="9A18107C">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C7C2B83"/>
    <w:multiLevelType w:val="hybridMultilevel"/>
    <w:tmpl w:val="3722825E"/>
    <w:lvl w:ilvl="0" w:tplc="AA2A8080">
      <w:start w:val="4"/>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9">
    <w:nsid w:val="49FD419C"/>
    <w:multiLevelType w:val="hybridMultilevel"/>
    <w:tmpl w:val="6B4A78EE"/>
    <w:lvl w:ilvl="0" w:tplc="937468D6">
      <w:start w:val="3"/>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0">
    <w:nsid w:val="51DD53B5"/>
    <w:multiLevelType w:val="hybridMultilevel"/>
    <w:tmpl w:val="82265284"/>
    <w:lvl w:ilvl="0" w:tplc="A42225D4">
      <w:start w:val="3"/>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nsid w:val="60D93D16"/>
    <w:multiLevelType w:val="hybridMultilevel"/>
    <w:tmpl w:val="FEDAAAD8"/>
    <w:lvl w:ilvl="0" w:tplc="71FA21DA">
      <w:start w:val="1"/>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2">
    <w:nsid w:val="648B00D8"/>
    <w:multiLevelType w:val="hybridMultilevel"/>
    <w:tmpl w:val="CB4490EA"/>
    <w:lvl w:ilvl="0" w:tplc="E8D24368">
      <w:start w:val="1"/>
      <w:numFmt w:val="decimal"/>
      <w:lvlText w:val="%1."/>
      <w:lvlJc w:val="left"/>
      <w:pPr>
        <w:ind w:left="720" w:hanging="360"/>
      </w:pPr>
      <w:rPr>
        <w:b/>
        <w:i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nsid w:val="660E7D43"/>
    <w:multiLevelType w:val="hybridMultilevel"/>
    <w:tmpl w:val="FC946CB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6E0177CB"/>
    <w:multiLevelType w:val="hybridMultilevel"/>
    <w:tmpl w:val="30D4BEF8"/>
    <w:lvl w:ilvl="0" w:tplc="9124B6B8">
      <w:start w:val="4"/>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5">
    <w:nsid w:val="6F1F59AF"/>
    <w:multiLevelType w:val="hybridMultilevel"/>
    <w:tmpl w:val="4F3651EC"/>
    <w:lvl w:ilvl="0" w:tplc="55529F3C">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7CDC5FCA"/>
    <w:multiLevelType w:val="hybridMultilevel"/>
    <w:tmpl w:val="352E8BAC"/>
    <w:lvl w:ilvl="0" w:tplc="9E98D6C8">
      <w:start w:val="1"/>
      <w:numFmt w:val="lowerLetter"/>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7">
    <w:nsid w:val="7F3E47B7"/>
    <w:multiLevelType w:val="hybridMultilevel"/>
    <w:tmpl w:val="0D2CAFA2"/>
    <w:lvl w:ilvl="0" w:tplc="26F0363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17"/>
  </w:num>
  <w:num w:numId="6">
    <w:abstractNumId w:val="6"/>
  </w:num>
  <w:num w:numId="7">
    <w:abstractNumId w:val="8"/>
  </w:num>
  <w:num w:numId="8">
    <w:abstractNumId w:val="11"/>
  </w:num>
  <w:num w:numId="9">
    <w:abstractNumId w:val="3"/>
  </w:num>
  <w:num w:numId="10">
    <w:abstractNumId w:val="14"/>
  </w:num>
  <w:num w:numId="11">
    <w:abstractNumId w:val="9"/>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
  </w:num>
  <w:num w:numId="19">
    <w:abstractNumId w:val="15"/>
  </w:num>
  <w:num w:numId="20">
    <w:abstractNumId w:val="0"/>
  </w:num>
  <w:num w:numId="21">
    <w:abstractNumId w:val="5"/>
  </w:num>
  <w:num w:numId="2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useFELayout/>
  </w:compat>
  <w:docVars>
    <w:docVar w:name="__Grammarly_42____i" w:val="H4sIAAAAAAAEAKtWckksSQxILCpxzi/NK1GyMqwFAAEhoTITAAAA"/>
    <w:docVar w:name="__Grammarly_42___1" w:val="H4sIAAAAAAAEAKtWcslP9kxRslIyNDY0tzQ1MDUyMDYzNLM0tLBQ0lEKTi0uzszPAykwqwUAzHaMxSwAAAA="/>
  </w:docVars>
  <w:rsids>
    <w:rsidRoot w:val="003E1F42"/>
    <w:rsid w:val="00001B22"/>
    <w:rsid w:val="00001C67"/>
    <w:rsid w:val="000021D5"/>
    <w:rsid w:val="0000481A"/>
    <w:rsid w:val="000049A9"/>
    <w:rsid w:val="00005C30"/>
    <w:rsid w:val="00007FCA"/>
    <w:rsid w:val="00013010"/>
    <w:rsid w:val="000137B1"/>
    <w:rsid w:val="0001485B"/>
    <w:rsid w:val="00016017"/>
    <w:rsid w:val="00017E34"/>
    <w:rsid w:val="00017EC3"/>
    <w:rsid w:val="000223AC"/>
    <w:rsid w:val="00022D6B"/>
    <w:rsid w:val="000234FD"/>
    <w:rsid w:val="00024C2E"/>
    <w:rsid w:val="0002580B"/>
    <w:rsid w:val="00025DD4"/>
    <w:rsid w:val="00025F0B"/>
    <w:rsid w:val="000331E6"/>
    <w:rsid w:val="00033D53"/>
    <w:rsid w:val="00035C36"/>
    <w:rsid w:val="000366A8"/>
    <w:rsid w:val="00036764"/>
    <w:rsid w:val="00036EE7"/>
    <w:rsid w:val="00040E18"/>
    <w:rsid w:val="00041429"/>
    <w:rsid w:val="00046113"/>
    <w:rsid w:val="00046C1C"/>
    <w:rsid w:val="00046C22"/>
    <w:rsid w:val="0004759C"/>
    <w:rsid w:val="00047D16"/>
    <w:rsid w:val="00050F10"/>
    <w:rsid w:val="00050F95"/>
    <w:rsid w:val="0005192D"/>
    <w:rsid w:val="00051CD6"/>
    <w:rsid w:val="00051DE4"/>
    <w:rsid w:val="00055E90"/>
    <w:rsid w:val="00056C44"/>
    <w:rsid w:val="00057D7D"/>
    <w:rsid w:val="000612B0"/>
    <w:rsid w:val="000630E2"/>
    <w:rsid w:val="00066A4F"/>
    <w:rsid w:val="000677E5"/>
    <w:rsid w:val="00072142"/>
    <w:rsid w:val="000759A3"/>
    <w:rsid w:val="00082F19"/>
    <w:rsid w:val="00083816"/>
    <w:rsid w:val="000842CB"/>
    <w:rsid w:val="00086D62"/>
    <w:rsid w:val="00090ECB"/>
    <w:rsid w:val="00092720"/>
    <w:rsid w:val="00093782"/>
    <w:rsid w:val="00093F7E"/>
    <w:rsid w:val="00094CBA"/>
    <w:rsid w:val="00095B80"/>
    <w:rsid w:val="000975E6"/>
    <w:rsid w:val="000A0402"/>
    <w:rsid w:val="000A23A4"/>
    <w:rsid w:val="000A38F5"/>
    <w:rsid w:val="000A748E"/>
    <w:rsid w:val="000B1898"/>
    <w:rsid w:val="000B3B2D"/>
    <w:rsid w:val="000B3E44"/>
    <w:rsid w:val="000B53FA"/>
    <w:rsid w:val="000B54EB"/>
    <w:rsid w:val="000B56C0"/>
    <w:rsid w:val="000B5C4B"/>
    <w:rsid w:val="000B6239"/>
    <w:rsid w:val="000C0BA0"/>
    <w:rsid w:val="000C2FEB"/>
    <w:rsid w:val="000C405F"/>
    <w:rsid w:val="000C4C43"/>
    <w:rsid w:val="000C50A8"/>
    <w:rsid w:val="000C5F8B"/>
    <w:rsid w:val="000C6883"/>
    <w:rsid w:val="000C6BC1"/>
    <w:rsid w:val="000D67FC"/>
    <w:rsid w:val="000D72C5"/>
    <w:rsid w:val="000E0CC8"/>
    <w:rsid w:val="000E2FC5"/>
    <w:rsid w:val="000E6C26"/>
    <w:rsid w:val="000E6C59"/>
    <w:rsid w:val="000E7BCA"/>
    <w:rsid w:val="000F1F19"/>
    <w:rsid w:val="000F2751"/>
    <w:rsid w:val="000F3A8D"/>
    <w:rsid w:val="000F4D3B"/>
    <w:rsid w:val="000F4E55"/>
    <w:rsid w:val="000F651F"/>
    <w:rsid w:val="000F695F"/>
    <w:rsid w:val="00100882"/>
    <w:rsid w:val="0010376C"/>
    <w:rsid w:val="00104720"/>
    <w:rsid w:val="0010536E"/>
    <w:rsid w:val="00106BA5"/>
    <w:rsid w:val="00110055"/>
    <w:rsid w:val="001110F2"/>
    <w:rsid w:val="001139D3"/>
    <w:rsid w:val="00113CAF"/>
    <w:rsid w:val="001142A0"/>
    <w:rsid w:val="001147D4"/>
    <w:rsid w:val="00116F3E"/>
    <w:rsid w:val="00120472"/>
    <w:rsid w:val="00121D53"/>
    <w:rsid w:val="00122F51"/>
    <w:rsid w:val="00125AE4"/>
    <w:rsid w:val="00125FBB"/>
    <w:rsid w:val="00126AB0"/>
    <w:rsid w:val="0013278C"/>
    <w:rsid w:val="00132CFF"/>
    <w:rsid w:val="00132DF0"/>
    <w:rsid w:val="00132EAE"/>
    <w:rsid w:val="0013335C"/>
    <w:rsid w:val="00137438"/>
    <w:rsid w:val="001374BA"/>
    <w:rsid w:val="00137642"/>
    <w:rsid w:val="00140636"/>
    <w:rsid w:val="001419AD"/>
    <w:rsid w:val="00147315"/>
    <w:rsid w:val="00150B30"/>
    <w:rsid w:val="0015210F"/>
    <w:rsid w:val="001529C1"/>
    <w:rsid w:val="00156245"/>
    <w:rsid w:val="00157C58"/>
    <w:rsid w:val="001649BD"/>
    <w:rsid w:val="00164BA7"/>
    <w:rsid w:val="00164D0D"/>
    <w:rsid w:val="00164F3F"/>
    <w:rsid w:val="001664FD"/>
    <w:rsid w:val="00166E98"/>
    <w:rsid w:val="0016715F"/>
    <w:rsid w:val="00172211"/>
    <w:rsid w:val="00173B2C"/>
    <w:rsid w:val="00174607"/>
    <w:rsid w:val="001800E5"/>
    <w:rsid w:val="001801EE"/>
    <w:rsid w:val="00180900"/>
    <w:rsid w:val="001818D7"/>
    <w:rsid w:val="0018190C"/>
    <w:rsid w:val="001824B7"/>
    <w:rsid w:val="001825D9"/>
    <w:rsid w:val="00183106"/>
    <w:rsid w:val="00183659"/>
    <w:rsid w:val="00183BFD"/>
    <w:rsid w:val="00184E21"/>
    <w:rsid w:val="0018567E"/>
    <w:rsid w:val="001867C6"/>
    <w:rsid w:val="00186F55"/>
    <w:rsid w:val="0019089D"/>
    <w:rsid w:val="001926DE"/>
    <w:rsid w:val="001928B4"/>
    <w:rsid w:val="00192B65"/>
    <w:rsid w:val="00193C68"/>
    <w:rsid w:val="001949F9"/>
    <w:rsid w:val="00197290"/>
    <w:rsid w:val="001976ED"/>
    <w:rsid w:val="001A0350"/>
    <w:rsid w:val="001A6BDC"/>
    <w:rsid w:val="001B0054"/>
    <w:rsid w:val="001B1C6F"/>
    <w:rsid w:val="001B276E"/>
    <w:rsid w:val="001B3E29"/>
    <w:rsid w:val="001B5135"/>
    <w:rsid w:val="001B7B89"/>
    <w:rsid w:val="001C0882"/>
    <w:rsid w:val="001C4648"/>
    <w:rsid w:val="001C5728"/>
    <w:rsid w:val="001C666E"/>
    <w:rsid w:val="001D211F"/>
    <w:rsid w:val="001D3C95"/>
    <w:rsid w:val="001D4AD9"/>
    <w:rsid w:val="001D4EFE"/>
    <w:rsid w:val="001D6839"/>
    <w:rsid w:val="001D78FA"/>
    <w:rsid w:val="001D7C30"/>
    <w:rsid w:val="001E17BD"/>
    <w:rsid w:val="001E2EBC"/>
    <w:rsid w:val="001E4BC5"/>
    <w:rsid w:val="001E5853"/>
    <w:rsid w:val="001E6E9C"/>
    <w:rsid w:val="001F0088"/>
    <w:rsid w:val="001F1080"/>
    <w:rsid w:val="001F1AAA"/>
    <w:rsid w:val="001F2A2B"/>
    <w:rsid w:val="001F2E22"/>
    <w:rsid w:val="001F3F55"/>
    <w:rsid w:val="001F6330"/>
    <w:rsid w:val="0020370F"/>
    <w:rsid w:val="00203B47"/>
    <w:rsid w:val="00204D90"/>
    <w:rsid w:val="00205C91"/>
    <w:rsid w:val="002061D6"/>
    <w:rsid w:val="002063EB"/>
    <w:rsid w:val="0020657C"/>
    <w:rsid w:val="002066C9"/>
    <w:rsid w:val="0020781D"/>
    <w:rsid w:val="00207B60"/>
    <w:rsid w:val="0021524C"/>
    <w:rsid w:val="00217B84"/>
    <w:rsid w:val="00221AF6"/>
    <w:rsid w:val="00223AC6"/>
    <w:rsid w:val="00227731"/>
    <w:rsid w:val="00230C96"/>
    <w:rsid w:val="00232F2C"/>
    <w:rsid w:val="00233CEB"/>
    <w:rsid w:val="0023632F"/>
    <w:rsid w:val="0023649E"/>
    <w:rsid w:val="00236CA6"/>
    <w:rsid w:val="00237461"/>
    <w:rsid w:val="0024184A"/>
    <w:rsid w:val="00242714"/>
    <w:rsid w:val="00242A03"/>
    <w:rsid w:val="00244159"/>
    <w:rsid w:val="00245C65"/>
    <w:rsid w:val="002502D6"/>
    <w:rsid w:val="002523FB"/>
    <w:rsid w:val="002557F4"/>
    <w:rsid w:val="00263441"/>
    <w:rsid w:val="002646DC"/>
    <w:rsid w:val="0026502E"/>
    <w:rsid w:val="00273232"/>
    <w:rsid w:val="002744B4"/>
    <w:rsid w:val="00275846"/>
    <w:rsid w:val="0027670F"/>
    <w:rsid w:val="002810B8"/>
    <w:rsid w:val="002822CA"/>
    <w:rsid w:val="00282779"/>
    <w:rsid w:val="00282E11"/>
    <w:rsid w:val="00283C7B"/>
    <w:rsid w:val="002846FA"/>
    <w:rsid w:val="00286011"/>
    <w:rsid w:val="00286B71"/>
    <w:rsid w:val="00287E08"/>
    <w:rsid w:val="00290C00"/>
    <w:rsid w:val="0029274A"/>
    <w:rsid w:val="00293653"/>
    <w:rsid w:val="00293A25"/>
    <w:rsid w:val="002962B7"/>
    <w:rsid w:val="00296C1E"/>
    <w:rsid w:val="002A0132"/>
    <w:rsid w:val="002A2738"/>
    <w:rsid w:val="002A31CE"/>
    <w:rsid w:val="002A419B"/>
    <w:rsid w:val="002A6D3D"/>
    <w:rsid w:val="002B1CFF"/>
    <w:rsid w:val="002B1FE6"/>
    <w:rsid w:val="002B2576"/>
    <w:rsid w:val="002B2E29"/>
    <w:rsid w:val="002B5761"/>
    <w:rsid w:val="002B74D8"/>
    <w:rsid w:val="002B7758"/>
    <w:rsid w:val="002C031C"/>
    <w:rsid w:val="002C1BD0"/>
    <w:rsid w:val="002C3C3D"/>
    <w:rsid w:val="002C577A"/>
    <w:rsid w:val="002C58B4"/>
    <w:rsid w:val="002C5927"/>
    <w:rsid w:val="002C7407"/>
    <w:rsid w:val="002D0769"/>
    <w:rsid w:val="002D2BE2"/>
    <w:rsid w:val="002D4EA0"/>
    <w:rsid w:val="002D7BD8"/>
    <w:rsid w:val="002E1611"/>
    <w:rsid w:val="002E6283"/>
    <w:rsid w:val="002E6A11"/>
    <w:rsid w:val="002F2AEA"/>
    <w:rsid w:val="002F3875"/>
    <w:rsid w:val="002F4137"/>
    <w:rsid w:val="002F6BF1"/>
    <w:rsid w:val="002F6CD1"/>
    <w:rsid w:val="002F7F92"/>
    <w:rsid w:val="00302B65"/>
    <w:rsid w:val="0030473F"/>
    <w:rsid w:val="00304B00"/>
    <w:rsid w:val="00306862"/>
    <w:rsid w:val="00307197"/>
    <w:rsid w:val="003072FD"/>
    <w:rsid w:val="00311490"/>
    <w:rsid w:val="0031229B"/>
    <w:rsid w:val="0031239E"/>
    <w:rsid w:val="00312B14"/>
    <w:rsid w:val="00315858"/>
    <w:rsid w:val="0031654B"/>
    <w:rsid w:val="00317992"/>
    <w:rsid w:val="0032032D"/>
    <w:rsid w:val="003203B1"/>
    <w:rsid w:val="00320ABB"/>
    <w:rsid w:val="00322181"/>
    <w:rsid w:val="0032310C"/>
    <w:rsid w:val="00323E44"/>
    <w:rsid w:val="003256D0"/>
    <w:rsid w:val="0032793D"/>
    <w:rsid w:val="00331376"/>
    <w:rsid w:val="00331745"/>
    <w:rsid w:val="00331E6D"/>
    <w:rsid w:val="00332831"/>
    <w:rsid w:val="003329E1"/>
    <w:rsid w:val="003339CE"/>
    <w:rsid w:val="0033473C"/>
    <w:rsid w:val="003352F0"/>
    <w:rsid w:val="003361EC"/>
    <w:rsid w:val="00336207"/>
    <w:rsid w:val="003366BC"/>
    <w:rsid w:val="00336A40"/>
    <w:rsid w:val="0034011F"/>
    <w:rsid w:val="00340D44"/>
    <w:rsid w:val="00341546"/>
    <w:rsid w:val="00341621"/>
    <w:rsid w:val="003418B0"/>
    <w:rsid w:val="00343B03"/>
    <w:rsid w:val="00345338"/>
    <w:rsid w:val="003468F8"/>
    <w:rsid w:val="00347D07"/>
    <w:rsid w:val="00350456"/>
    <w:rsid w:val="00350BDE"/>
    <w:rsid w:val="00350EEF"/>
    <w:rsid w:val="00352099"/>
    <w:rsid w:val="00354170"/>
    <w:rsid w:val="003563F9"/>
    <w:rsid w:val="003576D1"/>
    <w:rsid w:val="00362D0C"/>
    <w:rsid w:val="00362EC1"/>
    <w:rsid w:val="00364819"/>
    <w:rsid w:val="00365604"/>
    <w:rsid w:val="003659B3"/>
    <w:rsid w:val="00365E7C"/>
    <w:rsid w:val="003728DB"/>
    <w:rsid w:val="003737E0"/>
    <w:rsid w:val="0037547F"/>
    <w:rsid w:val="003766C8"/>
    <w:rsid w:val="00383A6E"/>
    <w:rsid w:val="0038459F"/>
    <w:rsid w:val="00384C3B"/>
    <w:rsid w:val="00393306"/>
    <w:rsid w:val="00393438"/>
    <w:rsid w:val="003947AB"/>
    <w:rsid w:val="003949B4"/>
    <w:rsid w:val="00395823"/>
    <w:rsid w:val="0039644B"/>
    <w:rsid w:val="00397027"/>
    <w:rsid w:val="003A0874"/>
    <w:rsid w:val="003A0B32"/>
    <w:rsid w:val="003A18C2"/>
    <w:rsid w:val="003A1D9B"/>
    <w:rsid w:val="003A313D"/>
    <w:rsid w:val="003A36BF"/>
    <w:rsid w:val="003A39C6"/>
    <w:rsid w:val="003A4AC7"/>
    <w:rsid w:val="003A5147"/>
    <w:rsid w:val="003A5363"/>
    <w:rsid w:val="003A55E3"/>
    <w:rsid w:val="003A6FC1"/>
    <w:rsid w:val="003A708C"/>
    <w:rsid w:val="003A72E7"/>
    <w:rsid w:val="003A7703"/>
    <w:rsid w:val="003B116D"/>
    <w:rsid w:val="003B244C"/>
    <w:rsid w:val="003B39F6"/>
    <w:rsid w:val="003B3BA4"/>
    <w:rsid w:val="003B4B18"/>
    <w:rsid w:val="003B4F36"/>
    <w:rsid w:val="003B6219"/>
    <w:rsid w:val="003B6835"/>
    <w:rsid w:val="003B7DA0"/>
    <w:rsid w:val="003C23B1"/>
    <w:rsid w:val="003C2BC1"/>
    <w:rsid w:val="003C4BE3"/>
    <w:rsid w:val="003C4D8E"/>
    <w:rsid w:val="003C655E"/>
    <w:rsid w:val="003C6A55"/>
    <w:rsid w:val="003C76E9"/>
    <w:rsid w:val="003D16E5"/>
    <w:rsid w:val="003D2322"/>
    <w:rsid w:val="003D2A37"/>
    <w:rsid w:val="003D558F"/>
    <w:rsid w:val="003D5926"/>
    <w:rsid w:val="003D5B99"/>
    <w:rsid w:val="003D5BBF"/>
    <w:rsid w:val="003D729A"/>
    <w:rsid w:val="003E1F42"/>
    <w:rsid w:val="003E24F5"/>
    <w:rsid w:val="003E6A1A"/>
    <w:rsid w:val="003E7875"/>
    <w:rsid w:val="003F0A2D"/>
    <w:rsid w:val="003F12AB"/>
    <w:rsid w:val="003F3265"/>
    <w:rsid w:val="003F34B7"/>
    <w:rsid w:val="003F4388"/>
    <w:rsid w:val="003F4DFA"/>
    <w:rsid w:val="003F563E"/>
    <w:rsid w:val="003F7705"/>
    <w:rsid w:val="0040056E"/>
    <w:rsid w:val="00401C85"/>
    <w:rsid w:val="004022A7"/>
    <w:rsid w:val="00405297"/>
    <w:rsid w:val="00406BE2"/>
    <w:rsid w:val="0040794F"/>
    <w:rsid w:val="0041110B"/>
    <w:rsid w:val="00413D3F"/>
    <w:rsid w:val="004144DD"/>
    <w:rsid w:val="004171B2"/>
    <w:rsid w:val="00417E75"/>
    <w:rsid w:val="0042179F"/>
    <w:rsid w:val="00421875"/>
    <w:rsid w:val="00424231"/>
    <w:rsid w:val="0042512F"/>
    <w:rsid w:val="00426E1F"/>
    <w:rsid w:val="00426FD0"/>
    <w:rsid w:val="004309E8"/>
    <w:rsid w:val="00432CBE"/>
    <w:rsid w:val="00434EFD"/>
    <w:rsid w:val="0043557D"/>
    <w:rsid w:val="004433CD"/>
    <w:rsid w:val="004448C6"/>
    <w:rsid w:val="0044558D"/>
    <w:rsid w:val="0044694C"/>
    <w:rsid w:val="004516A9"/>
    <w:rsid w:val="0045366A"/>
    <w:rsid w:val="00456342"/>
    <w:rsid w:val="00456988"/>
    <w:rsid w:val="00456E96"/>
    <w:rsid w:val="00457CDC"/>
    <w:rsid w:val="004606F4"/>
    <w:rsid w:val="00460DCD"/>
    <w:rsid w:val="00461483"/>
    <w:rsid w:val="00463474"/>
    <w:rsid w:val="004639DF"/>
    <w:rsid w:val="00464B58"/>
    <w:rsid w:val="0046502E"/>
    <w:rsid w:val="004662EC"/>
    <w:rsid w:val="00466EA5"/>
    <w:rsid w:val="0047289C"/>
    <w:rsid w:val="00472F13"/>
    <w:rsid w:val="004735AB"/>
    <w:rsid w:val="0047398C"/>
    <w:rsid w:val="00474CB3"/>
    <w:rsid w:val="00475A6B"/>
    <w:rsid w:val="00475E65"/>
    <w:rsid w:val="00476579"/>
    <w:rsid w:val="00476DA3"/>
    <w:rsid w:val="00477262"/>
    <w:rsid w:val="00480E85"/>
    <w:rsid w:val="00482057"/>
    <w:rsid w:val="0048425F"/>
    <w:rsid w:val="00484349"/>
    <w:rsid w:val="0049001D"/>
    <w:rsid w:val="004907F2"/>
    <w:rsid w:val="00490CC7"/>
    <w:rsid w:val="00491131"/>
    <w:rsid w:val="004932D2"/>
    <w:rsid w:val="004954A7"/>
    <w:rsid w:val="00495C36"/>
    <w:rsid w:val="00495F57"/>
    <w:rsid w:val="00497FB9"/>
    <w:rsid w:val="004A0FB0"/>
    <w:rsid w:val="004A2414"/>
    <w:rsid w:val="004A44BD"/>
    <w:rsid w:val="004A4D59"/>
    <w:rsid w:val="004A6A9B"/>
    <w:rsid w:val="004B484F"/>
    <w:rsid w:val="004C0AB8"/>
    <w:rsid w:val="004C12FA"/>
    <w:rsid w:val="004C1514"/>
    <w:rsid w:val="004C15FE"/>
    <w:rsid w:val="004C3705"/>
    <w:rsid w:val="004C5518"/>
    <w:rsid w:val="004C6802"/>
    <w:rsid w:val="004C7077"/>
    <w:rsid w:val="004D1A8B"/>
    <w:rsid w:val="004D27DC"/>
    <w:rsid w:val="004D3160"/>
    <w:rsid w:val="004D3D97"/>
    <w:rsid w:val="004D4D2D"/>
    <w:rsid w:val="004D5E4B"/>
    <w:rsid w:val="004D7A0D"/>
    <w:rsid w:val="004E0AB9"/>
    <w:rsid w:val="004E11C9"/>
    <w:rsid w:val="004E296C"/>
    <w:rsid w:val="004E337C"/>
    <w:rsid w:val="004F14C1"/>
    <w:rsid w:val="004F1891"/>
    <w:rsid w:val="004F3824"/>
    <w:rsid w:val="004F3B89"/>
    <w:rsid w:val="004F46A5"/>
    <w:rsid w:val="004F5072"/>
    <w:rsid w:val="004F50B5"/>
    <w:rsid w:val="004F552A"/>
    <w:rsid w:val="004F67C3"/>
    <w:rsid w:val="004F749F"/>
    <w:rsid w:val="005000A8"/>
    <w:rsid w:val="00500E9D"/>
    <w:rsid w:val="00501CAE"/>
    <w:rsid w:val="00503093"/>
    <w:rsid w:val="00510D87"/>
    <w:rsid w:val="00510F93"/>
    <w:rsid w:val="00511C6F"/>
    <w:rsid w:val="00512A0D"/>
    <w:rsid w:val="00512D40"/>
    <w:rsid w:val="00520982"/>
    <w:rsid w:val="00521EBC"/>
    <w:rsid w:val="005223C1"/>
    <w:rsid w:val="00522E3C"/>
    <w:rsid w:val="0052322A"/>
    <w:rsid w:val="005239C1"/>
    <w:rsid w:val="005277BB"/>
    <w:rsid w:val="00527BA3"/>
    <w:rsid w:val="005302FE"/>
    <w:rsid w:val="00530407"/>
    <w:rsid w:val="005340A8"/>
    <w:rsid w:val="00537112"/>
    <w:rsid w:val="0054170B"/>
    <w:rsid w:val="00541EEE"/>
    <w:rsid w:val="00546173"/>
    <w:rsid w:val="005462CB"/>
    <w:rsid w:val="00546D68"/>
    <w:rsid w:val="005507E8"/>
    <w:rsid w:val="00552764"/>
    <w:rsid w:val="0055288F"/>
    <w:rsid w:val="005528E1"/>
    <w:rsid w:val="00552987"/>
    <w:rsid w:val="005537BA"/>
    <w:rsid w:val="0055561D"/>
    <w:rsid w:val="0055624A"/>
    <w:rsid w:val="0055691C"/>
    <w:rsid w:val="00557F0A"/>
    <w:rsid w:val="00557F8A"/>
    <w:rsid w:val="00560124"/>
    <w:rsid w:val="00560C05"/>
    <w:rsid w:val="005613E6"/>
    <w:rsid w:val="00562B30"/>
    <w:rsid w:val="0056483A"/>
    <w:rsid w:val="00564B23"/>
    <w:rsid w:val="005650FB"/>
    <w:rsid w:val="005672FF"/>
    <w:rsid w:val="00570C80"/>
    <w:rsid w:val="00571E19"/>
    <w:rsid w:val="00572668"/>
    <w:rsid w:val="005733E6"/>
    <w:rsid w:val="00574D40"/>
    <w:rsid w:val="00576A12"/>
    <w:rsid w:val="00580155"/>
    <w:rsid w:val="00581756"/>
    <w:rsid w:val="00584F05"/>
    <w:rsid w:val="00585346"/>
    <w:rsid w:val="00585D95"/>
    <w:rsid w:val="00586C7B"/>
    <w:rsid w:val="00587268"/>
    <w:rsid w:val="005911D9"/>
    <w:rsid w:val="00591249"/>
    <w:rsid w:val="005913FD"/>
    <w:rsid w:val="00592911"/>
    <w:rsid w:val="00592F50"/>
    <w:rsid w:val="005955FC"/>
    <w:rsid w:val="00595C7C"/>
    <w:rsid w:val="00597239"/>
    <w:rsid w:val="005A0BF2"/>
    <w:rsid w:val="005A1A6A"/>
    <w:rsid w:val="005A38E1"/>
    <w:rsid w:val="005A390F"/>
    <w:rsid w:val="005A6B7B"/>
    <w:rsid w:val="005B14C6"/>
    <w:rsid w:val="005B2E23"/>
    <w:rsid w:val="005B34EA"/>
    <w:rsid w:val="005B4B2C"/>
    <w:rsid w:val="005B527A"/>
    <w:rsid w:val="005B62BC"/>
    <w:rsid w:val="005B7AA7"/>
    <w:rsid w:val="005B7AFA"/>
    <w:rsid w:val="005C0BEE"/>
    <w:rsid w:val="005C15B3"/>
    <w:rsid w:val="005C2D7C"/>
    <w:rsid w:val="005C3B16"/>
    <w:rsid w:val="005C3EC7"/>
    <w:rsid w:val="005C5177"/>
    <w:rsid w:val="005C613E"/>
    <w:rsid w:val="005C63A2"/>
    <w:rsid w:val="005C6A5B"/>
    <w:rsid w:val="005C7671"/>
    <w:rsid w:val="005D227B"/>
    <w:rsid w:val="005D280F"/>
    <w:rsid w:val="005D2E2A"/>
    <w:rsid w:val="005D736D"/>
    <w:rsid w:val="005E0C1D"/>
    <w:rsid w:val="005E13AC"/>
    <w:rsid w:val="005E14E6"/>
    <w:rsid w:val="005E1D5D"/>
    <w:rsid w:val="005E3A33"/>
    <w:rsid w:val="005E4674"/>
    <w:rsid w:val="005E5170"/>
    <w:rsid w:val="005E5789"/>
    <w:rsid w:val="005E5FFB"/>
    <w:rsid w:val="005F32C6"/>
    <w:rsid w:val="005F344A"/>
    <w:rsid w:val="005F49C0"/>
    <w:rsid w:val="005F5849"/>
    <w:rsid w:val="005F70B9"/>
    <w:rsid w:val="005F78F0"/>
    <w:rsid w:val="00601922"/>
    <w:rsid w:val="0060513C"/>
    <w:rsid w:val="0060613C"/>
    <w:rsid w:val="0060614B"/>
    <w:rsid w:val="006064F7"/>
    <w:rsid w:val="00611D9C"/>
    <w:rsid w:val="00612201"/>
    <w:rsid w:val="006128D8"/>
    <w:rsid w:val="0061430A"/>
    <w:rsid w:val="0061459E"/>
    <w:rsid w:val="00616DB8"/>
    <w:rsid w:val="00616F8F"/>
    <w:rsid w:val="00620671"/>
    <w:rsid w:val="00621473"/>
    <w:rsid w:val="00622B5D"/>
    <w:rsid w:val="006231E0"/>
    <w:rsid w:val="0062337D"/>
    <w:rsid w:val="0062465D"/>
    <w:rsid w:val="0062494B"/>
    <w:rsid w:val="00624AAE"/>
    <w:rsid w:val="00624D3D"/>
    <w:rsid w:val="0062543D"/>
    <w:rsid w:val="006256CA"/>
    <w:rsid w:val="00626A1A"/>
    <w:rsid w:val="006322DD"/>
    <w:rsid w:val="006354BC"/>
    <w:rsid w:val="00636DE0"/>
    <w:rsid w:val="00637626"/>
    <w:rsid w:val="0063762F"/>
    <w:rsid w:val="00640B86"/>
    <w:rsid w:val="00642AD2"/>
    <w:rsid w:val="0064378C"/>
    <w:rsid w:val="00647771"/>
    <w:rsid w:val="00650CE6"/>
    <w:rsid w:val="006534A3"/>
    <w:rsid w:val="00653A21"/>
    <w:rsid w:val="00655765"/>
    <w:rsid w:val="0065598A"/>
    <w:rsid w:val="00655B61"/>
    <w:rsid w:val="00656489"/>
    <w:rsid w:val="006568FC"/>
    <w:rsid w:val="006577D4"/>
    <w:rsid w:val="00660759"/>
    <w:rsid w:val="0066082B"/>
    <w:rsid w:val="0066131A"/>
    <w:rsid w:val="00662CC7"/>
    <w:rsid w:val="006630E0"/>
    <w:rsid w:val="00663346"/>
    <w:rsid w:val="006636CF"/>
    <w:rsid w:val="006645BA"/>
    <w:rsid w:val="00665E8F"/>
    <w:rsid w:val="00666054"/>
    <w:rsid w:val="00666A82"/>
    <w:rsid w:val="00666AA1"/>
    <w:rsid w:val="00670368"/>
    <w:rsid w:val="00671BA9"/>
    <w:rsid w:val="00671D4B"/>
    <w:rsid w:val="00676706"/>
    <w:rsid w:val="00676B7E"/>
    <w:rsid w:val="00676E86"/>
    <w:rsid w:val="00677687"/>
    <w:rsid w:val="00680066"/>
    <w:rsid w:val="006801D4"/>
    <w:rsid w:val="00680992"/>
    <w:rsid w:val="006809D6"/>
    <w:rsid w:val="006813FE"/>
    <w:rsid w:val="00681743"/>
    <w:rsid w:val="0068293C"/>
    <w:rsid w:val="00682A18"/>
    <w:rsid w:val="00682EF5"/>
    <w:rsid w:val="006835A4"/>
    <w:rsid w:val="00685E73"/>
    <w:rsid w:val="0069267C"/>
    <w:rsid w:val="006926DD"/>
    <w:rsid w:val="00694D08"/>
    <w:rsid w:val="00695019"/>
    <w:rsid w:val="00695714"/>
    <w:rsid w:val="0069698F"/>
    <w:rsid w:val="00696EE3"/>
    <w:rsid w:val="00697F14"/>
    <w:rsid w:val="006A0D64"/>
    <w:rsid w:val="006A1DF3"/>
    <w:rsid w:val="006A3361"/>
    <w:rsid w:val="006A5571"/>
    <w:rsid w:val="006A5B2B"/>
    <w:rsid w:val="006B0DCE"/>
    <w:rsid w:val="006B2AC8"/>
    <w:rsid w:val="006B2AE4"/>
    <w:rsid w:val="006B34C0"/>
    <w:rsid w:val="006B3CAB"/>
    <w:rsid w:val="006B4F61"/>
    <w:rsid w:val="006B5FC3"/>
    <w:rsid w:val="006B61E6"/>
    <w:rsid w:val="006B7BE2"/>
    <w:rsid w:val="006C27BB"/>
    <w:rsid w:val="006C43FB"/>
    <w:rsid w:val="006C5679"/>
    <w:rsid w:val="006C61C5"/>
    <w:rsid w:val="006C7298"/>
    <w:rsid w:val="006C783A"/>
    <w:rsid w:val="006D1960"/>
    <w:rsid w:val="006D252A"/>
    <w:rsid w:val="006D3024"/>
    <w:rsid w:val="006D339B"/>
    <w:rsid w:val="006D4BB2"/>
    <w:rsid w:val="006D6710"/>
    <w:rsid w:val="006D6A4E"/>
    <w:rsid w:val="006D7C67"/>
    <w:rsid w:val="006D7E96"/>
    <w:rsid w:val="006E1393"/>
    <w:rsid w:val="006E1400"/>
    <w:rsid w:val="006E254D"/>
    <w:rsid w:val="006E28F5"/>
    <w:rsid w:val="006E7587"/>
    <w:rsid w:val="006F0786"/>
    <w:rsid w:val="006F2102"/>
    <w:rsid w:val="006F2153"/>
    <w:rsid w:val="006F4A75"/>
    <w:rsid w:val="006F58B7"/>
    <w:rsid w:val="006F5952"/>
    <w:rsid w:val="006F6A4D"/>
    <w:rsid w:val="007028C7"/>
    <w:rsid w:val="00704378"/>
    <w:rsid w:val="00706D0F"/>
    <w:rsid w:val="007076C9"/>
    <w:rsid w:val="00707CC9"/>
    <w:rsid w:val="00707DF3"/>
    <w:rsid w:val="0071132C"/>
    <w:rsid w:val="00711A8C"/>
    <w:rsid w:val="007138F0"/>
    <w:rsid w:val="007222BF"/>
    <w:rsid w:val="00723E51"/>
    <w:rsid w:val="00724BB7"/>
    <w:rsid w:val="00724FE1"/>
    <w:rsid w:val="00725918"/>
    <w:rsid w:val="00725DFC"/>
    <w:rsid w:val="007260ED"/>
    <w:rsid w:val="0072635C"/>
    <w:rsid w:val="00726820"/>
    <w:rsid w:val="00726902"/>
    <w:rsid w:val="007321A5"/>
    <w:rsid w:val="00732512"/>
    <w:rsid w:val="00732AC7"/>
    <w:rsid w:val="007330E9"/>
    <w:rsid w:val="0073364F"/>
    <w:rsid w:val="007337B3"/>
    <w:rsid w:val="007347FD"/>
    <w:rsid w:val="0073636F"/>
    <w:rsid w:val="00736C6D"/>
    <w:rsid w:val="00741244"/>
    <w:rsid w:val="00744DEB"/>
    <w:rsid w:val="00744F79"/>
    <w:rsid w:val="007476FA"/>
    <w:rsid w:val="00753082"/>
    <w:rsid w:val="00754914"/>
    <w:rsid w:val="00756DD3"/>
    <w:rsid w:val="007642CF"/>
    <w:rsid w:val="00765769"/>
    <w:rsid w:val="00766881"/>
    <w:rsid w:val="007707DF"/>
    <w:rsid w:val="00770E5E"/>
    <w:rsid w:val="007711AB"/>
    <w:rsid w:val="00771F3A"/>
    <w:rsid w:val="007804DF"/>
    <w:rsid w:val="0078114D"/>
    <w:rsid w:val="007818A6"/>
    <w:rsid w:val="00782AC4"/>
    <w:rsid w:val="00783264"/>
    <w:rsid w:val="007875B0"/>
    <w:rsid w:val="00787A63"/>
    <w:rsid w:val="007926CD"/>
    <w:rsid w:val="0079389F"/>
    <w:rsid w:val="00796280"/>
    <w:rsid w:val="00796F9B"/>
    <w:rsid w:val="007975DC"/>
    <w:rsid w:val="007A051C"/>
    <w:rsid w:val="007A0565"/>
    <w:rsid w:val="007A0D65"/>
    <w:rsid w:val="007A0F3D"/>
    <w:rsid w:val="007A3A39"/>
    <w:rsid w:val="007A5C97"/>
    <w:rsid w:val="007A6A6A"/>
    <w:rsid w:val="007A76BF"/>
    <w:rsid w:val="007B30C6"/>
    <w:rsid w:val="007B32BB"/>
    <w:rsid w:val="007B3B22"/>
    <w:rsid w:val="007B5889"/>
    <w:rsid w:val="007B62FF"/>
    <w:rsid w:val="007B71D3"/>
    <w:rsid w:val="007B7402"/>
    <w:rsid w:val="007B7533"/>
    <w:rsid w:val="007B7550"/>
    <w:rsid w:val="007B7594"/>
    <w:rsid w:val="007C0707"/>
    <w:rsid w:val="007C2D19"/>
    <w:rsid w:val="007C4BC3"/>
    <w:rsid w:val="007C5AC4"/>
    <w:rsid w:val="007C6D6E"/>
    <w:rsid w:val="007D09D4"/>
    <w:rsid w:val="007D2835"/>
    <w:rsid w:val="007D2848"/>
    <w:rsid w:val="007D43F0"/>
    <w:rsid w:val="007D5877"/>
    <w:rsid w:val="007D6C54"/>
    <w:rsid w:val="007E1963"/>
    <w:rsid w:val="007E19A5"/>
    <w:rsid w:val="007E36F6"/>
    <w:rsid w:val="007E46A3"/>
    <w:rsid w:val="007E5E0F"/>
    <w:rsid w:val="007F16A4"/>
    <w:rsid w:val="007F21FF"/>
    <w:rsid w:val="007F279B"/>
    <w:rsid w:val="007F4C6D"/>
    <w:rsid w:val="007F63BC"/>
    <w:rsid w:val="007F6518"/>
    <w:rsid w:val="007F7E1E"/>
    <w:rsid w:val="00801E1D"/>
    <w:rsid w:val="0080222C"/>
    <w:rsid w:val="00804600"/>
    <w:rsid w:val="0080597A"/>
    <w:rsid w:val="00806320"/>
    <w:rsid w:val="00814466"/>
    <w:rsid w:val="00815A71"/>
    <w:rsid w:val="008170E7"/>
    <w:rsid w:val="0082176F"/>
    <w:rsid w:val="00821F8B"/>
    <w:rsid w:val="0082309D"/>
    <w:rsid w:val="008230EF"/>
    <w:rsid w:val="0082329E"/>
    <w:rsid w:val="008238A8"/>
    <w:rsid w:val="00826420"/>
    <w:rsid w:val="00831701"/>
    <w:rsid w:val="00831ABC"/>
    <w:rsid w:val="00831DC8"/>
    <w:rsid w:val="00831EBD"/>
    <w:rsid w:val="00831F21"/>
    <w:rsid w:val="00832877"/>
    <w:rsid w:val="00833947"/>
    <w:rsid w:val="00833A0B"/>
    <w:rsid w:val="00833ACF"/>
    <w:rsid w:val="00833B2D"/>
    <w:rsid w:val="00833CAD"/>
    <w:rsid w:val="0083431E"/>
    <w:rsid w:val="00836CE2"/>
    <w:rsid w:val="00840BF0"/>
    <w:rsid w:val="00841353"/>
    <w:rsid w:val="00841855"/>
    <w:rsid w:val="0084469E"/>
    <w:rsid w:val="00844B7C"/>
    <w:rsid w:val="00847AF0"/>
    <w:rsid w:val="00853B51"/>
    <w:rsid w:val="0085457E"/>
    <w:rsid w:val="00854E58"/>
    <w:rsid w:val="0085730D"/>
    <w:rsid w:val="008577F0"/>
    <w:rsid w:val="00857B82"/>
    <w:rsid w:val="00860134"/>
    <w:rsid w:val="0086041C"/>
    <w:rsid w:val="00861835"/>
    <w:rsid w:val="00866114"/>
    <w:rsid w:val="008667FD"/>
    <w:rsid w:val="00870338"/>
    <w:rsid w:val="0087294B"/>
    <w:rsid w:val="00872DE3"/>
    <w:rsid w:val="0087350A"/>
    <w:rsid w:val="0087584C"/>
    <w:rsid w:val="008759D5"/>
    <w:rsid w:val="00875C3C"/>
    <w:rsid w:val="0087637E"/>
    <w:rsid w:val="00876D40"/>
    <w:rsid w:val="008776FB"/>
    <w:rsid w:val="008777AB"/>
    <w:rsid w:val="00881A67"/>
    <w:rsid w:val="0088214D"/>
    <w:rsid w:val="008824C7"/>
    <w:rsid w:val="00882507"/>
    <w:rsid w:val="0088456F"/>
    <w:rsid w:val="00887DB2"/>
    <w:rsid w:val="0089053E"/>
    <w:rsid w:val="00891A79"/>
    <w:rsid w:val="00891BD2"/>
    <w:rsid w:val="00891EA7"/>
    <w:rsid w:val="008920AF"/>
    <w:rsid w:val="008928FB"/>
    <w:rsid w:val="00893495"/>
    <w:rsid w:val="00893666"/>
    <w:rsid w:val="00896736"/>
    <w:rsid w:val="00896CB7"/>
    <w:rsid w:val="0089723C"/>
    <w:rsid w:val="008A0E57"/>
    <w:rsid w:val="008A1FC1"/>
    <w:rsid w:val="008A2BAF"/>
    <w:rsid w:val="008A312E"/>
    <w:rsid w:val="008A35B5"/>
    <w:rsid w:val="008A3D8D"/>
    <w:rsid w:val="008A6814"/>
    <w:rsid w:val="008A7476"/>
    <w:rsid w:val="008B0E3C"/>
    <w:rsid w:val="008B182E"/>
    <w:rsid w:val="008B3882"/>
    <w:rsid w:val="008B3DBE"/>
    <w:rsid w:val="008B52C0"/>
    <w:rsid w:val="008B65A6"/>
    <w:rsid w:val="008B6C28"/>
    <w:rsid w:val="008B75BC"/>
    <w:rsid w:val="008C12DA"/>
    <w:rsid w:val="008C16F0"/>
    <w:rsid w:val="008C4267"/>
    <w:rsid w:val="008C5C5D"/>
    <w:rsid w:val="008C5F06"/>
    <w:rsid w:val="008D2EE7"/>
    <w:rsid w:val="008D3C77"/>
    <w:rsid w:val="008D4139"/>
    <w:rsid w:val="008D69B2"/>
    <w:rsid w:val="008D7542"/>
    <w:rsid w:val="008E0C24"/>
    <w:rsid w:val="008E216B"/>
    <w:rsid w:val="008E2B19"/>
    <w:rsid w:val="008E3A12"/>
    <w:rsid w:val="008E51EF"/>
    <w:rsid w:val="008E69FE"/>
    <w:rsid w:val="008E7959"/>
    <w:rsid w:val="008E7CFA"/>
    <w:rsid w:val="008F021E"/>
    <w:rsid w:val="008F062C"/>
    <w:rsid w:val="008F1A1F"/>
    <w:rsid w:val="008F27F7"/>
    <w:rsid w:val="008F3073"/>
    <w:rsid w:val="008F30B1"/>
    <w:rsid w:val="008F33EF"/>
    <w:rsid w:val="008F4F37"/>
    <w:rsid w:val="008F542B"/>
    <w:rsid w:val="008F588A"/>
    <w:rsid w:val="008F71A0"/>
    <w:rsid w:val="008F7E9C"/>
    <w:rsid w:val="00901C61"/>
    <w:rsid w:val="00902C16"/>
    <w:rsid w:val="00903035"/>
    <w:rsid w:val="0090320F"/>
    <w:rsid w:val="00905F95"/>
    <w:rsid w:val="00910DC3"/>
    <w:rsid w:val="00911AD8"/>
    <w:rsid w:val="00913C58"/>
    <w:rsid w:val="00915C6A"/>
    <w:rsid w:val="00916CCE"/>
    <w:rsid w:val="009201E2"/>
    <w:rsid w:val="00921211"/>
    <w:rsid w:val="00922250"/>
    <w:rsid w:val="00924468"/>
    <w:rsid w:val="009267CF"/>
    <w:rsid w:val="009273AF"/>
    <w:rsid w:val="00930BCE"/>
    <w:rsid w:val="00931649"/>
    <w:rsid w:val="00932B8C"/>
    <w:rsid w:val="009346A8"/>
    <w:rsid w:val="009360E6"/>
    <w:rsid w:val="0093621C"/>
    <w:rsid w:val="00942FA2"/>
    <w:rsid w:val="00944AA7"/>
    <w:rsid w:val="0094647B"/>
    <w:rsid w:val="00946A87"/>
    <w:rsid w:val="00947FC0"/>
    <w:rsid w:val="00951BFB"/>
    <w:rsid w:val="009538C7"/>
    <w:rsid w:val="00955405"/>
    <w:rsid w:val="0095589A"/>
    <w:rsid w:val="0095696D"/>
    <w:rsid w:val="009602CC"/>
    <w:rsid w:val="00960B24"/>
    <w:rsid w:val="00962459"/>
    <w:rsid w:val="0096253B"/>
    <w:rsid w:val="009627BB"/>
    <w:rsid w:val="00965040"/>
    <w:rsid w:val="00965079"/>
    <w:rsid w:val="00965F8B"/>
    <w:rsid w:val="00966480"/>
    <w:rsid w:val="009667CE"/>
    <w:rsid w:val="00970AE2"/>
    <w:rsid w:val="00972E27"/>
    <w:rsid w:val="00973709"/>
    <w:rsid w:val="00973FF1"/>
    <w:rsid w:val="00976D5C"/>
    <w:rsid w:val="009772B4"/>
    <w:rsid w:val="009777E8"/>
    <w:rsid w:val="00977D3C"/>
    <w:rsid w:val="00982FCE"/>
    <w:rsid w:val="009839B2"/>
    <w:rsid w:val="00983B03"/>
    <w:rsid w:val="00983CE6"/>
    <w:rsid w:val="00984739"/>
    <w:rsid w:val="009849E3"/>
    <w:rsid w:val="009858EB"/>
    <w:rsid w:val="009901B2"/>
    <w:rsid w:val="00991912"/>
    <w:rsid w:val="00991C84"/>
    <w:rsid w:val="00994903"/>
    <w:rsid w:val="009953EF"/>
    <w:rsid w:val="009A13C9"/>
    <w:rsid w:val="009A4A63"/>
    <w:rsid w:val="009B2B1B"/>
    <w:rsid w:val="009B3140"/>
    <w:rsid w:val="009B6C01"/>
    <w:rsid w:val="009C0CF0"/>
    <w:rsid w:val="009C1CD5"/>
    <w:rsid w:val="009C4F14"/>
    <w:rsid w:val="009C51F7"/>
    <w:rsid w:val="009C592D"/>
    <w:rsid w:val="009C5A6D"/>
    <w:rsid w:val="009D0A52"/>
    <w:rsid w:val="009D1F16"/>
    <w:rsid w:val="009D52B6"/>
    <w:rsid w:val="009D6326"/>
    <w:rsid w:val="009D7461"/>
    <w:rsid w:val="009E1E0C"/>
    <w:rsid w:val="009E2B2A"/>
    <w:rsid w:val="009E3EF5"/>
    <w:rsid w:val="009E591A"/>
    <w:rsid w:val="009E5B10"/>
    <w:rsid w:val="009E77D4"/>
    <w:rsid w:val="009F281B"/>
    <w:rsid w:val="009F3B10"/>
    <w:rsid w:val="009F429A"/>
    <w:rsid w:val="009F449B"/>
    <w:rsid w:val="009F597A"/>
    <w:rsid w:val="009F6A91"/>
    <w:rsid w:val="009F6F08"/>
    <w:rsid w:val="009F761B"/>
    <w:rsid w:val="009F7853"/>
    <w:rsid w:val="009F7D72"/>
    <w:rsid w:val="00A009B9"/>
    <w:rsid w:val="00A0308C"/>
    <w:rsid w:val="00A0365E"/>
    <w:rsid w:val="00A0436D"/>
    <w:rsid w:val="00A04841"/>
    <w:rsid w:val="00A04DFB"/>
    <w:rsid w:val="00A0593C"/>
    <w:rsid w:val="00A06DC8"/>
    <w:rsid w:val="00A074C7"/>
    <w:rsid w:val="00A1034F"/>
    <w:rsid w:val="00A109A2"/>
    <w:rsid w:val="00A110D2"/>
    <w:rsid w:val="00A12AB6"/>
    <w:rsid w:val="00A135D8"/>
    <w:rsid w:val="00A152E7"/>
    <w:rsid w:val="00A15C7E"/>
    <w:rsid w:val="00A1613E"/>
    <w:rsid w:val="00A162CE"/>
    <w:rsid w:val="00A17EB2"/>
    <w:rsid w:val="00A2214A"/>
    <w:rsid w:val="00A235E3"/>
    <w:rsid w:val="00A23ACE"/>
    <w:rsid w:val="00A25E30"/>
    <w:rsid w:val="00A272CF"/>
    <w:rsid w:val="00A27B69"/>
    <w:rsid w:val="00A308D0"/>
    <w:rsid w:val="00A31488"/>
    <w:rsid w:val="00A31B0B"/>
    <w:rsid w:val="00A31BDB"/>
    <w:rsid w:val="00A33095"/>
    <w:rsid w:val="00A3570B"/>
    <w:rsid w:val="00A35BB2"/>
    <w:rsid w:val="00A36B3A"/>
    <w:rsid w:val="00A37C56"/>
    <w:rsid w:val="00A41A7C"/>
    <w:rsid w:val="00A41FC9"/>
    <w:rsid w:val="00A431F3"/>
    <w:rsid w:val="00A45FF4"/>
    <w:rsid w:val="00A475CD"/>
    <w:rsid w:val="00A5273B"/>
    <w:rsid w:val="00A56BE4"/>
    <w:rsid w:val="00A570B2"/>
    <w:rsid w:val="00A60DFE"/>
    <w:rsid w:val="00A61770"/>
    <w:rsid w:val="00A63AA5"/>
    <w:rsid w:val="00A63F88"/>
    <w:rsid w:val="00A72B94"/>
    <w:rsid w:val="00A72F41"/>
    <w:rsid w:val="00A73956"/>
    <w:rsid w:val="00A7463B"/>
    <w:rsid w:val="00A74F24"/>
    <w:rsid w:val="00A75D31"/>
    <w:rsid w:val="00A84495"/>
    <w:rsid w:val="00A86969"/>
    <w:rsid w:val="00A86B4E"/>
    <w:rsid w:val="00A87F17"/>
    <w:rsid w:val="00A90839"/>
    <w:rsid w:val="00A912A8"/>
    <w:rsid w:val="00A930A0"/>
    <w:rsid w:val="00A94672"/>
    <w:rsid w:val="00AA0AA1"/>
    <w:rsid w:val="00AA182C"/>
    <w:rsid w:val="00AA2416"/>
    <w:rsid w:val="00AA2E8E"/>
    <w:rsid w:val="00AA2FE4"/>
    <w:rsid w:val="00AA312E"/>
    <w:rsid w:val="00AA3F00"/>
    <w:rsid w:val="00AA4645"/>
    <w:rsid w:val="00AA5CBA"/>
    <w:rsid w:val="00AA6CD8"/>
    <w:rsid w:val="00AA6D49"/>
    <w:rsid w:val="00AB2858"/>
    <w:rsid w:val="00AB5CA7"/>
    <w:rsid w:val="00AB7277"/>
    <w:rsid w:val="00AC1F31"/>
    <w:rsid w:val="00AC2C96"/>
    <w:rsid w:val="00AC424C"/>
    <w:rsid w:val="00AC4DAF"/>
    <w:rsid w:val="00AC4EC2"/>
    <w:rsid w:val="00AD0884"/>
    <w:rsid w:val="00AD3A11"/>
    <w:rsid w:val="00AD416E"/>
    <w:rsid w:val="00AE102D"/>
    <w:rsid w:val="00AE1129"/>
    <w:rsid w:val="00AE16A2"/>
    <w:rsid w:val="00AE1BC7"/>
    <w:rsid w:val="00AE3F73"/>
    <w:rsid w:val="00AE4423"/>
    <w:rsid w:val="00AE4681"/>
    <w:rsid w:val="00AE5565"/>
    <w:rsid w:val="00AE6B73"/>
    <w:rsid w:val="00AE777A"/>
    <w:rsid w:val="00AF0A86"/>
    <w:rsid w:val="00AF1E1F"/>
    <w:rsid w:val="00AF2DB6"/>
    <w:rsid w:val="00AF3484"/>
    <w:rsid w:val="00AF4DF3"/>
    <w:rsid w:val="00AF559F"/>
    <w:rsid w:val="00AF5B31"/>
    <w:rsid w:val="00B000BC"/>
    <w:rsid w:val="00B011B3"/>
    <w:rsid w:val="00B01B16"/>
    <w:rsid w:val="00B01CB0"/>
    <w:rsid w:val="00B02739"/>
    <w:rsid w:val="00B0426B"/>
    <w:rsid w:val="00B04922"/>
    <w:rsid w:val="00B052EF"/>
    <w:rsid w:val="00B07B32"/>
    <w:rsid w:val="00B1063B"/>
    <w:rsid w:val="00B10C60"/>
    <w:rsid w:val="00B125D4"/>
    <w:rsid w:val="00B15B5E"/>
    <w:rsid w:val="00B1795E"/>
    <w:rsid w:val="00B2140E"/>
    <w:rsid w:val="00B21B53"/>
    <w:rsid w:val="00B23076"/>
    <w:rsid w:val="00B2315D"/>
    <w:rsid w:val="00B2382C"/>
    <w:rsid w:val="00B23AC2"/>
    <w:rsid w:val="00B26249"/>
    <w:rsid w:val="00B2689C"/>
    <w:rsid w:val="00B27890"/>
    <w:rsid w:val="00B30C0C"/>
    <w:rsid w:val="00B31AC4"/>
    <w:rsid w:val="00B33CB0"/>
    <w:rsid w:val="00B351CD"/>
    <w:rsid w:val="00B35A0F"/>
    <w:rsid w:val="00B35B8F"/>
    <w:rsid w:val="00B37616"/>
    <w:rsid w:val="00B4091F"/>
    <w:rsid w:val="00B41608"/>
    <w:rsid w:val="00B43504"/>
    <w:rsid w:val="00B45727"/>
    <w:rsid w:val="00B459B5"/>
    <w:rsid w:val="00B463A1"/>
    <w:rsid w:val="00B4672D"/>
    <w:rsid w:val="00B50361"/>
    <w:rsid w:val="00B50D3B"/>
    <w:rsid w:val="00B50E50"/>
    <w:rsid w:val="00B515AE"/>
    <w:rsid w:val="00B53319"/>
    <w:rsid w:val="00B53797"/>
    <w:rsid w:val="00B549E8"/>
    <w:rsid w:val="00B55044"/>
    <w:rsid w:val="00B56060"/>
    <w:rsid w:val="00B607BA"/>
    <w:rsid w:val="00B61D7B"/>
    <w:rsid w:val="00B6399B"/>
    <w:rsid w:val="00B64009"/>
    <w:rsid w:val="00B64184"/>
    <w:rsid w:val="00B66796"/>
    <w:rsid w:val="00B6797C"/>
    <w:rsid w:val="00B67E28"/>
    <w:rsid w:val="00B67FC7"/>
    <w:rsid w:val="00B7287C"/>
    <w:rsid w:val="00B76767"/>
    <w:rsid w:val="00B811C9"/>
    <w:rsid w:val="00B8140A"/>
    <w:rsid w:val="00B828C7"/>
    <w:rsid w:val="00B83794"/>
    <w:rsid w:val="00B83B02"/>
    <w:rsid w:val="00B84F2F"/>
    <w:rsid w:val="00B85045"/>
    <w:rsid w:val="00B8554A"/>
    <w:rsid w:val="00B871E3"/>
    <w:rsid w:val="00B87DDB"/>
    <w:rsid w:val="00B90DD5"/>
    <w:rsid w:val="00B94F45"/>
    <w:rsid w:val="00B95750"/>
    <w:rsid w:val="00B957E2"/>
    <w:rsid w:val="00B9716E"/>
    <w:rsid w:val="00BA04BB"/>
    <w:rsid w:val="00BA1954"/>
    <w:rsid w:val="00BA26BF"/>
    <w:rsid w:val="00BA2852"/>
    <w:rsid w:val="00BA2BB0"/>
    <w:rsid w:val="00BA35F3"/>
    <w:rsid w:val="00BA48E0"/>
    <w:rsid w:val="00BA507A"/>
    <w:rsid w:val="00BA7E53"/>
    <w:rsid w:val="00BB05BB"/>
    <w:rsid w:val="00BB06AF"/>
    <w:rsid w:val="00BB1A9D"/>
    <w:rsid w:val="00BB1F8C"/>
    <w:rsid w:val="00BB2906"/>
    <w:rsid w:val="00BB29AC"/>
    <w:rsid w:val="00BB2A6F"/>
    <w:rsid w:val="00BB305A"/>
    <w:rsid w:val="00BB4866"/>
    <w:rsid w:val="00BB4EE7"/>
    <w:rsid w:val="00BB7544"/>
    <w:rsid w:val="00BB7DA1"/>
    <w:rsid w:val="00BC14B6"/>
    <w:rsid w:val="00BC1E43"/>
    <w:rsid w:val="00BC606C"/>
    <w:rsid w:val="00BC63EF"/>
    <w:rsid w:val="00BC6B81"/>
    <w:rsid w:val="00BD07A9"/>
    <w:rsid w:val="00BD08B3"/>
    <w:rsid w:val="00BD3EBF"/>
    <w:rsid w:val="00BD4017"/>
    <w:rsid w:val="00BD4C59"/>
    <w:rsid w:val="00BD503E"/>
    <w:rsid w:val="00BD67F1"/>
    <w:rsid w:val="00BE0E53"/>
    <w:rsid w:val="00BE396A"/>
    <w:rsid w:val="00BE51B3"/>
    <w:rsid w:val="00BE59CF"/>
    <w:rsid w:val="00BE76D8"/>
    <w:rsid w:val="00BE7FAB"/>
    <w:rsid w:val="00BF00D0"/>
    <w:rsid w:val="00BF0FC6"/>
    <w:rsid w:val="00BF31D3"/>
    <w:rsid w:val="00BF32BE"/>
    <w:rsid w:val="00BF4F22"/>
    <w:rsid w:val="00BF5ABD"/>
    <w:rsid w:val="00BF6833"/>
    <w:rsid w:val="00BF7690"/>
    <w:rsid w:val="00C0104B"/>
    <w:rsid w:val="00C031AC"/>
    <w:rsid w:val="00C0398E"/>
    <w:rsid w:val="00C050D8"/>
    <w:rsid w:val="00C052BF"/>
    <w:rsid w:val="00C06334"/>
    <w:rsid w:val="00C06C62"/>
    <w:rsid w:val="00C07A5D"/>
    <w:rsid w:val="00C11803"/>
    <w:rsid w:val="00C1209F"/>
    <w:rsid w:val="00C1436C"/>
    <w:rsid w:val="00C14CFF"/>
    <w:rsid w:val="00C14ED1"/>
    <w:rsid w:val="00C15267"/>
    <w:rsid w:val="00C15318"/>
    <w:rsid w:val="00C16A84"/>
    <w:rsid w:val="00C17902"/>
    <w:rsid w:val="00C215C1"/>
    <w:rsid w:val="00C2289F"/>
    <w:rsid w:val="00C25A46"/>
    <w:rsid w:val="00C27C0A"/>
    <w:rsid w:val="00C31FF5"/>
    <w:rsid w:val="00C331F0"/>
    <w:rsid w:val="00C35BFC"/>
    <w:rsid w:val="00C37F91"/>
    <w:rsid w:val="00C41369"/>
    <w:rsid w:val="00C41E64"/>
    <w:rsid w:val="00C42737"/>
    <w:rsid w:val="00C432E9"/>
    <w:rsid w:val="00C4467B"/>
    <w:rsid w:val="00C44ED1"/>
    <w:rsid w:val="00C45743"/>
    <w:rsid w:val="00C46870"/>
    <w:rsid w:val="00C4700F"/>
    <w:rsid w:val="00C51205"/>
    <w:rsid w:val="00C5258A"/>
    <w:rsid w:val="00C5693C"/>
    <w:rsid w:val="00C60048"/>
    <w:rsid w:val="00C60152"/>
    <w:rsid w:val="00C6071A"/>
    <w:rsid w:val="00C61F59"/>
    <w:rsid w:val="00C6461F"/>
    <w:rsid w:val="00C67CDA"/>
    <w:rsid w:val="00C71AD0"/>
    <w:rsid w:val="00C71ADC"/>
    <w:rsid w:val="00C73843"/>
    <w:rsid w:val="00C74F1F"/>
    <w:rsid w:val="00C7692E"/>
    <w:rsid w:val="00C813FB"/>
    <w:rsid w:val="00C840AA"/>
    <w:rsid w:val="00C84CE4"/>
    <w:rsid w:val="00C84E94"/>
    <w:rsid w:val="00C86B7E"/>
    <w:rsid w:val="00C8716B"/>
    <w:rsid w:val="00C9043F"/>
    <w:rsid w:val="00C92A1D"/>
    <w:rsid w:val="00C9694B"/>
    <w:rsid w:val="00C97A7F"/>
    <w:rsid w:val="00CA0E8D"/>
    <w:rsid w:val="00CA2270"/>
    <w:rsid w:val="00CA2469"/>
    <w:rsid w:val="00CA38F3"/>
    <w:rsid w:val="00CA3F34"/>
    <w:rsid w:val="00CA4C0F"/>
    <w:rsid w:val="00CA528D"/>
    <w:rsid w:val="00CA6479"/>
    <w:rsid w:val="00CA6D8E"/>
    <w:rsid w:val="00CA6E7B"/>
    <w:rsid w:val="00CA779A"/>
    <w:rsid w:val="00CA77F3"/>
    <w:rsid w:val="00CA7C97"/>
    <w:rsid w:val="00CB20A0"/>
    <w:rsid w:val="00CB4028"/>
    <w:rsid w:val="00CB4142"/>
    <w:rsid w:val="00CB4ACF"/>
    <w:rsid w:val="00CB6664"/>
    <w:rsid w:val="00CB6770"/>
    <w:rsid w:val="00CC30D6"/>
    <w:rsid w:val="00CC42A1"/>
    <w:rsid w:val="00CC5EC3"/>
    <w:rsid w:val="00CD05F6"/>
    <w:rsid w:val="00CD0E99"/>
    <w:rsid w:val="00CD306A"/>
    <w:rsid w:val="00CD49E7"/>
    <w:rsid w:val="00CD4F85"/>
    <w:rsid w:val="00CD57EE"/>
    <w:rsid w:val="00CD5809"/>
    <w:rsid w:val="00CD6105"/>
    <w:rsid w:val="00CD7054"/>
    <w:rsid w:val="00CD7950"/>
    <w:rsid w:val="00CE2817"/>
    <w:rsid w:val="00CE309C"/>
    <w:rsid w:val="00CE33CE"/>
    <w:rsid w:val="00CE459F"/>
    <w:rsid w:val="00CE6182"/>
    <w:rsid w:val="00CE738F"/>
    <w:rsid w:val="00CE7885"/>
    <w:rsid w:val="00CF0D6A"/>
    <w:rsid w:val="00CF1716"/>
    <w:rsid w:val="00CF26F3"/>
    <w:rsid w:val="00CF416F"/>
    <w:rsid w:val="00D00206"/>
    <w:rsid w:val="00D01F94"/>
    <w:rsid w:val="00D0205A"/>
    <w:rsid w:val="00D0371E"/>
    <w:rsid w:val="00D03BAF"/>
    <w:rsid w:val="00D05923"/>
    <w:rsid w:val="00D05E56"/>
    <w:rsid w:val="00D07E67"/>
    <w:rsid w:val="00D101CC"/>
    <w:rsid w:val="00D10A94"/>
    <w:rsid w:val="00D1106F"/>
    <w:rsid w:val="00D12226"/>
    <w:rsid w:val="00D1399E"/>
    <w:rsid w:val="00D16562"/>
    <w:rsid w:val="00D17784"/>
    <w:rsid w:val="00D2565F"/>
    <w:rsid w:val="00D25C37"/>
    <w:rsid w:val="00D27C3B"/>
    <w:rsid w:val="00D3091A"/>
    <w:rsid w:val="00D343D6"/>
    <w:rsid w:val="00D3657D"/>
    <w:rsid w:val="00D403A6"/>
    <w:rsid w:val="00D40B8E"/>
    <w:rsid w:val="00D414C0"/>
    <w:rsid w:val="00D4154D"/>
    <w:rsid w:val="00D4373D"/>
    <w:rsid w:val="00D43FA7"/>
    <w:rsid w:val="00D45589"/>
    <w:rsid w:val="00D45B51"/>
    <w:rsid w:val="00D46324"/>
    <w:rsid w:val="00D50655"/>
    <w:rsid w:val="00D61B94"/>
    <w:rsid w:val="00D62C3F"/>
    <w:rsid w:val="00D6312E"/>
    <w:rsid w:val="00D639EF"/>
    <w:rsid w:val="00D63E7D"/>
    <w:rsid w:val="00D63FE0"/>
    <w:rsid w:val="00D6684F"/>
    <w:rsid w:val="00D72B28"/>
    <w:rsid w:val="00D732BC"/>
    <w:rsid w:val="00D744AD"/>
    <w:rsid w:val="00D74949"/>
    <w:rsid w:val="00D755F0"/>
    <w:rsid w:val="00D7672D"/>
    <w:rsid w:val="00D7708D"/>
    <w:rsid w:val="00D80A42"/>
    <w:rsid w:val="00D81F08"/>
    <w:rsid w:val="00D8461A"/>
    <w:rsid w:val="00D865C8"/>
    <w:rsid w:val="00D87B71"/>
    <w:rsid w:val="00D9000F"/>
    <w:rsid w:val="00D91EFD"/>
    <w:rsid w:val="00D93F85"/>
    <w:rsid w:val="00D9402B"/>
    <w:rsid w:val="00D94D85"/>
    <w:rsid w:val="00DA07E4"/>
    <w:rsid w:val="00DA12FB"/>
    <w:rsid w:val="00DA1A00"/>
    <w:rsid w:val="00DA1F38"/>
    <w:rsid w:val="00DA481F"/>
    <w:rsid w:val="00DA5235"/>
    <w:rsid w:val="00DA53EC"/>
    <w:rsid w:val="00DA5789"/>
    <w:rsid w:val="00DA5C49"/>
    <w:rsid w:val="00DA61BE"/>
    <w:rsid w:val="00DA6B88"/>
    <w:rsid w:val="00DA6DFF"/>
    <w:rsid w:val="00DA7EB6"/>
    <w:rsid w:val="00DB168A"/>
    <w:rsid w:val="00DB16D7"/>
    <w:rsid w:val="00DB3302"/>
    <w:rsid w:val="00DB3867"/>
    <w:rsid w:val="00DB39EF"/>
    <w:rsid w:val="00DB4137"/>
    <w:rsid w:val="00DB4252"/>
    <w:rsid w:val="00DB58B6"/>
    <w:rsid w:val="00DB6108"/>
    <w:rsid w:val="00DB632A"/>
    <w:rsid w:val="00DC2852"/>
    <w:rsid w:val="00DC3047"/>
    <w:rsid w:val="00DC5F89"/>
    <w:rsid w:val="00DC668E"/>
    <w:rsid w:val="00DC6B00"/>
    <w:rsid w:val="00DD1980"/>
    <w:rsid w:val="00DD1B03"/>
    <w:rsid w:val="00DD1CCF"/>
    <w:rsid w:val="00DD1D8A"/>
    <w:rsid w:val="00DD2918"/>
    <w:rsid w:val="00DD418A"/>
    <w:rsid w:val="00DD5A8B"/>
    <w:rsid w:val="00DD720F"/>
    <w:rsid w:val="00DF2B2C"/>
    <w:rsid w:val="00DF2DAF"/>
    <w:rsid w:val="00DF35A5"/>
    <w:rsid w:val="00DF35F7"/>
    <w:rsid w:val="00DF3726"/>
    <w:rsid w:val="00DF47BF"/>
    <w:rsid w:val="00DF5568"/>
    <w:rsid w:val="00DF5B2B"/>
    <w:rsid w:val="00DF7029"/>
    <w:rsid w:val="00DF7152"/>
    <w:rsid w:val="00DF74D7"/>
    <w:rsid w:val="00E0077E"/>
    <w:rsid w:val="00E01570"/>
    <w:rsid w:val="00E032CD"/>
    <w:rsid w:val="00E03E7F"/>
    <w:rsid w:val="00E04411"/>
    <w:rsid w:val="00E06A9A"/>
    <w:rsid w:val="00E07467"/>
    <w:rsid w:val="00E101BA"/>
    <w:rsid w:val="00E10C54"/>
    <w:rsid w:val="00E14074"/>
    <w:rsid w:val="00E154DA"/>
    <w:rsid w:val="00E17537"/>
    <w:rsid w:val="00E202C7"/>
    <w:rsid w:val="00E2188E"/>
    <w:rsid w:val="00E220C1"/>
    <w:rsid w:val="00E22299"/>
    <w:rsid w:val="00E223D2"/>
    <w:rsid w:val="00E2273B"/>
    <w:rsid w:val="00E22CE4"/>
    <w:rsid w:val="00E25503"/>
    <w:rsid w:val="00E25702"/>
    <w:rsid w:val="00E25711"/>
    <w:rsid w:val="00E25D5D"/>
    <w:rsid w:val="00E26D15"/>
    <w:rsid w:val="00E270B0"/>
    <w:rsid w:val="00E271BA"/>
    <w:rsid w:val="00E27E55"/>
    <w:rsid w:val="00E300B0"/>
    <w:rsid w:val="00E301F7"/>
    <w:rsid w:val="00E330EB"/>
    <w:rsid w:val="00E37E0E"/>
    <w:rsid w:val="00E40B64"/>
    <w:rsid w:val="00E40C5A"/>
    <w:rsid w:val="00E464E3"/>
    <w:rsid w:val="00E468EE"/>
    <w:rsid w:val="00E46F25"/>
    <w:rsid w:val="00E503A5"/>
    <w:rsid w:val="00E50E4E"/>
    <w:rsid w:val="00E518ED"/>
    <w:rsid w:val="00E5216B"/>
    <w:rsid w:val="00E565A1"/>
    <w:rsid w:val="00E569FE"/>
    <w:rsid w:val="00E57C2C"/>
    <w:rsid w:val="00E618A6"/>
    <w:rsid w:val="00E64AFB"/>
    <w:rsid w:val="00E64EEC"/>
    <w:rsid w:val="00E65717"/>
    <w:rsid w:val="00E6617D"/>
    <w:rsid w:val="00E70214"/>
    <w:rsid w:val="00E705F8"/>
    <w:rsid w:val="00E7090B"/>
    <w:rsid w:val="00E70E13"/>
    <w:rsid w:val="00E7342B"/>
    <w:rsid w:val="00E74D0E"/>
    <w:rsid w:val="00E76405"/>
    <w:rsid w:val="00E77A88"/>
    <w:rsid w:val="00E80512"/>
    <w:rsid w:val="00E808C8"/>
    <w:rsid w:val="00E82CA0"/>
    <w:rsid w:val="00E83DD8"/>
    <w:rsid w:val="00E851B1"/>
    <w:rsid w:val="00E852B4"/>
    <w:rsid w:val="00E8752F"/>
    <w:rsid w:val="00E87A36"/>
    <w:rsid w:val="00E87BC5"/>
    <w:rsid w:val="00E87FA9"/>
    <w:rsid w:val="00E90479"/>
    <w:rsid w:val="00E9269A"/>
    <w:rsid w:val="00E926FD"/>
    <w:rsid w:val="00E936F8"/>
    <w:rsid w:val="00E9559D"/>
    <w:rsid w:val="00E96098"/>
    <w:rsid w:val="00EA047B"/>
    <w:rsid w:val="00EA0E4C"/>
    <w:rsid w:val="00EA253E"/>
    <w:rsid w:val="00EA2C4F"/>
    <w:rsid w:val="00EA4FE8"/>
    <w:rsid w:val="00EA5030"/>
    <w:rsid w:val="00EA5916"/>
    <w:rsid w:val="00EA675A"/>
    <w:rsid w:val="00EA75C3"/>
    <w:rsid w:val="00EB2216"/>
    <w:rsid w:val="00EB2C9E"/>
    <w:rsid w:val="00EB4102"/>
    <w:rsid w:val="00EB48C2"/>
    <w:rsid w:val="00EB4F89"/>
    <w:rsid w:val="00EB5246"/>
    <w:rsid w:val="00EB6399"/>
    <w:rsid w:val="00EB66A2"/>
    <w:rsid w:val="00EB6D4B"/>
    <w:rsid w:val="00EC0FA5"/>
    <w:rsid w:val="00EC1AAC"/>
    <w:rsid w:val="00EC566B"/>
    <w:rsid w:val="00EC5BAF"/>
    <w:rsid w:val="00EC6684"/>
    <w:rsid w:val="00EC685F"/>
    <w:rsid w:val="00EC72ED"/>
    <w:rsid w:val="00ED0974"/>
    <w:rsid w:val="00ED2DBC"/>
    <w:rsid w:val="00ED3BB5"/>
    <w:rsid w:val="00ED4252"/>
    <w:rsid w:val="00ED572F"/>
    <w:rsid w:val="00ED770C"/>
    <w:rsid w:val="00EE0A57"/>
    <w:rsid w:val="00EE1BFC"/>
    <w:rsid w:val="00EE2A4B"/>
    <w:rsid w:val="00EE2F36"/>
    <w:rsid w:val="00EE37D8"/>
    <w:rsid w:val="00EE3DBA"/>
    <w:rsid w:val="00EE4275"/>
    <w:rsid w:val="00EE4BE0"/>
    <w:rsid w:val="00EE5013"/>
    <w:rsid w:val="00EE54A1"/>
    <w:rsid w:val="00EE7E18"/>
    <w:rsid w:val="00EF0E93"/>
    <w:rsid w:val="00EF1689"/>
    <w:rsid w:val="00EF3960"/>
    <w:rsid w:val="00EF3ADA"/>
    <w:rsid w:val="00EF50C6"/>
    <w:rsid w:val="00EF7A39"/>
    <w:rsid w:val="00EF7F2A"/>
    <w:rsid w:val="00F00A58"/>
    <w:rsid w:val="00F043C7"/>
    <w:rsid w:val="00F04BD8"/>
    <w:rsid w:val="00F060EB"/>
    <w:rsid w:val="00F10028"/>
    <w:rsid w:val="00F10A98"/>
    <w:rsid w:val="00F14ED9"/>
    <w:rsid w:val="00F167E0"/>
    <w:rsid w:val="00F169B0"/>
    <w:rsid w:val="00F173F3"/>
    <w:rsid w:val="00F17F77"/>
    <w:rsid w:val="00F211D9"/>
    <w:rsid w:val="00F23734"/>
    <w:rsid w:val="00F2374F"/>
    <w:rsid w:val="00F23CFE"/>
    <w:rsid w:val="00F246A8"/>
    <w:rsid w:val="00F24D93"/>
    <w:rsid w:val="00F26092"/>
    <w:rsid w:val="00F30F3D"/>
    <w:rsid w:val="00F316AE"/>
    <w:rsid w:val="00F31732"/>
    <w:rsid w:val="00F40E16"/>
    <w:rsid w:val="00F42951"/>
    <w:rsid w:val="00F45CF3"/>
    <w:rsid w:val="00F51EE0"/>
    <w:rsid w:val="00F5410B"/>
    <w:rsid w:val="00F555B5"/>
    <w:rsid w:val="00F566D0"/>
    <w:rsid w:val="00F56EB5"/>
    <w:rsid w:val="00F57792"/>
    <w:rsid w:val="00F6161F"/>
    <w:rsid w:val="00F61D2E"/>
    <w:rsid w:val="00F67170"/>
    <w:rsid w:val="00F71C63"/>
    <w:rsid w:val="00F74641"/>
    <w:rsid w:val="00F7535F"/>
    <w:rsid w:val="00F76C92"/>
    <w:rsid w:val="00F76EC2"/>
    <w:rsid w:val="00F77213"/>
    <w:rsid w:val="00F83605"/>
    <w:rsid w:val="00F86D62"/>
    <w:rsid w:val="00F86E82"/>
    <w:rsid w:val="00F86F59"/>
    <w:rsid w:val="00F87D89"/>
    <w:rsid w:val="00F908B7"/>
    <w:rsid w:val="00F915EE"/>
    <w:rsid w:val="00F91ADD"/>
    <w:rsid w:val="00F92CBE"/>
    <w:rsid w:val="00F95135"/>
    <w:rsid w:val="00F973D7"/>
    <w:rsid w:val="00FA0206"/>
    <w:rsid w:val="00FA135D"/>
    <w:rsid w:val="00FA186F"/>
    <w:rsid w:val="00FA2123"/>
    <w:rsid w:val="00FA3921"/>
    <w:rsid w:val="00FA4DCE"/>
    <w:rsid w:val="00FA6CF0"/>
    <w:rsid w:val="00FB0ED4"/>
    <w:rsid w:val="00FB2BD9"/>
    <w:rsid w:val="00FB300D"/>
    <w:rsid w:val="00FB3C44"/>
    <w:rsid w:val="00FC0EA4"/>
    <w:rsid w:val="00FC3363"/>
    <w:rsid w:val="00FC33D8"/>
    <w:rsid w:val="00FC4AE7"/>
    <w:rsid w:val="00FC4F15"/>
    <w:rsid w:val="00FC50ED"/>
    <w:rsid w:val="00FC5920"/>
    <w:rsid w:val="00FC6B0F"/>
    <w:rsid w:val="00FC6E88"/>
    <w:rsid w:val="00FC7643"/>
    <w:rsid w:val="00FD2C5A"/>
    <w:rsid w:val="00FD3BAA"/>
    <w:rsid w:val="00FD41D9"/>
    <w:rsid w:val="00FD4DE7"/>
    <w:rsid w:val="00FD575D"/>
    <w:rsid w:val="00FE045A"/>
    <w:rsid w:val="00FE12C4"/>
    <w:rsid w:val="00FE1C24"/>
    <w:rsid w:val="00FE1F4F"/>
    <w:rsid w:val="00FE3363"/>
    <w:rsid w:val="00FE36F7"/>
    <w:rsid w:val="00FE370A"/>
    <w:rsid w:val="00FE3D53"/>
    <w:rsid w:val="00FE4B79"/>
    <w:rsid w:val="00FE4CB0"/>
    <w:rsid w:val="00FE5115"/>
    <w:rsid w:val="00FE5F29"/>
    <w:rsid w:val="00FF05D1"/>
    <w:rsid w:val="00FF4C29"/>
    <w:rsid w:val="00FF4D13"/>
    <w:rsid w:val="00FF52A0"/>
    <w:rsid w:val="00FF56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E4"/>
  </w:style>
  <w:style w:type="paragraph" w:styleId="Heading2">
    <w:name w:val="heading 2"/>
    <w:basedOn w:val="Normal"/>
    <w:link w:val="Heading2Char"/>
    <w:uiPriority w:val="9"/>
    <w:qFormat/>
    <w:rsid w:val="009E5B10"/>
    <w:pPr>
      <w:spacing w:after="0" w:line="480" w:lineRule="atLeast"/>
      <w:outlineLvl w:val="1"/>
    </w:pPr>
    <w:rPr>
      <w:rFonts w:ascii="Times New Roman" w:eastAsia="Times New Roman" w:hAnsi="Times New Roman" w:cs="Times New Roman"/>
      <w:sz w:val="24"/>
      <w:szCs w:val="24"/>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D89"/>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7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D89"/>
    <w:rPr>
      <w:rFonts w:ascii="Tahoma" w:hAnsi="Tahoma" w:cs="Tahoma"/>
      <w:sz w:val="16"/>
      <w:szCs w:val="16"/>
    </w:rPr>
  </w:style>
  <w:style w:type="paragraph" w:styleId="ListParagraph">
    <w:name w:val="List Paragraph"/>
    <w:basedOn w:val="Normal"/>
    <w:uiPriority w:val="34"/>
    <w:qFormat/>
    <w:rsid w:val="0029274A"/>
    <w:pPr>
      <w:ind w:left="720"/>
      <w:contextualSpacing/>
    </w:pPr>
  </w:style>
  <w:style w:type="character" w:customStyle="1" w:styleId="shorttext">
    <w:name w:val="short_text"/>
    <w:basedOn w:val="DefaultParagraphFont"/>
    <w:rsid w:val="009F429A"/>
  </w:style>
  <w:style w:type="character" w:customStyle="1" w:styleId="Heading2Char">
    <w:name w:val="Heading 2 Char"/>
    <w:basedOn w:val="DefaultParagraphFont"/>
    <w:link w:val="Heading2"/>
    <w:uiPriority w:val="9"/>
    <w:rsid w:val="009E5B10"/>
    <w:rPr>
      <w:rFonts w:ascii="Times New Roman" w:eastAsia="Times New Roman" w:hAnsi="Times New Roman" w:cs="Times New Roman"/>
      <w:sz w:val="24"/>
      <w:szCs w:val="24"/>
      <w:lang w:val="hr-HR"/>
    </w:rPr>
  </w:style>
  <w:style w:type="character" w:styleId="Hyperlink">
    <w:name w:val="Hyperlink"/>
    <w:basedOn w:val="DefaultParagraphFont"/>
    <w:uiPriority w:val="99"/>
    <w:unhideWhenUsed/>
    <w:rsid w:val="009E5B10"/>
    <w:rPr>
      <w:strike w:val="0"/>
      <w:dstrike w:val="0"/>
      <w:color w:val="007398"/>
      <w:u w:val="none"/>
      <w:effect w:val="none"/>
    </w:rPr>
  </w:style>
  <w:style w:type="paragraph" w:styleId="CommentText">
    <w:name w:val="annotation text"/>
    <w:basedOn w:val="Normal"/>
    <w:link w:val="CommentTextChar"/>
    <w:uiPriority w:val="99"/>
    <w:unhideWhenUsed/>
    <w:rsid w:val="00016017"/>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016017"/>
    <w:rPr>
      <w:rFonts w:eastAsiaTheme="minorHAnsi"/>
      <w:sz w:val="20"/>
      <w:szCs w:val="20"/>
      <w:lang w:eastAsia="en-US"/>
    </w:rPr>
  </w:style>
  <w:style w:type="paragraph" w:styleId="NormalWeb">
    <w:name w:val="Normal (Web)"/>
    <w:basedOn w:val="Normal"/>
    <w:uiPriority w:val="99"/>
    <w:semiHidden/>
    <w:unhideWhenUsed/>
    <w:rsid w:val="005C3B16"/>
    <w:pPr>
      <w:spacing w:before="100" w:beforeAutospacing="1" w:after="100" w:afterAutospacing="1" w:line="240" w:lineRule="auto"/>
    </w:pPr>
    <w:rPr>
      <w:rFonts w:ascii="Times New Roman" w:eastAsia="Times New Roman" w:hAnsi="Times New Roman" w:cs="Times New Roman"/>
      <w:sz w:val="24"/>
      <w:szCs w:val="24"/>
      <w:lang w:val="hr-HR"/>
    </w:rPr>
  </w:style>
  <w:style w:type="table" w:customStyle="1" w:styleId="Reetkatablice1">
    <w:name w:val="Rešetka tablice1"/>
    <w:basedOn w:val="TableNormal"/>
    <w:uiPriority w:val="59"/>
    <w:rsid w:val="006A5B2B"/>
    <w:pPr>
      <w:spacing w:after="0" w:line="240" w:lineRule="auto"/>
    </w:pPr>
    <w:rPr>
      <w:rFonts w:ascii="Calibri" w:eastAsia="Calibri" w:hAnsi="Calibri" w:cs="Times New Roman"/>
      <w:lang w:val="hr-H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7407"/>
    <w:rPr>
      <w:color w:val="808080"/>
    </w:rPr>
  </w:style>
  <w:style w:type="character" w:customStyle="1" w:styleId="tlid-translation">
    <w:name w:val="tlid-translation"/>
    <w:basedOn w:val="DefaultParagraphFont"/>
    <w:rsid w:val="0001485B"/>
  </w:style>
  <w:style w:type="character" w:customStyle="1" w:styleId="UnresolvedMention1">
    <w:name w:val="Unresolved Mention1"/>
    <w:basedOn w:val="DefaultParagraphFont"/>
    <w:uiPriority w:val="99"/>
    <w:semiHidden/>
    <w:unhideWhenUsed/>
    <w:rsid w:val="00591249"/>
    <w:rPr>
      <w:color w:val="605E5C"/>
      <w:shd w:val="clear" w:color="auto" w:fill="E1DFDD"/>
    </w:rPr>
  </w:style>
  <w:style w:type="character" w:styleId="CommentReference">
    <w:name w:val="annotation reference"/>
    <w:basedOn w:val="DefaultParagraphFont"/>
    <w:uiPriority w:val="99"/>
    <w:semiHidden/>
    <w:unhideWhenUsed/>
    <w:rsid w:val="00A86B4E"/>
    <w:rPr>
      <w:sz w:val="16"/>
      <w:szCs w:val="16"/>
    </w:rPr>
  </w:style>
  <w:style w:type="paragraph" w:styleId="CommentSubject">
    <w:name w:val="annotation subject"/>
    <w:basedOn w:val="CommentText"/>
    <w:next w:val="CommentText"/>
    <w:link w:val="CommentSubjectChar"/>
    <w:uiPriority w:val="99"/>
    <w:semiHidden/>
    <w:unhideWhenUsed/>
    <w:rsid w:val="00A86B4E"/>
    <w:pPr>
      <w:spacing w:after="200"/>
    </w:pPr>
    <w:rPr>
      <w:rFonts w:eastAsiaTheme="minorEastAsia"/>
      <w:b/>
      <w:bCs/>
      <w:lang w:eastAsia="zh-CN"/>
    </w:rPr>
  </w:style>
  <w:style w:type="character" w:customStyle="1" w:styleId="CommentSubjectChar">
    <w:name w:val="Comment Subject Char"/>
    <w:basedOn w:val="CommentTextChar"/>
    <w:link w:val="CommentSubject"/>
    <w:uiPriority w:val="99"/>
    <w:semiHidden/>
    <w:rsid w:val="00A86B4E"/>
    <w:rPr>
      <w:rFonts w:eastAsiaTheme="minorHAnsi"/>
      <w:b/>
      <w:bCs/>
      <w:sz w:val="20"/>
      <w:szCs w:val="20"/>
      <w:lang w:eastAsia="en-US"/>
    </w:rPr>
  </w:style>
  <w:style w:type="character" w:styleId="HTMLCite">
    <w:name w:val="HTML Cite"/>
    <w:basedOn w:val="DefaultParagraphFont"/>
    <w:uiPriority w:val="99"/>
    <w:semiHidden/>
    <w:unhideWhenUsed/>
    <w:rsid w:val="00311490"/>
    <w:rPr>
      <w:i/>
      <w:iCs/>
    </w:rPr>
  </w:style>
  <w:style w:type="character" w:styleId="LineNumber">
    <w:name w:val="line number"/>
    <w:basedOn w:val="DefaultParagraphFont"/>
    <w:uiPriority w:val="99"/>
    <w:semiHidden/>
    <w:unhideWhenUsed/>
    <w:rsid w:val="003A55E3"/>
  </w:style>
  <w:style w:type="character" w:customStyle="1" w:styleId="UnresolvedMention2">
    <w:name w:val="Unresolved Mention2"/>
    <w:basedOn w:val="DefaultParagraphFont"/>
    <w:uiPriority w:val="99"/>
    <w:semiHidden/>
    <w:unhideWhenUsed/>
    <w:rsid w:val="00296C1E"/>
    <w:rPr>
      <w:color w:val="605E5C"/>
      <w:shd w:val="clear" w:color="auto" w:fill="E1DFDD"/>
    </w:rPr>
  </w:style>
  <w:style w:type="character" w:customStyle="1" w:styleId="UnresolvedMention">
    <w:name w:val="Unresolved Mention"/>
    <w:basedOn w:val="DefaultParagraphFont"/>
    <w:uiPriority w:val="99"/>
    <w:semiHidden/>
    <w:unhideWhenUsed/>
    <w:rsid w:val="00B5504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33875">
      <w:bodyDiv w:val="1"/>
      <w:marLeft w:val="0"/>
      <w:marRight w:val="0"/>
      <w:marTop w:val="0"/>
      <w:marBottom w:val="0"/>
      <w:divBdr>
        <w:top w:val="none" w:sz="0" w:space="0" w:color="auto"/>
        <w:left w:val="none" w:sz="0" w:space="0" w:color="auto"/>
        <w:bottom w:val="none" w:sz="0" w:space="0" w:color="auto"/>
        <w:right w:val="none" w:sz="0" w:space="0" w:color="auto"/>
      </w:divBdr>
    </w:div>
    <w:div w:id="10645366">
      <w:bodyDiv w:val="1"/>
      <w:marLeft w:val="0"/>
      <w:marRight w:val="0"/>
      <w:marTop w:val="0"/>
      <w:marBottom w:val="0"/>
      <w:divBdr>
        <w:top w:val="none" w:sz="0" w:space="0" w:color="auto"/>
        <w:left w:val="none" w:sz="0" w:space="0" w:color="auto"/>
        <w:bottom w:val="none" w:sz="0" w:space="0" w:color="auto"/>
        <w:right w:val="none" w:sz="0" w:space="0" w:color="auto"/>
      </w:divBdr>
    </w:div>
    <w:div w:id="13776597">
      <w:bodyDiv w:val="1"/>
      <w:marLeft w:val="0"/>
      <w:marRight w:val="0"/>
      <w:marTop w:val="0"/>
      <w:marBottom w:val="0"/>
      <w:divBdr>
        <w:top w:val="none" w:sz="0" w:space="0" w:color="auto"/>
        <w:left w:val="none" w:sz="0" w:space="0" w:color="auto"/>
        <w:bottom w:val="none" w:sz="0" w:space="0" w:color="auto"/>
        <w:right w:val="none" w:sz="0" w:space="0" w:color="auto"/>
      </w:divBdr>
    </w:div>
    <w:div w:id="16007590">
      <w:bodyDiv w:val="1"/>
      <w:marLeft w:val="0"/>
      <w:marRight w:val="0"/>
      <w:marTop w:val="0"/>
      <w:marBottom w:val="0"/>
      <w:divBdr>
        <w:top w:val="none" w:sz="0" w:space="0" w:color="auto"/>
        <w:left w:val="none" w:sz="0" w:space="0" w:color="auto"/>
        <w:bottom w:val="none" w:sz="0" w:space="0" w:color="auto"/>
        <w:right w:val="none" w:sz="0" w:space="0" w:color="auto"/>
      </w:divBdr>
    </w:div>
    <w:div w:id="17632577">
      <w:bodyDiv w:val="1"/>
      <w:marLeft w:val="0"/>
      <w:marRight w:val="0"/>
      <w:marTop w:val="0"/>
      <w:marBottom w:val="0"/>
      <w:divBdr>
        <w:top w:val="none" w:sz="0" w:space="0" w:color="auto"/>
        <w:left w:val="none" w:sz="0" w:space="0" w:color="auto"/>
        <w:bottom w:val="none" w:sz="0" w:space="0" w:color="auto"/>
        <w:right w:val="none" w:sz="0" w:space="0" w:color="auto"/>
      </w:divBdr>
    </w:div>
    <w:div w:id="20211916">
      <w:bodyDiv w:val="1"/>
      <w:marLeft w:val="0"/>
      <w:marRight w:val="0"/>
      <w:marTop w:val="0"/>
      <w:marBottom w:val="0"/>
      <w:divBdr>
        <w:top w:val="none" w:sz="0" w:space="0" w:color="auto"/>
        <w:left w:val="none" w:sz="0" w:space="0" w:color="auto"/>
        <w:bottom w:val="none" w:sz="0" w:space="0" w:color="auto"/>
        <w:right w:val="none" w:sz="0" w:space="0" w:color="auto"/>
      </w:divBdr>
    </w:div>
    <w:div w:id="21519640">
      <w:bodyDiv w:val="1"/>
      <w:marLeft w:val="0"/>
      <w:marRight w:val="0"/>
      <w:marTop w:val="0"/>
      <w:marBottom w:val="0"/>
      <w:divBdr>
        <w:top w:val="none" w:sz="0" w:space="0" w:color="auto"/>
        <w:left w:val="none" w:sz="0" w:space="0" w:color="auto"/>
        <w:bottom w:val="none" w:sz="0" w:space="0" w:color="auto"/>
        <w:right w:val="none" w:sz="0" w:space="0" w:color="auto"/>
      </w:divBdr>
    </w:div>
    <w:div w:id="26107975">
      <w:bodyDiv w:val="1"/>
      <w:marLeft w:val="0"/>
      <w:marRight w:val="0"/>
      <w:marTop w:val="0"/>
      <w:marBottom w:val="0"/>
      <w:divBdr>
        <w:top w:val="none" w:sz="0" w:space="0" w:color="auto"/>
        <w:left w:val="none" w:sz="0" w:space="0" w:color="auto"/>
        <w:bottom w:val="none" w:sz="0" w:space="0" w:color="auto"/>
        <w:right w:val="none" w:sz="0" w:space="0" w:color="auto"/>
      </w:divBdr>
    </w:div>
    <w:div w:id="42992402">
      <w:bodyDiv w:val="1"/>
      <w:marLeft w:val="0"/>
      <w:marRight w:val="0"/>
      <w:marTop w:val="0"/>
      <w:marBottom w:val="0"/>
      <w:divBdr>
        <w:top w:val="none" w:sz="0" w:space="0" w:color="auto"/>
        <w:left w:val="none" w:sz="0" w:space="0" w:color="auto"/>
        <w:bottom w:val="none" w:sz="0" w:space="0" w:color="auto"/>
        <w:right w:val="none" w:sz="0" w:space="0" w:color="auto"/>
      </w:divBdr>
    </w:div>
    <w:div w:id="43916962">
      <w:bodyDiv w:val="1"/>
      <w:marLeft w:val="0"/>
      <w:marRight w:val="0"/>
      <w:marTop w:val="0"/>
      <w:marBottom w:val="0"/>
      <w:divBdr>
        <w:top w:val="none" w:sz="0" w:space="0" w:color="auto"/>
        <w:left w:val="none" w:sz="0" w:space="0" w:color="auto"/>
        <w:bottom w:val="none" w:sz="0" w:space="0" w:color="auto"/>
        <w:right w:val="none" w:sz="0" w:space="0" w:color="auto"/>
      </w:divBdr>
    </w:div>
    <w:div w:id="44570380">
      <w:bodyDiv w:val="1"/>
      <w:marLeft w:val="0"/>
      <w:marRight w:val="0"/>
      <w:marTop w:val="0"/>
      <w:marBottom w:val="0"/>
      <w:divBdr>
        <w:top w:val="none" w:sz="0" w:space="0" w:color="auto"/>
        <w:left w:val="none" w:sz="0" w:space="0" w:color="auto"/>
        <w:bottom w:val="none" w:sz="0" w:space="0" w:color="auto"/>
        <w:right w:val="none" w:sz="0" w:space="0" w:color="auto"/>
      </w:divBdr>
    </w:div>
    <w:div w:id="56250769">
      <w:bodyDiv w:val="1"/>
      <w:marLeft w:val="0"/>
      <w:marRight w:val="0"/>
      <w:marTop w:val="0"/>
      <w:marBottom w:val="0"/>
      <w:divBdr>
        <w:top w:val="none" w:sz="0" w:space="0" w:color="auto"/>
        <w:left w:val="none" w:sz="0" w:space="0" w:color="auto"/>
        <w:bottom w:val="none" w:sz="0" w:space="0" w:color="auto"/>
        <w:right w:val="none" w:sz="0" w:space="0" w:color="auto"/>
      </w:divBdr>
    </w:div>
    <w:div w:id="60451948">
      <w:bodyDiv w:val="1"/>
      <w:marLeft w:val="0"/>
      <w:marRight w:val="0"/>
      <w:marTop w:val="0"/>
      <w:marBottom w:val="0"/>
      <w:divBdr>
        <w:top w:val="none" w:sz="0" w:space="0" w:color="auto"/>
        <w:left w:val="none" w:sz="0" w:space="0" w:color="auto"/>
        <w:bottom w:val="none" w:sz="0" w:space="0" w:color="auto"/>
        <w:right w:val="none" w:sz="0" w:space="0" w:color="auto"/>
      </w:divBdr>
    </w:div>
    <w:div w:id="62915214">
      <w:bodyDiv w:val="1"/>
      <w:marLeft w:val="0"/>
      <w:marRight w:val="0"/>
      <w:marTop w:val="0"/>
      <w:marBottom w:val="0"/>
      <w:divBdr>
        <w:top w:val="none" w:sz="0" w:space="0" w:color="auto"/>
        <w:left w:val="none" w:sz="0" w:space="0" w:color="auto"/>
        <w:bottom w:val="none" w:sz="0" w:space="0" w:color="auto"/>
        <w:right w:val="none" w:sz="0" w:space="0" w:color="auto"/>
      </w:divBdr>
    </w:div>
    <w:div w:id="71007692">
      <w:bodyDiv w:val="1"/>
      <w:marLeft w:val="0"/>
      <w:marRight w:val="0"/>
      <w:marTop w:val="0"/>
      <w:marBottom w:val="0"/>
      <w:divBdr>
        <w:top w:val="none" w:sz="0" w:space="0" w:color="auto"/>
        <w:left w:val="none" w:sz="0" w:space="0" w:color="auto"/>
        <w:bottom w:val="none" w:sz="0" w:space="0" w:color="auto"/>
        <w:right w:val="none" w:sz="0" w:space="0" w:color="auto"/>
      </w:divBdr>
    </w:div>
    <w:div w:id="74010153">
      <w:bodyDiv w:val="1"/>
      <w:marLeft w:val="0"/>
      <w:marRight w:val="0"/>
      <w:marTop w:val="0"/>
      <w:marBottom w:val="0"/>
      <w:divBdr>
        <w:top w:val="none" w:sz="0" w:space="0" w:color="auto"/>
        <w:left w:val="none" w:sz="0" w:space="0" w:color="auto"/>
        <w:bottom w:val="none" w:sz="0" w:space="0" w:color="auto"/>
        <w:right w:val="none" w:sz="0" w:space="0" w:color="auto"/>
      </w:divBdr>
    </w:div>
    <w:div w:id="85276749">
      <w:bodyDiv w:val="1"/>
      <w:marLeft w:val="0"/>
      <w:marRight w:val="0"/>
      <w:marTop w:val="0"/>
      <w:marBottom w:val="0"/>
      <w:divBdr>
        <w:top w:val="none" w:sz="0" w:space="0" w:color="auto"/>
        <w:left w:val="none" w:sz="0" w:space="0" w:color="auto"/>
        <w:bottom w:val="none" w:sz="0" w:space="0" w:color="auto"/>
        <w:right w:val="none" w:sz="0" w:space="0" w:color="auto"/>
      </w:divBdr>
    </w:div>
    <w:div w:id="93720060">
      <w:bodyDiv w:val="1"/>
      <w:marLeft w:val="0"/>
      <w:marRight w:val="0"/>
      <w:marTop w:val="0"/>
      <w:marBottom w:val="0"/>
      <w:divBdr>
        <w:top w:val="none" w:sz="0" w:space="0" w:color="auto"/>
        <w:left w:val="none" w:sz="0" w:space="0" w:color="auto"/>
        <w:bottom w:val="none" w:sz="0" w:space="0" w:color="auto"/>
        <w:right w:val="none" w:sz="0" w:space="0" w:color="auto"/>
      </w:divBdr>
    </w:div>
    <w:div w:id="93981352">
      <w:bodyDiv w:val="1"/>
      <w:marLeft w:val="0"/>
      <w:marRight w:val="0"/>
      <w:marTop w:val="0"/>
      <w:marBottom w:val="0"/>
      <w:divBdr>
        <w:top w:val="none" w:sz="0" w:space="0" w:color="auto"/>
        <w:left w:val="none" w:sz="0" w:space="0" w:color="auto"/>
        <w:bottom w:val="none" w:sz="0" w:space="0" w:color="auto"/>
        <w:right w:val="none" w:sz="0" w:space="0" w:color="auto"/>
      </w:divBdr>
    </w:div>
    <w:div w:id="96411697">
      <w:bodyDiv w:val="1"/>
      <w:marLeft w:val="0"/>
      <w:marRight w:val="0"/>
      <w:marTop w:val="0"/>
      <w:marBottom w:val="0"/>
      <w:divBdr>
        <w:top w:val="none" w:sz="0" w:space="0" w:color="auto"/>
        <w:left w:val="none" w:sz="0" w:space="0" w:color="auto"/>
        <w:bottom w:val="none" w:sz="0" w:space="0" w:color="auto"/>
        <w:right w:val="none" w:sz="0" w:space="0" w:color="auto"/>
      </w:divBdr>
    </w:div>
    <w:div w:id="122697043">
      <w:bodyDiv w:val="1"/>
      <w:marLeft w:val="0"/>
      <w:marRight w:val="0"/>
      <w:marTop w:val="0"/>
      <w:marBottom w:val="0"/>
      <w:divBdr>
        <w:top w:val="none" w:sz="0" w:space="0" w:color="auto"/>
        <w:left w:val="none" w:sz="0" w:space="0" w:color="auto"/>
        <w:bottom w:val="none" w:sz="0" w:space="0" w:color="auto"/>
        <w:right w:val="none" w:sz="0" w:space="0" w:color="auto"/>
      </w:divBdr>
    </w:div>
    <w:div w:id="123233292">
      <w:bodyDiv w:val="1"/>
      <w:marLeft w:val="0"/>
      <w:marRight w:val="0"/>
      <w:marTop w:val="0"/>
      <w:marBottom w:val="0"/>
      <w:divBdr>
        <w:top w:val="none" w:sz="0" w:space="0" w:color="auto"/>
        <w:left w:val="none" w:sz="0" w:space="0" w:color="auto"/>
        <w:bottom w:val="none" w:sz="0" w:space="0" w:color="auto"/>
        <w:right w:val="none" w:sz="0" w:space="0" w:color="auto"/>
      </w:divBdr>
    </w:div>
    <w:div w:id="126971666">
      <w:bodyDiv w:val="1"/>
      <w:marLeft w:val="0"/>
      <w:marRight w:val="0"/>
      <w:marTop w:val="0"/>
      <w:marBottom w:val="0"/>
      <w:divBdr>
        <w:top w:val="none" w:sz="0" w:space="0" w:color="auto"/>
        <w:left w:val="none" w:sz="0" w:space="0" w:color="auto"/>
        <w:bottom w:val="none" w:sz="0" w:space="0" w:color="auto"/>
        <w:right w:val="none" w:sz="0" w:space="0" w:color="auto"/>
      </w:divBdr>
    </w:div>
    <w:div w:id="129790337">
      <w:bodyDiv w:val="1"/>
      <w:marLeft w:val="0"/>
      <w:marRight w:val="0"/>
      <w:marTop w:val="0"/>
      <w:marBottom w:val="0"/>
      <w:divBdr>
        <w:top w:val="none" w:sz="0" w:space="0" w:color="auto"/>
        <w:left w:val="none" w:sz="0" w:space="0" w:color="auto"/>
        <w:bottom w:val="none" w:sz="0" w:space="0" w:color="auto"/>
        <w:right w:val="none" w:sz="0" w:space="0" w:color="auto"/>
      </w:divBdr>
    </w:div>
    <w:div w:id="131606290">
      <w:bodyDiv w:val="1"/>
      <w:marLeft w:val="0"/>
      <w:marRight w:val="0"/>
      <w:marTop w:val="0"/>
      <w:marBottom w:val="0"/>
      <w:divBdr>
        <w:top w:val="none" w:sz="0" w:space="0" w:color="auto"/>
        <w:left w:val="none" w:sz="0" w:space="0" w:color="auto"/>
        <w:bottom w:val="none" w:sz="0" w:space="0" w:color="auto"/>
        <w:right w:val="none" w:sz="0" w:space="0" w:color="auto"/>
      </w:divBdr>
    </w:div>
    <w:div w:id="131949509">
      <w:bodyDiv w:val="1"/>
      <w:marLeft w:val="0"/>
      <w:marRight w:val="0"/>
      <w:marTop w:val="0"/>
      <w:marBottom w:val="0"/>
      <w:divBdr>
        <w:top w:val="none" w:sz="0" w:space="0" w:color="auto"/>
        <w:left w:val="none" w:sz="0" w:space="0" w:color="auto"/>
        <w:bottom w:val="none" w:sz="0" w:space="0" w:color="auto"/>
        <w:right w:val="none" w:sz="0" w:space="0" w:color="auto"/>
      </w:divBdr>
    </w:div>
    <w:div w:id="132605957">
      <w:bodyDiv w:val="1"/>
      <w:marLeft w:val="0"/>
      <w:marRight w:val="0"/>
      <w:marTop w:val="0"/>
      <w:marBottom w:val="0"/>
      <w:divBdr>
        <w:top w:val="none" w:sz="0" w:space="0" w:color="auto"/>
        <w:left w:val="none" w:sz="0" w:space="0" w:color="auto"/>
        <w:bottom w:val="none" w:sz="0" w:space="0" w:color="auto"/>
        <w:right w:val="none" w:sz="0" w:space="0" w:color="auto"/>
      </w:divBdr>
      <w:divsChild>
        <w:div w:id="1008099371">
          <w:marLeft w:val="0"/>
          <w:marRight w:val="0"/>
          <w:marTop w:val="0"/>
          <w:marBottom w:val="0"/>
          <w:divBdr>
            <w:top w:val="none" w:sz="0" w:space="0" w:color="auto"/>
            <w:left w:val="none" w:sz="0" w:space="0" w:color="auto"/>
            <w:bottom w:val="none" w:sz="0" w:space="0" w:color="auto"/>
            <w:right w:val="none" w:sz="0" w:space="0" w:color="auto"/>
          </w:divBdr>
          <w:divsChild>
            <w:div w:id="321936008">
              <w:marLeft w:val="0"/>
              <w:marRight w:val="0"/>
              <w:marTop w:val="0"/>
              <w:marBottom w:val="0"/>
              <w:divBdr>
                <w:top w:val="none" w:sz="0" w:space="0" w:color="auto"/>
                <w:left w:val="none" w:sz="0" w:space="0" w:color="auto"/>
                <w:bottom w:val="none" w:sz="0" w:space="0" w:color="auto"/>
                <w:right w:val="none" w:sz="0" w:space="0" w:color="auto"/>
              </w:divBdr>
              <w:divsChild>
                <w:div w:id="497576037">
                  <w:marLeft w:val="0"/>
                  <w:marRight w:val="0"/>
                  <w:marTop w:val="0"/>
                  <w:marBottom w:val="0"/>
                  <w:divBdr>
                    <w:top w:val="none" w:sz="0" w:space="0" w:color="auto"/>
                    <w:left w:val="none" w:sz="0" w:space="0" w:color="auto"/>
                    <w:bottom w:val="none" w:sz="0" w:space="0" w:color="auto"/>
                    <w:right w:val="none" w:sz="0" w:space="0" w:color="auto"/>
                  </w:divBdr>
                  <w:divsChild>
                    <w:div w:id="531382571">
                      <w:marLeft w:val="0"/>
                      <w:marRight w:val="0"/>
                      <w:marTop w:val="0"/>
                      <w:marBottom w:val="0"/>
                      <w:divBdr>
                        <w:top w:val="none" w:sz="0" w:space="0" w:color="auto"/>
                        <w:left w:val="none" w:sz="0" w:space="0" w:color="auto"/>
                        <w:bottom w:val="none" w:sz="0" w:space="0" w:color="auto"/>
                        <w:right w:val="none" w:sz="0" w:space="0" w:color="auto"/>
                      </w:divBdr>
                      <w:divsChild>
                        <w:div w:id="655035827">
                          <w:marLeft w:val="0"/>
                          <w:marRight w:val="0"/>
                          <w:marTop w:val="0"/>
                          <w:marBottom w:val="0"/>
                          <w:divBdr>
                            <w:top w:val="none" w:sz="0" w:space="0" w:color="auto"/>
                            <w:left w:val="none" w:sz="0" w:space="0" w:color="auto"/>
                            <w:bottom w:val="none" w:sz="0" w:space="0" w:color="auto"/>
                            <w:right w:val="none" w:sz="0" w:space="0" w:color="auto"/>
                          </w:divBdr>
                          <w:divsChild>
                            <w:div w:id="180900687">
                              <w:marLeft w:val="0"/>
                              <w:marRight w:val="0"/>
                              <w:marTop w:val="0"/>
                              <w:marBottom w:val="0"/>
                              <w:divBdr>
                                <w:top w:val="none" w:sz="0" w:space="0" w:color="auto"/>
                                <w:left w:val="none" w:sz="0" w:space="0" w:color="auto"/>
                                <w:bottom w:val="none" w:sz="0" w:space="0" w:color="auto"/>
                                <w:right w:val="none" w:sz="0" w:space="0" w:color="auto"/>
                              </w:divBdr>
                              <w:divsChild>
                                <w:div w:id="1690333569">
                                  <w:marLeft w:val="0"/>
                                  <w:marRight w:val="0"/>
                                  <w:marTop w:val="0"/>
                                  <w:marBottom w:val="0"/>
                                  <w:divBdr>
                                    <w:top w:val="none" w:sz="0" w:space="0" w:color="auto"/>
                                    <w:left w:val="none" w:sz="0" w:space="0" w:color="auto"/>
                                    <w:bottom w:val="none" w:sz="0" w:space="0" w:color="auto"/>
                                    <w:right w:val="none" w:sz="0" w:space="0" w:color="auto"/>
                                  </w:divBdr>
                                  <w:divsChild>
                                    <w:div w:id="1176722778">
                                      <w:marLeft w:val="0"/>
                                      <w:marRight w:val="0"/>
                                      <w:marTop w:val="0"/>
                                      <w:marBottom w:val="0"/>
                                      <w:divBdr>
                                        <w:top w:val="none" w:sz="0" w:space="0" w:color="auto"/>
                                        <w:left w:val="none" w:sz="0" w:space="0" w:color="auto"/>
                                        <w:bottom w:val="none" w:sz="0" w:space="0" w:color="auto"/>
                                        <w:right w:val="none" w:sz="0" w:space="0" w:color="auto"/>
                                      </w:divBdr>
                                      <w:divsChild>
                                        <w:div w:id="885533804">
                                          <w:marLeft w:val="0"/>
                                          <w:marRight w:val="0"/>
                                          <w:marTop w:val="0"/>
                                          <w:marBottom w:val="495"/>
                                          <w:divBdr>
                                            <w:top w:val="none" w:sz="0" w:space="0" w:color="auto"/>
                                            <w:left w:val="none" w:sz="0" w:space="0" w:color="auto"/>
                                            <w:bottom w:val="none" w:sz="0" w:space="0" w:color="auto"/>
                                            <w:right w:val="none" w:sz="0" w:space="0" w:color="auto"/>
                                          </w:divBdr>
                                          <w:divsChild>
                                            <w:div w:id="7251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70596">
      <w:bodyDiv w:val="1"/>
      <w:marLeft w:val="0"/>
      <w:marRight w:val="0"/>
      <w:marTop w:val="0"/>
      <w:marBottom w:val="0"/>
      <w:divBdr>
        <w:top w:val="none" w:sz="0" w:space="0" w:color="auto"/>
        <w:left w:val="none" w:sz="0" w:space="0" w:color="auto"/>
        <w:bottom w:val="none" w:sz="0" w:space="0" w:color="auto"/>
        <w:right w:val="none" w:sz="0" w:space="0" w:color="auto"/>
      </w:divBdr>
    </w:div>
    <w:div w:id="169952832">
      <w:bodyDiv w:val="1"/>
      <w:marLeft w:val="0"/>
      <w:marRight w:val="0"/>
      <w:marTop w:val="0"/>
      <w:marBottom w:val="0"/>
      <w:divBdr>
        <w:top w:val="none" w:sz="0" w:space="0" w:color="auto"/>
        <w:left w:val="none" w:sz="0" w:space="0" w:color="auto"/>
        <w:bottom w:val="none" w:sz="0" w:space="0" w:color="auto"/>
        <w:right w:val="none" w:sz="0" w:space="0" w:color="auto"/>
      </w:divBdr>
    </w:div>
    <w:div w:id="177549754">
      <w:bodyDiv w:val="1"/>
      <w:marLeft w:val="0"/>
      <w:marRight w:val="0"/>
      <w:marTop w:val="0"/>
      <w:marBottom w:val="0"/>
      <w:divBdr>
        <w:top w:val="none" w:sz="0" w:space="0" w:color="auto"/>
        <w:left w:val="none" w:sz="0" w:space="0" w:color="auto"/>
        <w:bottom w:val="none" w:sz="0" w:space="0" w:color="auto"/>
        <w:right w:val="none" w:sz="0" w:space="0" w:color="auto"/>
      </w:divBdr>
    </w:div>
    <w:div w:id="184295076">
      <w:bodyDiv w:val="1"/>
      <w:marLeft w:val="0"/>
      <w:marRight w:val="0"/>
      <w:marTop w:val="0"/>
      <w:marBottom w:val="0"/>
      <w:divBdr>
        <w:top w:val="none" w:sz="0" w:space="0" w:color="auto"/>
        <w:left w:val="none" w:sz="0" w:space="0" w:color="auto"/>
        <w:bottom w:val="none" w:sz="0" w:space="0" w:color="auto"/>
        <w:right w:val="none" w:sz="0" w:space="0" w:color="auto"/>
      </w:divBdr>
    </w:div>
    <w:div w:id="186600009">
      <w:bodyDiv w:val="1"/>
      <w:marLeft w:val="0"/>
      <w:marRight w:val="0"/>
      <w:marTop w:val="0"/>
      <w:marBottom w:val="0"/>
      <w:divBdr>
        <w:top w:val="none" w:sz="0" w:space="0" w:color="auto"/>
        <w:left w:val="none" w:sz="0" w:space="0" w:color="auto"/>
        <w:bottom w:val="none" w:sz="0" w:space="0" w:color="auto"/>
        <w:right w:val="none" w:sz="0" w:space="0" w:color="auto"/>
      </w:divBdr>
    </w:div>
    <w:div w:id="191116597">
      <w:bodyDiv w:val="1"/>
      <w:marLeft w:val="0"/>
      <w:marRight w:val="0"/>
      <w:marTop w:val="0"/>
      <w:marBottom w:val="0"/>
      <w:divBdr>
        <w:top w:val="none" w:sz="0" w:space="0" w:color="auto"/>
        <w:left w:val="none" w:sz="0" w:space="0" w:color="auto"/>
        <w:bottom w:val="none" w:sz="0" w:space="0" w:color="auto"/>
        <w:right w:val="none" w:sz="0" w:space="0" w:color="auto"/>
      </w:divBdr>
    </w:div>
    <w:div w:id="200441015">
      <w:bodyDiv w:val="1"/>
      <w:marLeft w:val="0"/>
      <w:marRight w:val="0"/>
      <w:marTop w:val="0"/>
      <w:marBottom w:val="0"/>
      <w:divBdr>
        <w:top w:val="none" w:sz="0" w:space="0" w:color="auto"/>
        <w:left w:val="none" w:sz="0" w:space="0" w:color="auto"/>
        <w:bottom w:val="none" w:sz="0" w:space="0" w:color="auto"/>
        <w:right w:val="none" w:sz="0" w:space="0" w:color="auto"/>
      </w:divBdr>
    </w:div>
    <w:div w:id="202063219">
      <w:bodyDiv w:val="1"/>
      <w:marLeft w:val="0"/>
      <w:marRight w:val="0"/>
      <w:marTop w:val="0"/>
      <w:marBottom w:val="0"/>
      <w:divBdr>
        <w:top w:val="none" w:sz="0" w:space="0" w:color="auto"/>
        <w:left w:val="none" w:sz="0" w:space="0" w:color="auto"/>
        <w:bottom w:val="none" w:sz="0" w:space="0" w:color="auto"/>
        <w:right w:val="none" w:sz="0" w:space="0" w:color="auto"/>
      </w:divBdr>
    </w:div>
    <w:div w:id="209464281">
      <w:bodyDiv w:val="1"/>
      <w:marLeft w:val="0"/>
      <w:marRight w:val="0"/>
      <w:marTop w:val="0"/>
      <w:marBottom w:val="0"/>
      <w:divBdr>
        <w:top w:val="none" w:sz="0" w:space="0" w:color="auto"/>
        <w:left w:val="none" w:sz="0" w:space="0" w:color="auto"/>
        <w:bottom w:val="none" w:sz="0" w:space="0" w:color="auto"/>
        <w:right w:val="none" w:sz="0" w:space="0" w:color="auto"/>
      </w:divBdr>
    </w:div>
    <w:div w:id="215439394">
      <w:bodyDiv w:val="1"/>
      <w:marLeft w:val="0"/>
      <w:marRight w:val="0"/>
      <w:marTop w:val="0"/>
      <w:marBottom w:val="0"/>
      <w:divBdr>
        <w:top w:val="none" w:sz="0" w:space="0" w:color="auto"/>
        <w:left w:val="none" w:sz="0" w:space="0" w:color="auto"/>
        <w:bottom w:val="none" w:sz="0" w:space="0" w:color="auto"/>
        <w:right w:val="none" w:sz="0" w:space="0" w:color="auto"/>
      </w:divBdr>
    </w:div>
    <w:div w:id="220869707">
      <w:bodyDiv w:val="1"/>
      <w:marLeft w:val="0"/>
      <w:marRight w:val="0"/>
      <w:marTop w:val="0"/>
      <w:marBottom w:val="0"/>
      <w:divBdr>
        <w:top w:val="none" w:sz="0" w:space="0" w:color="auto"/>
        <w:left w:val="none" w:sz="0" w:space="0" w:color="auto"/>
        <w:bottom w:val="none" w:sz="0" w:space="0" w:color="auto"/>
        <w:right w:val="none" w:sz="0" w:space="0" w:color="auto"/>
      </w:divBdr>
    </w:div>
    <w:div w:id="224072377">
      <w:bodyDiv w:val="1"/>
      <w:marLeft w:val="0"/>
      <w:marRight w:val="0"/>
      <w:marTop w:val="0"/>
      <w:marBottom w:val="0"/>
      <w:divBdr>
        <w:top w:val="none" w:sz="0" w:space="0" w:color="auto"/>
        <w:left w:val="none" w:sz="0" w:space="0" w:color="auto"/>
        <w:bottom w:val="none" w:sz="0" w:space="0" w:color="auto"/>
        <w:right w:val="none" w:sz="0" w:space="0" w:color="auto"/>
      </w:divBdr>
    </w:div>
    <w:div w:id="225189000">
      <w:bodyDiv w:val="1"/>
      <w:marLeft w:val="0"/>
      <w:marRight w:val="0"/>
      <w:marTop w:val="0"/>
      <w:marBottom w:val="0"/>
      <w:divBdr>
        <w:top w:val="none" w:sz="0" w:space="0" w:color="auto"/>
        <w:left w:val="none" w:sz="0" w:space="0" w:color="auto"/>
        <w:bottom w:val="none" w:sz="0" w:space="0" w:color="auto"/>
        <w:right w:val="none" w:sz="0" w:space="0" w:color="auto"/>
      </w:divBdr>
    </w:div>
    <w:div w:id="230624445">
      <w:bodyDiv w:val="1"/>
      <w:marLeft w:val="0"/>
      <w:marRight w:val="0"/>
      <w:marTop w:val="0"/>
      <w:marBottom w:val="0"/>
      <w:divBdr>
        <w:top w:val="none" w:sz="0" w:space="0" w:color="auto"/>
        <w:left w:val="none" w:sz="0" w:space="0" w:color="auto"/>
        <w:bottom w:val="none" w:sz="0" w:space="0" w:color="auto"/>
        <w:right w:val="none" w:sz="0" w:space="0" w:color="auto"/>
      </w:divBdr>
    </w:div>
    <w:div w:id="233201148">
      <w:bodyDiv w:val="1"/>
      <w:marLeft w:val="0"/>
      <w:marRight w:val="0"/>
      <w:marTop w:val="0"/>
      <w:marBottom w:val="0"/>
      <w:divBdr>
        <w:top w:val="none" w:sz="0" w:space="0" w:color="auto"/>
        <w:left w:val="none" w:sz="0" w:space="0" w:color="auto"/>
        <w:bottom w:val="none" w:sz="0" w:space="0" w:color="auto"/>
        <w:right w:val="none" w:sz="0" w:space="0" w:color="auto"/>
      </w:divBdr>
    </w:div>
    <w:div w:id="238708530">
      <w:bodyDiv w:val="1"/>
      <w:marLeft w:val="0"/>
      <w:marRight w:val="0"/>
      <w:marTop w:val="0"/>
      <w:marBottom w:val="0"/>
      <w:divBdr>
        <w:top w:val="none" w:sz="0" w:space="0" w:color="auto"/>
        <w:left w:val="none" w:sz="0" w:space="0" w:color="auto"/>
        <w:bottom w:val="none" w:sz="0" w:space="0" w:color="auto"/>
        <w:right w:val="none" w:sz="0" w:space="0" w:color="auto"/>
      </w:divBdr>
    </w:div>
    <w:div w:id="241765051">
      <w:bodyDiv w:val="1"/>
      <w:marLeft w:val="0"/>
      <w:marRight w:val="0"/>
      <w:marTop w:val="0"/>
      <w:marBottom w:val="0"/>
      <w:divBdr>
        <w:top w:val="none" w:sz="0" w:space="0" w:color="auto"/>
        <w:left w:val="none" w:sz="0" w:space="0" w:color="auto"/>
        <w:bottom w:val="none" w:sz="0" w:space="0" w:color="auto"/>
        <w:right w:val="none" w:sz="0" w:space="0" w:color="auto"/>
      </w:divBdr>
    </w:div>
    <w:div w:id="243732893">
      <w:bodyDiv w:val="1"/>
      <w:marLeft w:val="0"/>
      <w:marRight w:val="0"/>
      <w:marTop w:val="0"/>
      <w:marBottom w:val="0"/>
      <w:divBdr>
        <w:top w:val="none" w:sz="0" w:space="0" w:color="auto"/>
        <w:left w:val="none" w:sz="0" w:space="0" w:color="auto"/>
        <w:bottom w:val="none" w:sz="0" w:space="0" w:color="auto"/>
        <w:right w:val="none" w:sz="0" w:space="0" w:color="auto"/>
      </w:divBdr>
    </w:div>
    <w:div w:id="244340231">
      <w:bodyDiv w:val="1"/>
      <w:marLeft w:val="0"/>
      <w:marRight w:val="0"/>
      <w:marTop w:val="0"/>
      <w:marBottom w:val="0"/>
      <w:divBdr>
        <w:top w:val="none" w:sz="0" w:space="0" w:color="auto"/>
        <w:left w:val="none" w:sz="0" w:space="0" w:color="auto"/>
        <w:bottom w:val="none" w:sz="0" w:space="0" w:color="auto"/>
        <w:right w:val="none" w:sz="0" w:space="0" w:color="auto"/>
      </w:divBdr>
    </w:div>
    <w:div w:id="248393938">
      <w:bodyDiv w:val="1"/>
      <w:marLeft w:val="0"/>
      <w:marRight w:val="0"/>
      <w:marTop w:val="0"/>
      <w:marBottom w:val="0"/>
      <w:divBdr>
        <w:top w:val="none" w:sz="0" w:space="0" w:color="auto"/>
        <w:left w:val="none" w:sz="0" w:space="0" w:color="auto"/>
        <w:bottom w:val="none" w:sz="0" w:space="0" w:color="auto"/>
        <w:right w:val="none" w:sz="0" w:space="0" w:color="auto"/>
      </w:divBdr>
    </w:div>
    <w:div w:id="249851802">
      <w:bodyDiv w:val="1"/>
      <w:marLeft w:val="0"/>
      <w:marRight w:val="0"/>
      <w:marTop w:val="0"/>
      <w:marBottom w:val="0"/>
      <w:divBdr>
        <w:top w:val="none" w:sz="0" w:space="0" w:color="auto"/>
        <w:left w:val="none" w:sz="0" w:space="0" w:color="auto"/>
        <w:bottom w:val="none" w:sz="0" w:space="0" w:color="auto"/>
        <w:right w:val="none" w:sz="0" w:space="0" w:color="auto"/>
      </w:divBdr>
    </w:div>
    <w:div w:id="260143708">
      <w:bodyDiv w:val="1"/>
      <w:marLeft w:val="0"/>
      <w:marRight w:val="0"/>
      <w:marTop w:val="0"/>
      <w:marBottom w:val="0"/>
      <w:divBdr>
        <w:top w:val="none" w:sz="0" w:space="0" w:color="auto"/>
        <w:left w:val="none" w:sz="0" w:space="0" w:color="auto"/>
        <w:bottom w:val="none" w:sz="0" w:space="0" w:color="auto"/>
        <w:right w:val="none" w:sz="0" w:space="0" w:color="auto"/>
      </w:divBdr>
    </w:div>
    <w:div w:id="260643599">
      <w:bodyDiv w:val="1"/>
      <w:marLeft w:val="0"/>
      <w:marRight w:val="0"/>
      <w:marTop w:val="0"/>
      <w:marBottom w:val="0"/>
      <w:divBdr>
        <w:top w:val="none" w:sz="0" w:space="0" w:color="auto"/>
        <w:left w:val="none" w:sz="0" w:space="0" w:color="auto"/>
        <w:bottom w:val="none" w:sz="0" w:space="0" w:color="auto"/>
        <w:right w:val="none" w:sz="0" w:space="0" w:color="auto"/>
      </w:divBdr>
    </w:div>
    <w:div w:id="263151630">
      <w:bodyDiv w:val="1"/>
      <w:marLeft w:val="0"/>
      <w:marRight w:val="0"/>
      <w:marTop w:val="0"/>
      <w:marBottom w:val="0"/>
      <w:divBdr>
        <w:top w:val="none" w:sz="0" w:space="0" w:color="auto"/>
        <w:left w:val="none" w:sz="0" w:space="0" w:color="auto"/>
        <w:bottom w:val="none" w:sz="0" w:space="0" w:color="auto"/>
        <w:right w:val="none" w:sz="0" w:space="0" w:color="auto"/>
      </w:divBdr>
    </w:div>
    <w:div w:id="265624185">
      <w:bodyDiv w:val="1"/>
      <w:marLeft w:val="0"/>
      <w:marRight w:val="0"/>
      <w:marTop w:val="0"/>
      <w:marBottom w:val="0"/>
      <w:divBdr>
        <w:top w:val="none" w:sz="0" w:space="0" w:color="auto"/>
        <w:left w:val="none" w:sz="0" w:space="0" w:color="auto"/>
        <w:bottom w:val="none" w:sz="0" w:space="0" w:color="auto"/>
        <w:right w:val="none" w:sz="0" w:space="0" w:color="auto"/>
      </w:divBdr>
    </w:div>
    <w:div w:id="267782431">
      <w:bodyDiv w:val="1"/>
      <w:marLeft w:val="0"/>
      <w:marRight w:val="0"/>
      <w:marTop w:val="0"/>
      <w:marBottom w:val="0"/>
      <w:divBdr>
        <w:top w:val="none" w:sz="0" w:space="0" w:color="auto"/>
        <w:left w:val="none" w:sz="0" w:space="0" w:color="auto"/>
        <w:bottom w:val="none" w:sz="0" w:space="0" w:color="auto"/>
        <w:right w:val="none" w:sz="0" w:space="0" w:color="auto"/>
      </w:divBdr>
    </w:div>
    <w:div w:id="274950134">
      <w:bodyDiv w:val="1"/>
      <w:marLeft w:val="0"/>
      <w:marRight w:val="0"/>
      <w:marTop w:val="0"/>
      <w:marBottom w:val="0"/>
      <w:divBdr>
        <w:top w:val="none" w:sz="0" w:space="0" w:color="auto"/>
        <w:left w:val="none" w:sz="0" w:space="0" w:color="auto"/>
        <w:bottom w:val="none" w:sz="0" w:space="0" w:color="auto"/>
        <w:right w:val="none" w:sz="0" w:space="0" w:color="auto"/>
      </w:divBdr>
    </w:div>
    <w:div w:id="277758978">
      <w:bodyDiv w:val="1"/>
      <w:marLeft w:val="0"/>
      <w:marRight w:val="0"/>
      <w:marTop w:val="0"/>
      <w:marBottom w:val="0"/>
      <w:divBdr>
        <w:top w:val="none" w:sz="0" w:space="0" w:color="auto"/>
        <w:left w:val="none" w:sz="0" w:space="0" w:color="auto"/>
        <w:bottom w:val="none" w:sz="0" w:space="0" w:color="auto"/>
        <w:right w:val="none" w:sz="0" w:space="0" w:color="auto"/>
      </w:divBdr>
    </w:div>
    <w:div w:id="294023420">
      <w:bodyDiv w:val="1"/>
      <w:marLeft w:val="0"/>
      <w:marRight w:val="0"/>
      <w:marTop w:val="0"/>
      <w:marBottom w:val="0"/>
      <w:divBdr>
        <w:top w:val="none" w:sz="0" w:space="0" w:color="auto"/>
        <w:left w:val="none" w:sz="0" w:space="0" w:color="auto"/>
        <w:bottom w:val="none" w:sz="0" w:space="0" w:color="auto"/>
        <w:right w:val="none" w:sz="0" w:space="0" w:color="auto"/>
      </w:divBdr>
    </w:div>
    <w:div w:id="295840191">
      <w:bodyDiv w:val="1"/>
      <w:marLeft w:val="0"/>
      <w:marRight w:val="0"/>
      <w:marTop w:val="0"/>
      <w:marBottom w:val="0"/>
      <w:divBdr>
        <w:top w:val="none" w:sz="0" w:space="0" w:color="auto"/>
        <w:left w:val="none" w:sz="0" w:space="0" w:color="auto"/>
        <w:bottom w:val="none" w:sz="0" w:space="0" w:color="auto"/>
        <w:right w:val="none" w:sz="0" w:space="0" w:color="auto"/>
      </w:divBdr>
    </w:div>
    <w:div w:id="297103707">
      <w:bodyDiv w:val="1"/>
      <w:marLeft w:val="0"/>
      <w:marRight w:val="0"/>
      <w:marTop w:val="0"/>
      <w:marBottom w:val="0"/>
      <w:divBdr>
        <w:top w:val="none" w:sz="0" w:space="0" w:color="auto"/>
        <w:left w:val="none" w:sz="0" w:space="0" w:color="auto"/>
        <w:bottom w:val="none" w:sz="0" w:space="0" w:color="auto"/>
        <w:right w:val="none" w:sz="0" w:space="0" w:color="auto"/>
      </w:divBdr>
    </w:div>
    <w:div w:id="311712598">
      <w:bodyDiv w:val="1"/>
      <w:marLeft w:val="0"/>
      <w:marRight w:val="0"/>
      <w:marTop w:val="0"/>
      <w:marBottom w:val="0"/>
      <w:divBdr>
        <w:top w:val="none" w:sz="0" w:space="0" w:color="auto"/>
        <w:left w:val="none" w:sz="0" w:space="0" w:color="auto"/>
        <w:bottom w:val="none" w:sz="0" w:space="0" w:color="auto"/>
        <w:right w:val="none" w:sz="0" w:space="0" w:color="auto"/>
      </w:divBdr>
    </w:div>
    <w:div w:id="314841753">
      <w:bodyDiv w:val="1"/>
      <w:marLeft w:val="0"/>
      <w:marRight w:val="0"/>
      <w:marTop w:val="0"/>
      <w:marBottom w:val="0"/>
      <w:divBdr>
        <w:top w:val="none" w:sz="0" w:space="0" w:color="auto"/>
        <w:left w:val="none" w:sz="0" w:space="0" w:color="auto"/>
        <w:bottom w:val="none" w:sz="0" w:space="0" w:color="auto"/>
        <w:right w:val="none" w:sz="0" w:space="0" w:color="auto"/>
      </w:divBdr>
    </w:div>
    <w:div w:id="317998704">
      <w:bodyDiv w:val="1"/>
      <w:marLeft w:val="0"/>
      <w:marRight w:val="0"/>
      <w:marTop w:val="0"/>
      <w:marBottom w:val="0"/>
      <w:divBdr>
        <w:top w:val="none" w:sz="0" w:space="0" w:color="auto"/>
        <w:left w:val="none" w:sz="0" w:space="0" w:color="auto"/>
        <w:bottom w:val="none" w:sz="0" w:space="0" w:color="auto"/>
        <w:right w:val="none" w:sz="0" w:space="0" w:color="auto"/>
      </w:divBdr>
    </w:div>
    <w:div w:id="326133689">
      <w:bodyDiv w:val="1"/>
      <w:marLeft w:val="0"/>
      <w:marRight w:val="0"/>
      <w:marTop w:val="0"/>
      <w:marBottom w:val="0"/>
      <w:divBdr>
        <w:top w:val="none" w:sz="0" w:space="0" w:color="auto"/>
        <w:left w:val="none" w:sz="0" w:space="0" w:color="auto"/>
        <w:bottom w:val="none" w:sz="0" w:space="0" w:color="auto"/>
        <w:right w:val="none" w:sz="0" w:space="0" w:color="auto"/>
      </w:divBdr>
    </w:div>
    <w:div w:id="326399495">
      <w:bodyDiv w:val="1"/>
      <w:marLeft w:val="0"/>
      <w:marRight w:val="0"/>
      <w:marTop w:val="0"/>
      <w:marBottom w:val="0"/>
      <w:divBdr>
        <w:top w:val="none" w:sz="0" w:space="0" w:color="auto"/>
        <w:left w:val="none" w:sz="0" w:space="0" w:color="auto"/>
        <w:bottom w:val="none" w:sz="0" w:space="0" w:color="auto"/>
        <w:right w:val="none" w:sz="0" w:space="0" w:color="auto"/>
      </w:divBdr>
    </w:div>
    <w:div w:id="340595448">
      <w:bodyDiv w:val="1"/>
      <w:marLeft w:val="0"/>
      <w:marRight w:val="0"/>
      <w:marTop w:val="0"/>
      <w:marBottom w:val="0"/>
      <w:divBdr>
        <w:top w:val="none" w:sz="0" w:space="0" w:color="auto"/>
        <w:left w:val="none" w:sz="0" w:space="0" w:color="auto"/>
        <w:bottom w:val="none" w:sz="0" w:space="0" w:color="auto"/>
        <w:right w:val="none" w:sz="0" w:space="0" w:color="auto"/>
      </w:divBdr>
    </w:div>
    <w:div w:id="344941493">
      <w:bodyDiv w:val="1"/>
      <w:marLeft w:val="0"/>
      <w:marRight w:val="0"/>
      <w:marTop w:val="0"/>
      <w:marBottom w:val="0"/>
      <w:divBdr>
        <w:top w:val="none" w:sz="0" w:space="0" w:color="auto"/>
        <w:left w:val="none" w:sz="0" w:space="0" w:color="auto"/>
        <w:bottom w:val="none" w:sz="0" w:space="0" w:color="auto"/>
        <w:right w:val="none" w:sz="0" w:space="0" w:color="auto"/>
      </w:divBdr>
    </w:div>
    <w:div w:id="351692861">
      <w:bodyDiv w:val="1"/>
      <w:marLeft w:val="0"/>
      <w:marRight w:val="0"/>
      <w:marTop w:val="0"/>
      <w:marBottom w:val="0"/>
      <w:divBdr>
        <w:top w:val="none" w:sz="0" w:space="0" w:color="auto"/>
        <w:left w:val="none" w:sz="0" w:space="0" w:color="auto"/>
        <w:bottom w:val="none" w:sz="0" w:space="0" w:color="auto"/>
        <w:right w:val="none" w:sz="0" w:space="0" w:color="auto"/>
      </w:divBdr>
    </w:div>
    <w:div w:id="352072602">
      <w:bodyDiv w:val="1"/>
      <w:marLeft w:val="0"/>
      <w:marRight w:val="0"/>
      <w:marTop w:val="0"/>
      <w:marBottom w:val="0"/>
      <w:divBdr>
        <w:top w:val="none" w:sz="0" w:space="0" w:color="auto"/>
        <w:left w:val="none" w:sz="0" w:space="0" w:color="auto"/>
        <w:bottom w:val="none" w:sz="0" w:space="0" w:color="auto"/>
        <w:right w:val="none" w:sz="0" w:space="0" w:color="auto"/>
      </w:divBdr>
    </w:div>
    <w:div w:id="353582008">
      <w:bodyDiv w:val="1"/>
      <w:marLeft w:val="0"/>
      <w:marRight w:val="0"/>
      <w:marTop w:val="0"/>
      <w:marBottom w:val="0"/>
      <w:divBdr>
        <w:top w:val="none" w:sz="0" w:space="0" w:color="auto"/>
        <w:left w:val="none" w:sz="0" w:space="0" w:color="auto"/>
        <w:bottom w:val="none" w:sz="0" w:space="0" w:color="auto"/>
        <w:right w:val="none" w:sz="0" w:space="0" w:color="auto"/>
      </w:divBdr>
    </w:div>
    <w:div w:id="367950692">
      <w:bodyDiv w:val="1"/>
      <w:marLeft w:val="0"/>
      <w:marRight w:val="0"/>
      <w:marTop w:val="0"/>
      <w:marBottom w:val="0"/>
      <w:divBdr>
        <w:top w:val="none" w:sz="0" w:space="0" w:color="auto"/>
        <w:left w:val="none" w:sz="0" w:space="0" w:color="auto"/>
        <w:bottom w:val="none" w:sz="0" w:space="0" w:color="auto"/>
        <w:right w:val="none" w:sz="0" w:space="0" w:color="auto"/>
      </w:divBdr>
    </w:div>
    <w:div w:id="373580444">
      <w:bodyDiv w:val="1"/>
      <w:marLeft w:val="0"/>
      <w:marRight w:val="0"/>
      <w:marTop w:val="0"/>
      <w:marBottom w:val="0"/>
      <w:divBdr>
        <w:top w:val="none" w:sz="0" w:space="0" w:color="auto"/>
        <w:left w:val="none" w:sz="0" w:space="0" w:color="auto"/>
        <w:bottom w:val="none" w:sz="0" w:space="0" w:color="auto"/>
        <w:right w:val="none" w:sz="0" w:space="0" w:color="auto"/>
      </w:divBdr>
    </w:div>
    <w:div w:id="377238784">
      <w:bodyDiv w:val="1"/>
      <w:marLeft w:val="0"/>
      <w:marRight w:val="0"/>
      <w:marTop w:val="0"/>
      <w:marBottom w:val="0"/>
      <w:divBdr>
        <w:top w:val="none" w:sz="0" w:space="0" w:color="auto"/>
        <w:left w:val="none" w:sz="0" w:space="0" w:color="auto"/>
        <w:bottom w:val="none" w:sz="0" w:space="0" w:color="auto"/>
        <w:right w:val="none" w:sz="0" w:space="0" w:color="auto"/>
      </w:divBdr>
    </w:div>
    <w:div w:id="380371049">
      <w:bodyDiv w:val="1"/>
      <w:marLeft w:val="0"/>
      <w:marRight w:val="0"/>
      <w:marTop w:val="0"/>
      <w:marBottom w:val="0"/>
      <w:divBdr>
        <w:top w:val="none" w:sz="0" w:space="0" w:color="auto"/>
        <w:left w:val="none" w:sz="0" w:space="0" w:color="auto"/>
        <w:bottom w:val="none" w:sz="0" w:space="0" w:color="auto"/>
        <w:right w:val="none" w:sz="0" w:space="0" w:color="auto"/>
      </w:divBdr>
    </w:div>
    <w:div w:id="383676615">
      <w:bodyDiv w:val="1"/>
      <w:marLeft w:val="0"/>
      <w:marRight w:val="0"/>
      <w:marTop w:val="0"/>
      <w:marBottom w:val="0"/>
      <w:divBdr>
        <w:top w:val="none" w:sz="0" w:space="0" w:color="auto"/>
        <w:left w:val="none" w:sz="0" w:space="0" w:color="auto"/>
        <w:bottom w:val="none" w:sz="0" w:space="0" w:color="auto"/>
        <w:right w:val="none" w:sz="0" w:space="0" w:color="auto"/>
      </w:divBdr>
    </w:div>
    <w:div w:id="400905737">
      <w:bodyDiv w:val="1"/>
      <w:marLeft w:val="0"/>
      <w:marRight w:val="0"/>
      <w:marTop w:val="0"/>
      <w:marBottom w:val="0"/>
      <w:divBdr>
        <w:top w:val="none" w:sz="0" w:space="0" w:color="auto"/>
        <w:left w:val="none" w:sz="0" w:space="0" w:color="auto"/>
        <w:bottom w:val="none" w:sz="0" w:space="0" w:color="auto"/>
        <w:right w:val="none" w:sz="0" w:space="0" w:color="auto"/>
      </w:divBdr>
    </w:div>
    <w:div w:id="406416643">
      <w:bodyDiv w:val="1"/>
      <w:marLeft w:val="0"/>
      <w:marRight w:val="0"/>
      <w:marTop w:val="0"/>
      <w:marBottom w:val="0"/>
      <w:divBdr>
        <w:top w:val="none" w:sz="0" w:space="0" w:color="auto"/>
        <w:left w:val="none" w:sz="0" w:space="0" w:color="auto"/>
        <w:bottom w:val="none" w:sz="0" w:space="0" w:color="auto"/>
        <w:right w:val="none" w:sz="0" w:space="0" w:color="auto"/>
      </w:divBdr>
    </w:div>
    <w:div w:id="412364181">
      <w:bodyDiv w:val="1"/>
      <w:marLeft w:val="0"/>
      <w:marRight w:val="0"/>
      <w:marTop w:val="0"/>
      <w:marBottom w:val="0"/>
      <w:divBdr>
        <w:top w:val="none" w:sz="0" w:space="0" w:color="auto"/>
        <w:left w:val="none" w:sz="0" w:space="0" w:color="auto"/>
        <w:bottom w:val="none" w:sz="0" w:space="0" w:color="auto"/>
        <w:right w:val="none" w:sz="0" w:space="0" w:color="auto"/>
      </w:divBdr>
    </w:div>
    <w:div w:id="414715075">
      <w:bodyDiv w:val="1"/>
      <w:marLeft w:val="0"/>
      <w:marRight w:val="0"/>
      <w:marTop w:val="0"/>
      <w:marBottom w:val="0"/>
      <w:divBdr>
        <w:top w:val="none" w:sz="0" w:space="0" w:color="auto"/>
        <w:left w:val="none" w:sz="0" w:space="0" w:color="auto"/>
        <w:bottom w:val="none" w:sz="0" w:space="0" w:color="auto"/>
        <w:right w:val="none" w:sz="0" w:space="0" w:color="auto"/>
      </w:divBdr>
    </w:div>
    <w:div w:id="424687768">
      <w:bodyDiv w:val="1"/>
      <w:marLeft w:val="0"/>
      <w:marRight w:val="0"/>
      <w:marTop w:val="0"/>
      <w:marBottom w:val="0"/>
      <w:divBdr>
        <w:top w:val="none" w:sz="0" w:space="0" w:color="auto"/>
        <w:left w:val="none" w:sz="0" w:space="0" w:color="auto"/>
        <w:bottom w:val="none" w:sz="0" w:space="0" w:color="auto"/>
        <w:right w:val="none" w:sz="0" w:space="0" w:color="auto"/>
      </w:divBdr>
    </w:div>
    <w:div w:id="427429936">
      <w:bodyDiv w:val="1"/>
      <w:marLeft w:val="0"/>
      <w:marRight w:val="0"/>
      <w:marTop w:val="0"/>
      <w:marBottom w:val="0"/>
      <w:divBdr>
        <w:top w:val="none" w:sz="0" w:space="0" w:color="auto"/>
        <w:left w:val="none" w:sz="0" w:space="0" w:color="auto"/>
        <w:bottom w:val="none" w:sz="0" w:space="0" w:color="auto"/>
        <w:right w:val="none" w:sz="0" w:space="0" w:color="auto"/>
      </w:divBdr>
    </w:div>
    <w:div w:id="437456230">
      <w:bodyDiv w:val="1"/>
      <w:marLeft w:val="0"/>
      <w:marRight w:val="0"/>
      <w:marTop w:val="0"/>
      <w:marBottom w:val="0"/>
      <w:divBdr>
        <w:top w:val="none" w:sz="0" w:space="0" w:color="auto"/>
        <w:left w:val="none" w:sz="0" w:space="0" w:color="auto"/>
        <w:bottom w:val="none" w:sz="0" w:space="0" w:color="auto"/>
        <w:right w:val="none" w:sz="0" w:space="0" w:color="auto"/>
      </w:divBdr>
    </w:div>
    <w:div w:id="438525881">
      <w:bodyDiv w:val="1"/>
      <w:marLeft w:val="0"/>
      <w:marRight w:val="0"/>
      <w:marTop w:val="0"/>
      <w:marBottom w:val="0"/>
      <w:divBdr>
        <w:top w:val="none" w:sz="0" w:space="0" w:color="auto"/>
        <w:left w:val="none" w:sz="0" w:space="0" w:color="auto"/>
        <w:bottom w:val="none" w:sz="0" w:space="0" w:color="auto"/>
        <w:right w:val="none" w:sz="0" w:space="0" w:color="auto"/>
      </w:divBdr>
    </w:div>
    <w:div w:id="439380899">
      <w:bodyDiv w:val="1"/>
      <w:marLeft w:val="0"/>
      <w:marRight w:val="0"/>
      <w:marTop w:val="0"/>
      <w:marBottom w:val="0"/>
      <w:divBdr>
        <w:top w:val="none" w:sz="0" w:space="0" w:color="auto"/>
        <w:left w:val="none" w:sz="0" w:space="0" w:color="auto"/>
        <w:bottom w:val="none" w:sz="0" w:space="0" w:color="auto"/>
        <w:right w:val="none" w:sz="0" w:space="0" w:color="auto"/>
      </w:divBdr>
    </w:div>
    <w:div w:id="446193517">
      <w:bodyDiv w:val="1"/>
      <w:marLeft w:val="0"/>
      <w:marRight w:val="0"/>
      <w:marTop w:val="0"/>
      <w:marBottom w:val="0"/>
      <w:divBdr>
        <w:top w:val="none" w:sz="0" w:space="0" w:color="auto"/>
        <w:left w:val="none" w:sz="0" w:space="0" w:color="auto"/>
        <w:bottom w:val="none" w:sz="0" w:space="0" w:color="auto"/>
        <w:right w:val="none" w:sz="0" w:space="0" w:color="auto"/>
      </w:divBdr>
    </w:div>
    <w:div w:id="449861656">
      <w:bodyDiv w:val="1"/>
      <w:marLeft w:val="0"/>
      <w:marRight w:val="0"/>
      <w:marTop w:val="0"/>
      <w:marBottom w:val="0"/>
      <w:divBdr>
        <w:top w:val="none" w:sz="0" w:space="0" w:color="auto"/>
        <w:left w:val="none" w:sz="0" w:space="0" w:color="auto"/>
        <w:bottom w:val="none" w:sz="0" w:space="0" w:color="auto"/>
        <w:right w:val="none" w:sz="0" w:space="0" w:color="auto"/>
      </w:divBdr>
    </w:div>
    <w:div w:id="472597129">
      <w:bodyDiv w:val="1"/>
      <w:marLeft w:val="0"/>
      <w:marRight w:val="0"/>
      <w:marTop w:val="0"/>
      <w:marBottom w:val="0"/>
      <w:divBdr>
        <w:top w:val="none" w:sz="0" w:space="0" w:color="auto"/>
        <w:left w:val="none" w:sz="0" w:space="0" w:color="auto"/>
        <w:bottom w:val="none" w:sz="0" w:space="0" w:color="auto"/>
        <w:right w:val="none" w:sz="0" w:space="0" w:color="auto"/>
      </w:divBdr>
    </w:div>
    <w:div w:id="479003471">
      <w:bodyDiv w:val="1"/>
      <w:marLeft w:val="0"/>
      <w:marRight w:val="0"/>
      <w:marTop w:val="0"/>
      <w:marBottom w:val="0"/>
      <w:divBdr>
        <w:top w:val="none" w:sz="0" w:space="0" w:color="auto"/>
        <w:left w:val="none" w:sz="0" w:space="0" w:color="auto"/>
        <w:bottom w:val="none" w:sz="0" w:space="0" w:color="auto"/>
        <w:right w:val="none" w:sz="0" w:space="0" w:color="auto"/>
      </w:divBdr>
    </w:div>
    <w:div w:id="486867400">
      <w:bodyDiv w:val="1"/>
      <w:marLeft w:val="0"/>
      <w:marRight w:val="0"/>
      <w:marTop w:val="0"/>
      <w:marBottom w:val="0"/>
      <w:divBdr>
        <w:top w:val="none" w:sz="0" w:space="0" w:color="auto"/>
        <w:left w:val="none" w:sz="0" w:space="0" w:color="auto"/>
        <w:bottom w:val="none" w:sz="0" w:space="0" w:color="auto"/>
        <w:right w:val="none" w:sz="0" w:space="0" w:color="auto"/>
      </w:divBdr>
    </w:div>
    <w:div w:id="496463115">
      <w:bodyDiv w:val="1"/>
      <w:marLeft w:val="0"/>
      <w:marRight w:val="0"/>
      <w:marTop w:val="0"/>
      <w:marBottom w:val="0"/>
      <w:divBdr>
        <w:top w:val="none" w:sz="0" w:space="0" w:color="auto"/>
        <w:left w:val="none" w:sz="0" w:space="0" w:color="auto"/>
        <w:bottom w:val="none" w:sz="0" w:space="0" w:color="auto"/>
        <w:right w:val="none" w:sz="0" w:space="0" w:color="auto"/>
      </w:divBdr>
    </w:div>
    <w:div w:id="497694896">
      <w:bodyDiv w:val="1"/>
      <w:marLeft w:val="0"/>
      <w:marRight w:val="0"/>
      <w:marTop w:val="0"/>
      <w:marBottom w:val="0"/>
      <w:divBdr>
        <w:top w:val="none" w:sz="0" w:space="0" w:color="auto"/>
        <w:left w:val="none" w:sz="0" w:space="0" w:color="auto"/>
        <w:bottom w:val="none" w:sz="0" w:space="0" w:color="auto"/>
        <w:right w:val="none" w:sz="0" w:space="0" w:color="auto"/>
      </w:divBdr>
    </w:div>
    <w:div w:id="511065682">
      <w:bodyDiv w:val="1"/>
      <w:marLeft w:val="0"/>
      <w:marRight w:val="0"/>
      <w:marTop w:val="0"/>
      <w:marBottom w:val="0"/>
      <w:divBdr>
        <w:top w:val="none" w:sz="0" w:space="0" w:color="auto"/>
        <w:left w:val="none" w:sz="0" w:space="0" w:color="auto"/>
        <w:bottom w:val="none" w:sz="0" w:space="0" w:color="auto"/>
        <w:right w:val="none" w:sz="0" w:space="0" w:color="auto"/>
      </w:divBdr>
    </w:div>
    <w:div w:id="511385360">
      <w:bodyDiv w:val="1"/>
      <w:marLeft w:val="0"/>
      <w:marRight w:val="0"/>
      <w:marTop w:val="0"/>
      <w:marBottom w:val="0"/>
      <w:divBdr>
        <w:top w:val="none" w:sz="0" w:space="0" w:color="auto"/>
        <w:left w:val="none" w:sz="0" w:space="0" w:color="auto"/>
        <w:bottom w:val="none" w:sz="0" w:space="0" w:color="auto"/>
        <w:right w:val="none" w:sz="0" w:space="0" w:color="auto"/>
      </w:divBdr>
    </w:div>
    <w:div w:id="528837094">
      <w:bodyDiv w:val="1"/>
      <w:marLeft w:val="0"/>
      <w:marRight w:val="0"/>
      <w:marTop w:val="0"/>
      <w:marBottom w:val="0"/>
      <w:divBdr>
        <w:top w:val="none" w:sz="0" w:space="0" w:color="auto"/>
        <w:left w:val="none" w:sz="0" w:space="0" w:color="auto"/>
        <w:bottom w:val="none" w:sz="0" w:space="0" w:color="auto"/>
        <w:right w:val="none" w:sz="0" w:space="0" w:color="auto"/>
      </w:divBdr>
    </w:div>
    <w:div w:id="533883972">
      <w:bodyDiv w:val="1"/>
      <w:marLeft w:val="0"/>
      <w:marRight w:val="0"/>
      <w:marTop w:val="0"/>
      <w:marBottom w:val="0"/>
      <w:divBdr>
        <w:top w:val="none" w:sz="0" w:space="0" w:color="auto"/>
        <w:left w:val="none" w:sz="0" w:space="0" w:color="auto"/>
        <w:bottom w:val="none" w:sz="0" w:space="0" w:color="auto"/>
        <w:right w:val="none" w:sz="0" w:space="0" w:color="auto"/>
      </w:divBdr>
    </w:div>
    <w:div w:id="536091504">
      <w:bodyDiv w:val="1"/>
      <w:marLeft w:val="0"/>
      <w:marRight w:val="0"/>
      <w:marTop w:val="0"/>
      <w:marBottom w:val="0"/>
      <w:divBdr>
        <w:top w:val="none" w:sz="0" w:space="0" w:color="auto"/>
        <w:left w:val="none" w:sz="0" w:space="0" w:color="auto"/>
        <w:bottom w:val="none" w:sz="0" w:space="0" w:color="auto"/>
        <w:right w:val="none" w:sz="0" w:space="0" w:color="auto"/>
      </w:divBdr>
    </w:div>
    <w:div w:id="537088359">
      <w:bodyDiv w:val="1"/>
      <w:marLeft w:val="0"/>
      <w:marRight w:val="0"/>
      <w:marTop w:val="0"/>
      <w:marBottom w:val="0"/>
      <w:divBdr>
        <w:top w:val="none" w:sz="0" w:space="0" w:color="auto"/>
        <w:left w:val="none" w:sz="0" w:space="0" w:color="auto"/>
        <w:bottom w:val="none" w:sz="0" w:space="0" w:color="auto"/>
        <w:right w:val="none" w:sz="0" w:space="0" w:color="auto"/>
      </w:divBdr>
    </w:div>
    <w:div w:id="543368165">
      <w:bodyDiv w:val="1"/>
      <w:marLeft w:val="0"/>
      <w:marRight w:val="0"/>
      <w:marTop w:val="0"/>
      <w:marBottom w:val="0"/>
      <w:divBdr>
        <w:top w:val="none" w:sz="0" w:space="0" w:color="auto"/>
        <w:left w:val="none" w:sz="0" w:space="0" w:color="auto"/>
        <w:bottom w:val="none" w:sz="0" w:space="0" w:color="auto"/>
        <w:right w:val="none" w:sz="0" w:space="0" w:color="auto"/>
      </w:divBdr>
    </w:div>
    <w:div w:id="566652423">
      <w:bodyDiv w:val="1"/>
      <w:marLeft w:val="0"/>
      <w:marRight w:val="0"/>
      <w:marTop w:val="0"/>
      <w:marBottom w:val="0"/>
      <w:divBdr>
        <w:top w:val="none" w:sz="0" w:space="0" w:color="auto"/>
        <w:left w:val="none" w:sz="0" w:space="0" w:color="auto"/>
        <w:bottom w:val="none" w:sz="0" w:space="0" w:color="auto"/>
        <w:right w:val="none" w:sz="0" w:space="0" w:color="auto"/>
      </w:divBdr>
    </w:div>
    <w:div w:id="568930090">
      <w:bodyDiv w:val="1"/>
      <w:marLeft w:val="0"/>
      <w:marRight w:val="0"/>
      <w:marTop w:val="0"/>
      <w:marBottom w:val="0"/>
      <w:divBdr>
        <w:top w:val="none" w:sz="0" w:space="0" w:color="auto"/>
        <w:left w:val="none" w:sz="0" w:space="0" w:color="auto"/>
        <w:bottom w:val="none" w:sz="0" w:space="0" w:color="auto"/>
        <w:right w:val="none" w:sz="0" w:space="0" w:color="auto"/>
      </w:divBdr>
    </w:div>
    <w:div w:id="571432564">
      <w:bodyDiv w:val="1"/>
      <w:marLeft w:val="0"/>
      <w:marRight w:val="0"/>
      <w:marTop w:val="0"/>
      <w:marBottom w:val="0"/>
      <w:divBdr>
        <w:top w:val="none" w:sz="0" w:space="0" w:color="auto"/>
        <w:left w:val="none" w:sz="0" w:space="0" w:color="auto"/>
        <w:bottom w:val="none" w:sz="0" w:space="0" w:color="auto"/>
        <w:right w:val="none" w:sz="0" w:space="0" w:color="auto"/>
      </w:divBdr>
    </w:div>
    <w:div w:id="572005435">
      <w:bodyDiv w:val="1"/>
      <w:marLeft w:val="0"/>
      <w:marRight w:val="0"/>
      <w:marTop w:val="0"/>
      <w:marBottom w:val="0"/>
      <w:divBdr>
        <w:top w:val="none" w:sz="0" w:space="0" w:color="auto"/>
        <w:left w:val="none" w:sz="0" w:space="0" w:color="auto"/>
        <w:bottom w:val="none" w:sz="0" w:space="0" w:color="auto"/>
        <w:right w:val="none" w:sz="0" w:space="0" w:color="auto"/>
      </w:divBdr>
    </w:div>
    <w:div w:id="577250064">
      <w:bodyDiv w:val="1"/>
      <w:marLeft w:val="0"/>
      <w:marRight w:val="0"/>
      <w:marTop w:val="0"/>
      <w:marBottom w:val="0"/>
      <w:divBdr>
        <w:top w:val="none" w:sz="0" w:space="0" w:color="auto"/>
        <w:left w:val="none" w:sz="0" w:space="0" w:color="auto"/>
        <w:bottom w:val="none" w:sz="0" w:space="0" w:color="auto"/>
        <w:right w:val="none" w:sz="0" w:space="0" w:color="auto"/>
      </w:divBdr>
    </w:div>
    <w:div w:id="580679784">
      <w:bodyDiv w:val="1"/>
      <w:marLeft w:val="0"/>
      <w:marRight w:val="0"/>
      <w:marTop w:val="0"/>
      <w:marBottom w:val="0"/>
      <w:divBdr>
        <w:top w:val="none" w:sz="0" w:space="0" w:color="auto"/>
        <w:left w:val="none" w:sz="0" w:space="0" w:color="auto"/>
        <w:bottom w:val="none" w:sz="0" w:space="0" w:color="auto"/>
        <w:right w:val="none" w:sz="0" w:space="0" w:color="auto"/>
      </w:divBdr>
    </w:div>
    <w:div w:id="581568894">
      <w:bodyDiv w:val="1"/>
      <w:marLeft w:val="0"/>
      <w:marRight w:val="0"/>
      <w:marTop w:val="0"/>
      <w:marBottom w:val="0"/>
      <w:divBdr>
        <w:top w:val="none" w:sz="0" w:space="0" w:color="auto"/>
        <w:left w:val="none" w:sz="0" w:space="0" w:color="auto"/>
        <w:bottom w:val="none" w:sz="0" w:space="0" w:color="auto"/>
        <w:right w:val="none" w:sz="0" w:space="0" w:color="auto"/>
      </w:divBdr>
    </w:div>
    <w:div w:id="582222664">
      <w:bodyDiv w:val="1"/>
      <w:marLeft w:val="0"/>
      <w:marRight w:val="0"/>
      <w:marTop w:val="0"/>
      <w:marBottom w:val="0"/>
      <w:divBdr>
        <w:top w:val="none" w:sz="0" w:space="0" w:color="auto"/>
        <w:left w:val="none" w:sz="0" w:space="0" w:color="auto"/>
        <w:bottom w:val="none" w:sz="0" w:space="0" w:color="auto"/>
        <w:right w:val="none" w:sz="0" w:space="0" w:color="auto"/>
      </w:divBdr>
    </w:div>
    <w:div w:id="583145720">
      <w:bodyDiv w:val="1"/>
      <w:marLeft w:val="0"/>
      <w:marRight w:val="0"/>
      <w:marTop w:val="0"/>
      <w:marBottom w:val="0"/>
      <w:divBdr>
        <w:top w:val="none" w:sz="0" w:space="0" w:color="auto"/>
        <w:left w:val="none" w:sz="0" w:space="0" w:color="auto"/>
        <w:bottom w:val="none" w:sz="0" w:space="0" w:color="auto"/>
        <w:right w:val="none" w:sz="0" w:space="0" w:color="auto"/>
      </w:divBdr>
    </w:div>
    <w:div w:id="595551789">
      <w:bodyDiv w:val="1"/>
      <w:marLeft w:val="0"/>
      <w:marRight w:val="0"/>
      <w:marTop w:val="0"/>
      <w:marBottom w:val="0"/>
      <w:divBdr>
        <w:top w:val="none" w:sz="0" w:space="0" w:color="auto"/>
        <w:left w:val="none" w:sz="0" w:space="0" w:color="auto"/>
        <w:bottom w:val="none" w:sz="0" w:space="0" w:color="auto"/>
        <w:right w:val="none" w:sz="0" w:space="0" w:color="auto"/>
      </w:divBdr>
    </w:div>
    <w:div w:id="603541334">
      <w:bodyDiv w:val="1"/>
      <w:marLeft w:val="0"/>
      <w:marRight w:val="0"/>
      <w:marTop w:val="0"/>
      <w:marBottom w:val="0"/>
      <w:divBdr>
        <w:top w:val="none" w:sz="0" w:space="0" w:color="auto"/>
        <w:left w:val="none" w:sz="0" w:space="0" w:color="auto"/>
        <w:bottom w:val="none" w:sz="0" w:space="0" w:color="auto"/>
        <w:right w:val="none" w:sz="0" w:space="0" w:color="auto"/>
      </w:divBdr>
    </w:div>
    <w:div w:id="618949019">
      <w:bodyDiv w:val="1"/>
      <w:marLeft w:val="0"/>
      <w:marRight w:val="0"/>
      <w:marTop w:val="0"/>
      <w:marBottom w:val="0"/>
      <w:divBdr>
        <w:top w:val="none" w:sz="0" w:space="0" w:color="auto"/>
        <w:left w:val="none" w:sz="0" w:space="0" w:color="auto"/>
        <w:bottom w:val="none" w:sz="0" w:space="0" w:color="auto"/>
        <w:right w:val="none" w:sz="0" w:space="0" w:color="auto"/>
      </w:divBdr>
    </w:div>
    <w:div w:id="632443724">
      <w:bodyDiv w:val="1"/>
      <w:marLeft w:val="0"/>
      <w:marRight w:val="0"/>
      <w:marTop w:val="0"/>
      <w:marBottom w:val="0"/>
      <w:divBdr>
        <w:top w:val="none" w:sz="0" w:space="0" w:color="auto"/>
        <w:left w:val="none" w:sz="0" w:space="0" w:color="auto"/>
        <w:bottom w:val="none" w:sz="0" w:space="0" w:color="auto"/>
        <w:right w:val="none" w:sz="0" w:space="0" w:color="auto"/>
      </w:divBdr>
    </w:div>
    <w:div w:id="633411179">
      <w:bodyDiv w:val="1"/>
      <w:marLeft w:val="0"/>
      <w:marRight w:val="0"/>
      <w:marTop w:val="0"/>
      <w:marBottom w:val="0"/>
      <w:divBdr>
        <w:top w:val="none" w:sz="0" w:space="0" w:color="auto"/>
        <w:left w:val="none" w:sz="0" w:space="0" w:color="auto"/>
        <w:bottom w:val="none" w:sz="0" w:space="0" w:color="auto"/>
        <w:right w:val="none" w:sz="0" w:space="0" w:color="auto"/>
      </w:divBdr>
    </w:div>
    <w:div w:id="643973683">
      <w:bodyDiv w:val="1"/>
      <w:marLeft w:val="0"/>
      <w:marRight w:val="0"/>
      <w:marTop w:val="0"/>
      <w:marBottom w:val="0"/>
      <w:divBdr>
        <w:top w:val="none" w:sz="0" w:space="0" w:color="auto"/>
        <w:left w:val="none" w:sz="0" w:space="0" w:color="auto"/>
        <w:bottom w:val="none" w:sz="0" w:space="0" w:color="auto"/>
        <w:right w:val="none" w:sz="0" w:space="0" w:color="auto"/>
      </w:divBdr>
    </w:div>
    <w:div w:id="647125828">
      <w:bodyDiv w:val="1"/>
      <w:marLeft w:val="0"/>
      <w:marRight w:val="0"/>
      <w:marTop w:val="0"/>
      <w:marBottom w:val="0"/>
      <w:divBdr>
        <w:top w:val="none" w:sz="0" w:space="0" w:color="auto"/>
        <w:left w:val="none" w:sz="0" w:space="0" w:color="auto"/>
        <w:bottom w:val="none" w:sz="0" w:space="0" w:color="auto"/>
        <w:right w:val="none" w:sz="0" w:space="0" w:color="auto"/>
      </w:divBdr>
    </w:div>
    <w:div w:id="647514874">
      <w:bodyDiv w:val="1"/>
      <w:marLeft w:val="0"/>
      <w:marRight w:val="0"/>
      <w:marTop w:val="0"/>
      <w:marBottom w:val="0"/>
      <w:divBdr>
        <w:top w:val="none" w:sz="0" w:space="0" w:color="auto"/>
        <w:left w:val="none" w:sz="0" w:space="0" w:color="auto"/>
        <w:bottom w:val="none" w:sz="0" w:space="0" w:color="auto"/>
        <w:right w:val="none" w:sz="0" w:space="0" w:color="auto"/>
      </w:divBdr>
    </w:div>
    <w:div w:id="653490591">
      <w:bodyDiv w:val="1"/>
      <w:marLeft w:val="0"/>
      <w:marRight w:val="0"/>
      <w:marTop w:val="0"/>
      <w:marBottom w:val="0"/>
      <w:divBdr>
        <w:top w:val="none" w:sz="0" w:space="0" w:color="auto"/>
        <w:left w:val="none" w:sz="0" w:space="0" w:color="auto"/>
        <w:bottom w:val="none" w:sz="0" w:space="0" w:color="auto"/>
        <w:right w:val="none" w:sz="0" w:space="0" w:color="auto"/>
      </w:divBdr>
    </w:div>
    <w:div w:id="657850517">
      <w:bodyDiv w:val="1"/>
      <w:marLeft w:val="0"/>
      <w:marRight w:val="0"/>
      <w:marTop w:val="0"/>
      <w:marBottom w:val="0"/>
      <w:divBdr>
        <w:top w:val="none" w:sz="0" w:space="0" w:color="auto"/>
        <w:left w:val="none" w:sz="0" w:space="0" w:color="auto"/>
        <w:bottom w:val="none" w:sz="0" w:space="0" w:color="auto"/>
        <w:right w:val="none" w:sz="0" w:space="0" w:color="auto"/>
      </w:divBdr>
    </w:div>
    <w:div w:id="658196413">
      <w:bodyDiv w:val="1"/>
      <w:marLeft w:val="0"/>
      <w:marRight w:val="0"/>
      <w:marTop w:val="0"/>
      <w:marBottom w:val="0"/>
      <w:divBdr>
        <w:top w:val="none" w:sz="0" w:space="0" w:color="auto"/>
        <w:left w:val="none" w:sz="0" w:space="0" w:color="auto"/>
        <w:bottom w:val="none" w:sz="0" w:space="0" w:color="auto"/>
        <w:right w:val="none" w:sz="0" w:space="0" w:color="auto"/>
      </w:divBdr>
    </w:div>
    <w:div w:id="658969669">
      <w:bodyDiv w:val="1"/>
      <w:marLeft w:val="0"/>
      <w:marRight w:val="0"/>
      <w:marTop w:val="0"/>
      <w:marBottom w:val="0"/>
      <w:divBdr>
        <w:top w:val="none" w:sz="0" w:space="0" w:color="auto"/>
        <w:left w:val="none" w:sz="0" w:space="0" w:color="auto"/>
        <w:bottom w:val="none" w:sz="0" w:space="0" w:color="auto"/>
        <w:right w:val="none" w:sz="0" w:space="0" w:color="auto"/>
      </w:divBdr>
    </w:div>
    <w:div w:id="670184132">
      <w:bodyDiv w:val="1"/>
      <w:marLeft w:val="0"/>
      <w:marRight w:val="0"/>
      <w:marTop w:val="0"/>
      <w:marBottom w:val="0"/>
      <w:divBdr>
        <w:top w:val="none" w:sz="0" w:space="0" w:color="auto"/>
        <w:left w:val="none" w:sz="0" w:space="0" w:color="auto"/>
        <w:bottom w:val="none" w:sz="0" w:space="0" w:color="auto"/>
        <w:right w:val="none" w:sz="0" w:space="0" w:color="auto"/>
      </w:divBdr>
    </w:div>
    <w:div w:id="676230166">
      <w:bodyDiv w:val="1"/>
      <w:marLeft w:val="0"/>
      <w:marRight w:val="0"/>
      <w:marTop w:val="0"/>
      <w:marBottom w:val="0"/>
      <w:divBdr>
        <w:top w:val="none" w:sz="0" w:space="0" w:color="auto"/>
        <w:left w:val="none" w:sz="0" w:space="0" w:color="auto"/>
        <w:bottom w:val="none" w:sz="0" w:space="0" w:color="auto"/>
        <w:right w:val="none" w:sz="0" w:space="0" w:color="auto"/>
      </w:divBdr>
    </w:div>
    <w:div w:id="707216209">
      <w:bodyDiv w:val="1"/>
      <w:marLeft w:val="0"/>
      <w:marRight w:val="0"/>
      <w:marTop w:val="0"/>
      <w:marBottom w:val="0"/>
      <w:divBdr>
        <w:top w:val="none" w:sz="0" w:space="0" w:color="auto"/>
        <w:left w:val="none" w:sz="0" w:space="0" w:color="auto"/>
        <w:bottom w:val="none" w:sz="0" w:space="0" w:color="auto"/>
        <w:right w:val="none" w:sz="0" w:space="0" w:color="auto"/>
      </w:divBdr>
    </w:div>
    <w:div w:id="710375377">
      <w:bodyDiv w:val="1"/>
      <w:marLeft w:val="0"/>
      <w:marRight w:val="0"/>
      <w:marTop w:val="0"/>
      <w:marBottom w:val="0"/>
      <w:divBdr>
        <w:top w:val="none" w:sz="0" w:space="0" w:color="auto"/>
        <w:left w:val="none" w:sz="0" w:space="0" w:color="auto"/>
        <w:bottom w:val="none" w:sz="0" w:space="0" w:color="auto"/>
        <w:right w:val="none" w:sz="0" w:space="0" w:color="auto"/>
      </w:divBdr>
    </w:div>
    <w:div w:id="712735582">
      <w:bodyDiv w:val="1"/>
      <w:marLeft w:val="0"/>
      <w:marRight w:val="0"/>
      <w:marTop w:val="0"/>
      <w:marBottom w:val="0"/>
      <w:divBdr>
        <w:top w:val="none" w:sz="0" w:space="0" w:color="auto"/>
        <w:left w:val="none" w:sz="0" w:space="0" w:color="auto"/>
        <w:bottom w:val="none" w:sz="0" w:space="0" w:color="auto"/>
        <w:right w:val="none" w:sz="0" w:space="0" w:color="auto"/>
      </w:divBdr>
    </w:div>
    <w:div w:id="720010262">
      <w:bodyDiv w:val="1"/>
      <w:marLeft w:val="0"/>
      <w:marRight w:val="0"/>
      <w:marTop w:val="0"/>
      <w:marBottom w:val="0"/>
      <w:divBdr>
        <w:top w:val="none" w:sz="0" w:space="0" w:color="auto"/>
        <w:left w:val="none" w:sz="0" w:space="0" w:color="auto"/>
        <w:bottom w:val="none" w:sz="0" w:space="0" w:color="auto"/>
        <w:right w:val="none" w:sz="0" w:space="0" w:color="auto"/>
      </w:divBdr>
    </w:div>
    <w:div w:id="727189861">
      <w:bodyDiv w:val="1"/>
      <w:marLeft w:val="0"/>
      <w:marRight w:val="0"/>
      <w:marTop w:val="0"/>
      <w:marBottom w:val="0"/>
      <w:divBdr>
        <w:top w:val="none" w:sz="0" w:space="0" w:color="auto"/>
        <w:left w:val="none" w:sz="0" w:space="0" w:color="auto"/>
        <w:bottom w:val="none" w:sz="0" w:space="0" w:color="auto"/>
        <w:right w:val="none" w:sz="0" w:space="0" w:color="auto"/>
      </w:divBdr>
    </w:div>
    <w:div w:id="731080054">
      <w:bodyDiv w:val="1"/>
      <w:marLeft w:val="0"/>
      <w:marRight w:val="0"/>
      <w:marTop w:val="0"/>
      <w:marBottom w:val="0"/>
      <w:divBdr>
        <w:top w:val="none" w:sz="0" w:space="0" w:color="auto"/>
        <w:left w:val="none" w:sz="0" w:space="0" w:color="auto"/>
        <w:bottom w:val="none" w:sz="0" w:space="0" w:color="auto"/>
        <w:right w:val="none" w:sz="0" w:space="0" w:color="auto"/>
      </w:divBdr>
    </w:div>
    <w:div w:id="735467797">
      <w:bodyDiv w:val="1"/>
      <w:marLeft w:val="0"/>
      <w:marRight w:val="0"/>
      <w:marTop w:val="0"/>
      <w:marBottom w:val="0"/>
      <w:divBdr>
        <w:top w:val="none" w:sz="0" w:space="0" w:color="auto"/>
        <w:left w:val="none" w:sz="0" w:space="0" w:color="auto"/>
        <w:bottom w:val="none" w:sz="0" w:space="0" w:color="auto"/>
        <w:right w:val="none" w:sz="0" w:space="0" w:color="auto"/>
      </w:divBdr>
    </w:div>
    <w:div w:id="739182178">
      <w:bodyDiv w:val="1"/>
      <w:marLeft w:val="0"/>
      <w:marRight w:val="0"/>
      <w:marTop w:val="0"/>
      <w:marBottom w:val="0"/>
      <w:divBdr>
        <w:top w:val="none" w:sz="0" w:space="0" w:color="auto"/>
        <w:left w:val="none" w:sz="0" w:space="0" w:color="auto"/>
        <w:bottom w:val="none" w:sz="0" w:space="0" w:color="auto"/>
        <w:right w:val="none" w:sz="0" w:space="0" w:color="auto"/>
      </w:divBdr>
    </w:div>
    <w:div w:id="743919665">
      <w:bodyDiv w:val="1"/>
      <w:marLeft w:val="0"/>
      <w:marRight w:val="0"/>
      <w:marTop w:val="0"/>
      <w:marBottom w:val="0"/>
      <w:divBdr>
        <w:top w:val="none" w:sz="0" w:space="0" w:color="auto"/>
        <w:left w:val="none" w:sz="0" w:space="0" w:color="auto"/>
        <w:bottom w:val="none" w:sz="0" w:space="0" w:color="auto"/>
        <w:right w:val="none" w:sz="0" w:space="0" w:color="auto"/>
      </w:divBdr>
    </w:div>
    <w:div w:id="746614539">
      <w:bodyDiv w:val="1"/>
      <w:marLeft w:val="0"/>
      <w:marRight w:val="0"/>
      <w:marTop w:val="0"/>
      <w:marBottom w:val="0"/>
      <w:divBdr>
        <w:top w:val="none" w:sz="0" w:space="0" w:color="auto"/>
        <w:left w:val="none" w:sz="0" w:space="0" w:color="auto"/>
        <w:bottom w:val="none" w:sz="0" w:space="0" w:color="auto"/>
        <w:right w:val="none" w:sz="0" w:space="0" w:color="auto"/>
      </w:divBdr>
    </w:div>
    <w:div w:id="757479012">
      <w:bodyDiv w:val="1"/>
      <w:marLeft w:val="0"/>
      <w:marRight w:val="0"/>
      <w:marTop w:val="0"/>
      <w:marBottom w:val="0"/>
      <w:divBdr>
        <w:top w:val="none" w:sz="0" w:space="0" w:color="auto"/>
        <w:left w:val="none" w:sz="0" w:space="0" w:color="auto"/>
        <w:bottom w:val="none" w:sz="0" w:space="0" w:color="auto"/>
        <w:right w:val="none" w:sz="0" w:space="0" w:color="auto"/>
      </w:divBdr>
    </w:div>
    <w:div w:id="758722459">
      <w:bodyDiv w:val="1"/>
      <w:marLeft w:val="0"/>
      <w:marRight w:val="0"/>
      <w:marTop w:val="0"/>
      <w:marBottom w:val="0"/>
      <w:divBdr>
        <w:top w:val="none" w:sz="0" w:space="0" w:color="auto"/>
        <w:left w:val="none" w:sz="0" w:space="0" w:color="auto"/>
        <w:bottom w:val="none" w:sz="0" w:space="0" w:color="auto"/>
        <w:right w:val="none" w:sz="0" w:space="0" w:color="auto"/>
      </w:divBdr>
    </w:div>
    <w:div w:id="760951316">
      <w:bodyDiv w:val="1"/>
      <w:marLeft w:val="0"/>
      <w:marRight w:val="0"/>
      <w:marTop w:val="0"/>
      <w:marBottom w:val="0"/>
      <w:divBdr>
        <w:top w:val="none" w:sz="0" w:space="0" w:color="auto"/>
        <w:left w:val="none" w:sz="0" w:space="0" w:color="auto"/>
        <w:bottom w:val="none" w:sz="0" w:space="0" w:color="auto"/>
        <w:right w:val="none" w:sz="0" w:space="0" w:color="auto"/>
      </w:divBdr>
    </w:div>
    <w:div w:id="771167007">
      <w:bodyDiv w:val="1"/>
      <w:marLeft w:val="0"/>
      <w:marRight w:val="0"/>
      <w:marTop w:val="0"/>
      <w:marBottom w:val="0"/>
      <w:divBdr>
        <w:top w:val="none" w:sz="0" w:space="0" w:color="auto"/>
        <w:left w:val="none" w:sz="0" w:space="0" w:color="auto"/>
        <w:bottom w:val="none" w:sz="0" w:space="0" w:color="auto"/>
        <w:right w:val="none" w:sz="0" w:space="0" w:color="auto"/>
      </w:divBdr>
    </w:div>
    <w:div w:id="775102154">
      <w:bodyDiv w:val="1"/>
      <w:marLeft w:val="0"/>
      <w:marRight w:val="0"/>
      <w:marTop w:val="0"/>
      <w:marBottom w:val="0"/>
      <w:divBdr>
        <w:top w:val="none" w:sz="0" w:space="0" w:color="auto"/>
        <w:left w:val="none" w:sz="0" w:space="0" w:color="auto"/>
        <w:bottom w:val="none" w:sz="0" w:space="0" w:color="auto"/>
        <w:right w:val="none" w:sz="0" w:space="0" w:color="auto"/>
      </w:divBdr>
    </w:div>
    <w:div w:id="781000930">
      <w:bodyDiv w:val="1"/>
      <w:marLeft w:val="0"/>
      <w:marRight w:val="0"/>
      <w:marTop w:val="0"/>
      <w:marBottom w:val="0"/>
      <w:divBdr>
        <w:top w:val="none" w:sz="0" w:space="0" w:color="auto"/>
        <w:left w:val="none" w:sz="0" w:space="0" w:color="auto"/>
        <w:bottom w:val="none" w:sz="0" w:space="0" w:color="auto"/>
        <w:right w:val="none" w:sz="0" w:space="0" w:color="auto"/>
      </w:divBdr>
    </w:div>
    <w:div w:id="783497094">
      <w:bodyDiv w:val="1"/>
      <w:marLeft w:val="0"/>
      <w:marRight w:val="0"/>
      <w:marTop w:val="0"/>
      <w:marBottom w:val="0"/>
      <w:divBdr>
        <w:top w:val="none" w:sz="0" w:space="0" w:color="auto"/>
        <w:left w:val="none" w:sz="0" w:space="0" w:color="auto"/>
        <w:bottom w:val="none" w:sz="0" w:space="0" w:color="auto"/>
        <w:right w:val="none" w:sz="0" w:space="0" w:color="auto"/>
      </w:divBdr>
    </w:div>
    <w:div w:id="784037179">
      <w:bodyDiv w:val="1"/>
      <w:marLeft w:val="0"/>
      <w:marRight w:val="0"/>
      <w:marTop w:val="0"/>
      <w:marBottom w:val="0"/>
      <w:divBdr>
        <w:top w:val="none" w:sz="0" w:space="0" w:color="auto"/>
        <w:left w:val="none" w:sz="0" w:space="0" w:color="auto"/>
        <w:bottom w:val="none" w:sz="0" w:space="0" w:color="auto"/>
        <w:right w:val="none" w:sz="0" w:space="0" w:color="auto"/>
      </w:divBdr>
    </w:div>
    <w:div w:id="785854099">
      <w:bodyDiv w:val="1"/>
      <w:marLeft w:val="0"/>
      <w:marRight w:val="0"/>
      <w:marTop w:val="0"/>
      <w:marBottom w:val="0"/>
      <w:divBdr>
        <w:top w:val="none" w:sz="0" w:space="0" w:color="auto"/>
        <w:left w:val="none" w:sz="0" w:space="0" w:color="auto"/>
        <w:bottom w:val="none" w:sz="0" w:space="0" w:color="auto"/>
        <w:right w:val="none" w:sz="0" w:space="0" w:color="auto"/>
      </w:divBdr>
    </w:div>
    <w:div w:id="794449942">
      <w:bodyDiv w:val="1"/>
      <w:marLeft w:val="0"/>
      <w:marRight w:val="0"/>
      <w:marTop w:val="0"/>
      <w:marBottom w:val="0"/>
      <w:divBdr>
        <w:top w:val="none" w:sz="0" w:space="0" w:color="auto"/>
        <w:left w:val="none" w:sz="0" w:space="0" w:color="auto"/>
        <w:bottom w:val="none" w:sz="0" w:space="0" w:color="auto"/>
        <w:right w:val="none" w:sz="0" w:space="0" w:color="auto"/>
      </w:divBdr>
    </w:div>
    <w:div w:id="799688239">
      <w:bodyDiv w:val="1"/>
      <w:marLeft w:val="0"/>
      <w:marRight w:val="0"/>
      <w:marTop w:val="0"/>
      <w:marBottom w:val="0"/>
      <w:divBdr>
        <w:top w:val="none" w:sz="0" w:space="0" w:color="auto"/>
        <w:left w:val="none" w:sz="0" w:space="0" w:color="auto"/>
        <w:bottom w:val="none" w:sz="0" w:space="0" w:color="auto"/>
        <w:right w:val="none" w:sz="0" w:space="0" w:color="auto"/>
      </w:divBdr>
      <w:divsChild>
        <w:div w:id="663241967">
          <w:marLeft w:val="0"/>
          <w:marRight w:val="0"/>
          <w:marTop w:val="0"/>
          <w:marBottom w:val="0"/>
          <w:divBdr>
            <w:top w:val="none" w:sz="0" w:space="0" w:color="auto"/>
            <w:left w:val="none" w:sz="0" w:space="0" w:color="auto"/>
            <w:bottom w:val="none" w:sz="0" w:space="0" w:color="auto"/>
            <w:right w:val="none" w:sz="0" w:space="0" w:color="auto"/>
          </w:divBdr>
          <w:divsChild>
            <w:div w:id="1256286480">
              <w:marLeft w:val="0"/>
              <w:marRight w:val="0"/>
              <w:marTop w:val="0"/>
              <w:marBottom w:val="0"/>
              <w:divBdr>
                <w:top w:val="none" w:sz="0" w:space="0" w:color="auto"/>
                <w:left w:val="none" w:sz="0" w:space="0" w:color="auto"/>
                <w:bottom w:val="none" w:sz="0" w:space="0" w:color="auto"/>
                <w:right w:val="none" w:sz="0" w:space="0" w:color="auto"/>
              </w:divBdr>
              <w:divsChild>
                <w:div w:id="1326546935">
                  <w:marLeft w:val="0"/>
                  <w:marRight w:val="0"/>
                  <w:marTop w:val="0"/>
                  <w:marBottom w:val="0"/>
                  <w:divBdr>
                    <w:top w:val="none" w:sz="0" w:space="0" w:color="auto"/>
                    <w:left w:val="none" w:sz="0" w:space="0" w:color="auto"/>
                    <w:bottom w:val="none" w:sz="0" w:space="0" w:color="auto"/>
                    <w:right w:val="none" w:sz="0" w:space="0" w:color="auto"/>
                  </w:divBdr>
                  <w:divsChild>
                    <w:div w:id="619340018">
                      <w:marLeft w:val="0"/>
                      <w:marRight w:val="0"/>
                      <w:marTop w:val="0"/>
                      <w:marBottom w:val="0"/>
                      <w:divBdr>
                        <w:top w:val="none" w:sz="0" w:space="0" w:color="auto"/>
                        <w:left w:val="none" w:sz="0" w:space="0" w:color="auto"/>
                        <w:bottom w:val="none" w:sz="0" w:space="0" w:color="auto"/>
                        <w:right w:val="none" w:sz="0" w:space="0" w:color="auto"/>
                      </w:divBdr>
                      <w:divsChild>
                        <w:div w:id="903838072">
                          <w:marLeft w:val="0"/>
                          <w:marRight w:val="0"/>
                          <w:marTop w:val="0"/>
                          <w:marBottom w:val="0"/>
                          <w:divBdr>
                            <w:top w:val="none" w:sz="0" w:space="0" w:color="auto"/>
                            <w:left w:val="none" w:sz="0" w:space="0" w:color="auto"/>
                            <w:bottom w:val="none" w:sz="0" w:space="0" w:color="auto"/>
                            <w:right w:val="none" w:sz="0" w:space="0" w:color="auto"/>
                          </w:divBdr>
                          <w:divsChild>
                            <w:div w:id="2078430719">
                              <w:marLeft w:val="0"/>
                              <w:marRight w:val="0"/>
                              <w:marTop w:val="0"/>
                              <w:marBottom w:val="0"/>
                              <w:divBdr>
                                <w:top w:val="none" w:sz="0" w:space="0" w:color="auto"/>
                                <w:left w:val="none" w:sz="0" w:space="0" w:color="auto"/>
                                <w:bottom w:val="none" w:sz="0" w:space="0" w:color="auto"/>
                                <w:right w:val="none" w:sz="0" w:space="0" w:color="auto"/>
                              </w:divBdr>
                              <w:divsChild>
                                <w:div w:id="1948191494">
                                  <w:marLeft w:val="0"/>
                                  <w:marRight w:val="0"/>
                                  <w:marTop w:val="0"/>
                                  <w:marBottom w:val="0"/>
                                  <w:divBdr>
                                    <w:top w:val="none" w:sz="0" w:space="0" w:color="auto"/>
                                    <w:left w:val="none" w:sz="0" w:space="0" w:color="auto"/>
                                    <w:bottom w:val="none" w:sz="0" w:space="0" w:color="auto"/>
                                    <w:right w:val="none" w:sz="0" w:space="0" w:color="auto"/>
                                  </w:divBdr>
                                  <w:divsChild>
                                    <w:div w:id="1969584096">
                                      <w:marLeft w:val="0"/>
                                      <w:marRight w:val="0"/>
                                      <w:marTop w:val="0"/>
                                      <w:marBottom w:val="0"/>
                                      <w:divBdr>
                                        <w:top w:val="none" w:sz="0" w:space="0" w:color="auto"/>
                                        <w:left w:val="none" w:sz="0" w:space="0" w:color="auto"/>
                                        <w:bottom w:val="none" w:sz="0" w:space="0" w:color="auto"/>
                                        <w:right w:val="none" w:sz="0" w:space="0" w:color="auto"/>
                                      </w:divBdr>
                                      <w:divsChild>
                                        <w:div w:id="942692401">
                                          <w:marLeft w:val="0"/>
                                          <w:marRight w:val="0"/>
                                          <w:marTop w:val="0"/>
                                          <w:marBottom w:val="495"/>
                                          <w:divBdr>
                                            <w:top w:val="none" w:sz="0" w:space="0" w:color="auto"/>
                                            <w:left w:val="none" w:sz="0" w:space="0" w:color="auto"/>
                                            <w:bottom w:val="none" w:sz="0" w:space="0" w:color="auto"/>
                                            <w:right w:val="none" w:sz="0" w:space="0" w:color="auto"/>
                                          </w:divBdr>
                                          <w:divsChild>
                                            <w:div w:id="15512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479995">
      <w:bodyDiv w:val="1"/>
      <w:marLeft w:val="0"/>
      <w:marRight w:val="0"/>
      <w:marTop w:val="0"/>
      <w:marBottom w:val="0"/>
      <w:divBdr>
        <w:top w:val="none" w:sz="0" w:space="0" w:color="auto"/>
        <w:left w:val="none" w:sz="0" w:space="0" w:color="auto"/>
        <w:bottom w:val="none" w:sz="0" w:space="0" w:color="auto"/>
        <w:right w:val="none" w:sz="0" w:space="0" w:color="auto"/>
      </w:divBdr>
    </w:div>
    <w:div w:id="812140267">
      <w:bodyDiv w:val="1"/>
      <w:marLeft w:val="0"/>
      <w:marRight w:val="0"/>
      <w:marTop w:val="0"/>
      <w:marBottom w:val="0"/>
      <w:divBdr>
        <w:top w:val="none" w:sz="0" w:space="0" w:color="auto"/>
        <w:left w:val="none" w:sz="0" w:space="0" w:color="auto"/>
        <w:bottom w:val="none" w:sz="0" w:space="0" w:color="auto"/>
        <w:right w:val="none" w:sz="0" w:space="0" w:color="auto"/>
      </w:divBdr>
    </w:div>
    <w:div w:id="827747805">
      <w:bodyDiv w:val="1"/>
      <w:marLeft w:val="0"/>
      <w:marRight w:val="0"/>
      <w:marTop w:val="0"/>
      <w:marBottom w:val="0"/>
      <w:divBdr>
        <w:top w:val="none" w:sz="0" w:space="0" w:color="auto"/>
        <w:left w:val="none" w:sz="0" w:space="0" w:color="auto"/>
        <w:bottom w:val="none" w:sz="0" w:space="0" w:color="auto"/>
        <w:right w:val="none" w:sz="0" w:space="0" w:color="auto"/>
      </w:divBdr>
    </w:div>
    <w:div w:id="841579280">
      <w:bodyDiv w:val="1"/>
      <w:marLeft w:val="0"/>
      <w:marRight w:val="0"/>
      <w:marTop w:val="0"/>
      <w:marBottom w:val="0"/>
      <w:divBdr>
        <w:top w:val="none" w:sz="0" w:space="0" w:color="auto"/>
        <w:left w:val="none" w:sz="0" w:space="0" w:color="auto"/>
        <w:bottom w:val="none" w:sz="0" w:space="0" w:color="auto"/>
        <w:right w:val="none" w:sz="0" w:space="0" w:color="auto"/>
      </w:divBdr>
    </w:div>
    <w:div w:id="854615878">
      <w:bodyDiv w:val="1"/>
      <w:marLeft w:val="0"/>
      <w:marRight w:val="0"/>
      <w:marTop w:val="0"/>
      <w:marBottom w:val="0"/>
      <w:divBdr>
        <w:top w:val="none" w:sz="0" w:space="0" w:color="auto"/>
        <w:left w:val="none" w:sz="0" w:space="0" w:color="auto"/>
        <w:bottom w:val="none" w:sz="0" w:space="0" w:color="auto"/>
        <w:right w:val="none" w:sz="0" w:space="0" w:color="auto"/>
      </w:divBdr>
    </w:div>
    <w:div w:id="863059918">
      <w:bodyDiv w:val="1"/>
      <w:marLeft w:val="0"/>
      <w:marRight w:val="0"/>
      <w:marTop w:val="0"/>
      <w:marBottom w:val="0"/>
      <w:divBdr>
        <w:top w:val="none" w:sz="0" w:space="0" w:color="auto"/>
        <w:left w:val="none" w:sz="0" w:space="0" w:color="auto"/>
        <w:bottom w:val="none" w:sz="0" w:space="0" w:color="auto"/>
        <w:right w:val="none" w:sz="0" w:space="0" w:color="auto"/>
      </w:divBdr>
    </w:div>
    <w:div w:id="863707494">
      <w:bodyDiv w:val="1"/>
      <w:marLeft w:val="0"/>
      <w:marRight w:val="0"/>
      <w:marTop w:val="0"/>
      <w:marBottom w:val="0"/>
      <w:divBdr>
        <w:top w:val="none" w:sz="0" w:space="0" w:color="auto"/>
        <w:left w:val="none" w:sz="0" w:space="0" w:color="auto"/>
        <w:bottom w:val="none" w:sz="0" w:space="0" w:color="auto"/>
        <w:right w:val="none" w:sz="0" w:space="0" w:color="auto"/>
      </w:divBdr>
    </w:div>
    <w:div w:id="875704690">
      <w:bodyDiv w:val="1"/>
      <w:marLeft w:val="0"/>
      <w:marRight w:val="0"/>
      <w:marTop w:val="0"/>
      <w:marBottom w:val="0"/>
      <w:divBdr>
        <w:top w:val="none" w:sz="0" w:space="0" w:color="auto"/>
        <w:left w:val="none" w:sz="0" w:space="0" w:color="auto"/>
        <w:bottom w:val="none" w:sz="0" w:space="0" w:color="auto"/>
        <w:right w:val="none" w:sz="0" w:space="0" w:color="auto"/>
      </w:divBdr>
    </w:div>
    <w:div w:id="876625115">
      <w:bodyDiv w:val="1"/>
      <w:marLeft w:val="0"/>
      <w:marRight w:val="0"/>
      <w:marTop w:val="0"/>
      <w:marBottom w:val="0"/>
      <w:divBdr>
        <w:top w:val="none" w:sz="0" w:space="0" w:color="auto"/>
        <w:left w:val="none" w:sz="0" w:space="0" w:color="auto"/>
        <w:bottom w:val="none" w:sz="0" w:space="0" w:color="auto"/>
        <w:right w:val="none" w:sz="0" w:space="0" w:color="auto"/>
      </w:divBdr>
    </w:div>
    <w:div w:id="879633169">
      <w:bodyDiv w:val="1"/>
      <w:marLeft w:val="0"/>
      <w:marRight w:val="0"/>
      <w:marTop w:val="0"/>
      <w:marBottom w:val="0"/>
      <w:divBdr>
        <w:top w:val="none" w:sz="0" w:space="0" w:color="auto"/>
        <w:left w:val="none" w:sz="0" w:space="0" w:color="auto"/>
        <w:bottom w:val="none" w:sz="0" w:space="0" w:color="auto"/>
        <w:right w:val="none" w:sz="0" w:space="0" w:color="auto"/>
      </w:divBdr>
    </w:div>
    <w:div w:id="888150202">
      <w:bodyDiv w:val="1"/>
      <w:marLeft w:val="0"/>
      <w:marRight w:val="0"/>
      <w:marTop w:val="0"/>
      <w:marBottom w:val="0"/>
      <w:divBdr>
        <w:top w:val="none" w:sz="0" w:space="0" w:color="auto"/>
        <w:left w:val="none" w:sz="0" w:space="0" w:color="auto"/>
        <w:bottom w:val="none" w:sz="0" w:space="0" w:color="auto"/>
        <w:right w:val="none" w:sz="0" w:space="0" w:color="auto"/>
      </w:divBdr>
    </w:div>
    <w:div w:id="902987755">
      <w:bodyDiv w:val="1"/>
      <w:marLeft w:val="0"/>
      <w:marRight w:val="0"/>
      <w:marTop w:val="0"/>
      <w:marBottom w:val="0"/>
      <w:divBdr>
        <w:top w:val="none" w:sz="0" w:space="0" w:color="auto"/>
        <w:left w:val="none" w:sz="0" w:space="0" w:color="auto"/>
        <w:bottom w:val="none" w:sz="0" w:space="0" w:color="auto"/>
        <w:right w:val="none" w:sz="0" w:space="0" w:color="auto"/>
      </w:divBdr>
    </w:div>
    <w:div w:id="903830285">
      <w:bodyDiv w:val="1"/>
      <w:marLeft w:val="0"/>
      <w:marRight w:val="0"/>
      <w:marTop w:val="0"/>
      <w:marBottom w:val="0"/>
      <w:divBdr>
        <w:top w:val="none" w:sz="0" w:space="0" w:color="auto"/>
        <w:left w:val="none" w:sz="0" w:space="0" w:color="auto"/>
        <w:bottom w:val="none" w:sz="0" w:space="0" w:color="auto"/>
        <w:right w:val="none" w:sz="0" w:space="0" w:color="auto"/>
      </w:divBdr>
    </w:div>
    <w:div w:id="909458915">
      <w:bodyDiv w:val="1"/>
      <w:marLeft w:val="0"/>
      <w:marRight w:val="0"/>
      <w:marTop w:val="0"/>
      <w:marBottom w:val="0"/>
      <w:divBdr>
        <w:top w:val="none" w:sz="0" w:space="0" w:color="auto"/>
        <w:left w:val="none" w:sz="0" w:space="0" w:color="auto"/>
        <w:bottom w:val="none" w:sz="0" w:space="0" w:color="auto"/>
        <w:right w:val="none" w:sz="0" w:space="0" w:color="auto"/>
      </w:divBdr>
    </w:div>
    <w:div w:id="912467660">
      <w:bodyDiv w:val="1"/>
      <w:marLeft w:val="0"/>
      <w:marRight w:val="0"/>
      <w:marTop w:val="0"/>
      <w:marBottom w:val="0"/>
      <w:divBdr>
        <w:top w:val="none" w:sz="0" w:space="0" w:color="auto"/>
        <w:left w:val="none" w:sz="0" w:space="0" w:color="auto"/>
        <w:bottom w:val="none" w:sz="0" w:space="0" w:color="auto"/>
        <w:right w:val="none" w:sz="0" w:space="0" w:color="auto"/>
      </w:divBdr>
    </w:div>
    <w:div w:id="915361258">
      <w:bodyDiv w:val="1"/>
      <w:marLeft w:val="0"/>
      <w:marRight w:val="0"/>
      <w:marTop w:val="0"/>
      <w:marBottom w:val="0"/>
      <w:divBdr>
        <w:top w:val="none" w:sz="0" w:space="0" w:color="auto"/>
        <w:left w:val="none" w:sz="0" w:space="0" w:color="auto"/>
        <w:bottom w:val="none" w:sz="0" w:space="0" w:color="auto"/>
        <w:right w:val="none" w:sz="0" w:space="0" w:color="auto"/>
      </w:divBdr>
    </w:div>
    <w:div w:id="916479680">
      <w:bodyDiv w:val="1"/>
      <w:marLeft w:val="0"/>
      <w:marRight w:val="0"/>
      <w:marTop w:val="0"/>
      <w:marBottom w:val="0"/>
      <w:divBdr>
        <w:top w:val="none" w:sz="0" w:space="0" w:color="auto"/>
        <w:left w:val="none" w:sz="0" w:space="0" w:color="auto"/>
        <w:bottom w:val="none" w:sz="0" w:space="0" w:color="auto"/>
        <w:right w:val="none" w:sz="0" w:space="0" w:color="auto"/>
      </w:divBdr>
    </w:div>
    <w:div w:id="922028797">
      <w:bodyDiv w:val="1"/>
      <w:marLeft w:val="0"/>
      <w:marRight w:val="0"/>
      <w:marTop w:val="0"/>
      <w:marBottom w:val="0"/>
      <w:divBdr>
        <w:top w:val="none" w:sz="0" w:space="0" w:color="auto"/>
        <w:left w:val="none" w:sz="0" w:space="0" w:color="auto"/>
        <w:bottom w:val="none" w:sz="0" w:space="0" w:color="auto"/>
        <w:right w:val="none" w:sz="0" w:space="0" w:color="auto"/>
      </w:divBdr>
    </w:div>
    <w:div w:id="929581360">
      <w:bodyDiv w:val="1"/>
      <w:marLeft w:val="0"/>
      <w:marRight w:val="0"/>
      <w:marTop w:val="0"/>
      <w:marBottom w:val="0"/>
      <w:divBdr>
        <w:top w:val="none" w:sz="0" w:space="0" w:color="auto"/>
        <w:left w:val="none" w:sz="0" w:space="0" w:color="auto"/>
        <w:bottom w:val="none" w:sz="0" w:space="0" w:color="auto"/>
        <w:right w:val="none" w:sz="0" w:space="0" w:color="auto"/>
      </w:divBdr>
    </w:div>
    <w:div w:id="934245972">
      <w:bodyDiv w:val="1"/>
      <w:marLeft w:val="0"/>
      <w:marRight w:val="0"/>
      <w:marTop w:val="0"/>
      <w:marBottom w:val="0"/>
      <w:divBdr>
        <w:top w:val="none" w:sz="0" w:space="0" w:color="auto"/>
        <w:left w:val="none" w:sz="0" w:space="0" w:color="auto"/>
        <w:bottom w:val="none" w:sz="0" w:space="0" w:color="auto"/>
        <w:right w:val="none" w:sz="0" w:space="0" w:color="auto"/>
      </w:divBdr>
    </w:div>
    <w:div w:id="934746123">
      <w:bodyDiv w:val="1"/>
      <w:marLeft w:val="0"/>
      <w:marRight w:val="0"/>
      <w:marTop w:val="0"/>
      <w:marBottom w:val="0"/>
      <w:divBdr>
        <w:top w:val="none" w:sz="0" w:space="0" w:color="auto"/>
        <w:left w:val="none" w:sz="0" w:space="0" w:color="auto"/>
        <w:bottom w:val="none" w:sz="0" w:space="0" w:color="auto"/>
        <w:right w:val="none" w:sz="0" w:space="0" w:color="auto"/>
      </w:divBdr>
    </w:div>
    <w:div w:id="935409383">
      <w:bodyDiv w:val="1"/>
      <w:marLeft w:val="0"/>
      <w:marRight w:val="0"/>
      <w:marTop w:val="0"/>
      <w:marBottom w:val="0"/>
      <w:divBdr>
        <w:top w:val="none" w:sz="0" w:space="0" w:color="auto"/>
        <w:left w:val="none" w:sz="0" w:space="0" w:color="auto"/>
        <w:bottom w:val="none" w:sz="0" w:space="0" w:color="auto"/>
        <w:right w:val="none" w:sz="0" w:space="0" w:color="auto"/>
      </w:divBdr>
    </w:div>
    <w:div w:id="956377502">
      <w:bodyDiv w:val="1"/>
      <w:marLeft w:val="0"/>
      <w:marRight w:val="0"/>
      <w:marTop w:val="0"/>
      <w:marBottom w:val="0"/>
      <w:divBdr>
        <w:top w:val="none" w:sz="0" w:space="0" w:color="auto"/>
        <w:left w:val="none" w:sz="0" w:space="0" w:color="auto"/>
        <w:bottom w:val="none" w:sz="0" w:space="0" w:color="auto"/>
        <w:right w:val="none" w:sz="0" w:space="0" w:color="auto"/>
      </w:divBdr>
    </w:div>
    <w:div w:id="958879300">
      <w:bodyDiv w:val="1"/>
      <w:marLeft w:val="0"/>
      <w:marRight w:val="0"/>
      <w:marTop w:val="0"/>
      <w:marBottom w:val="0"/>
      <w:divBdr>
        <w:top w:val="none" w:sz="0" w:space="0" w:color="auto"/>
        <w:left w:val="none" w:sz="0" w:space="0" w:color="auto"/>
        <w:bottom w:val="none" w:sz="0" w:space="0" w:color="auto"/>
        <w:right w:val="none" w:sz="0" w:space="0" w:color="auto"/>
      </w:divBdr>
    </w:div>
    <w:div w:id="959073133">
      <w:bodyDiv w:val="1"/>
      <w:marLeft w:val="0"/>
      <w:marRight w:val="0"/>
      <w:marTop w:val="0"/>
      <w:marBottom w:val="0"/>
      <w:divBdr>
        <w:top w:val="none" w:sz="0" w:space="0" w:color="auto"/>
        <w:left w:val="none" w:sz="0" w:space="0" w:color="auto"/>
        <w:bottom w:val="none" w:sz="0" w:space="0" w:color="auto"/>
        <w:right w:val="none" w:sz="0" w:space="0" w:color="auto"/>
      </w:divBdr>
    </w:div>
    <w:div w:id="972636595">
      <w:bodyDiv w:val="1"/>
      <w:marLeft w:val="0"/>
      <w:marRight w:val="0"/>
      <w:marTop w:val="0"/>
      <w:marBottom w:val="0"/>
      <w:divBdr>
        <w:top w:val="none" w:sz="0" w:space="0" w:color="auto"/>
        <w:left w:val="none" w:sz="0" w:space="0" w:color="auto"/>
        <w:bottom w:val="none" w:sz="0" w:space="0" w:color="auto"/>
        <w:right w:val="none" w:sz="0" w:space="0" w:color="auto"/>
      </w:divBdr>
    </w:div>
    <w:div w:id="981081725">
      <w:bodyDiv w:val="1"/>
      <w:marLeft w:val="0"/>
      <w:marRight w:val="0"/>
      <w:marTop w:val="0"/>
      <w:marBottom w:val="0"/>
      <w:divBdr>
        <w:top w:val="none" w:sz="0" w:space="0" w:color="auto"/>
        <w:left w:val="none" w:sz="0" w:space="0" w:color="auto"/>
        <w:bottom w:val="none" w:sz="0" w:space="0" w:color="auto"/>
        <w:right w:val="none" w:sz="0" w:space="0" w:color="auto"/>
      </w:divBdr>
    </w:div>
    <w:div w:id="983899389">
      <w:bodyDiv w:val="1"/>
      <w:marLeft w:val="0"/>
      <w:marRight w:val="0"/>
      <w:marTop w:val="0"/>
      <w:marBottom w:val="0"/>
      <w:divBdr>
        <w:top w:val="none" w:sz="0" w:space="0" w:color="auto"/>
        <w:left w:val="none" w:sz="0" w:space="0" w:color="auto"/>
        <w:bottom w:val="none" w:sz="0" w:space="0" w:color="auto"/>
        <w:right w:val="none" w:sz="0" w:space="0" w:color="auto"/>
      </w:divBdr>
    </w:div>
    <w:div w:id="1005547663">
      <w:bodyDiv w:val="1"/>
      <w:marLeft w:val="0"/>
      <w:marRight w:val="0"/>
      <w:marTop w:val="0"/>
      <w:marBottom w:val="0"/>
      <w:divBdr>
        <w:top w:val="none" w:sz="0" w:space="0" w:color="auto"/>
        <w:left w:val="none" w:sz="0" w:space="0" w:color="auto"/>
        <w:bottom w:val="none" w:sz="0" w:space="0" w:color="auto"/>
        <w:right w:val="none" w:sz="0" w:space="0" w:color="auto"/>
      </w:divBdr>
    </w:div>
    <w:div w:id="1016730821">
      <w:bodyDiv w:val="1"/>
      <w:marLeft w:val="0"/>
      <w:marRight w:val="0"/>
      <w:marTop w:val="0"/>
      <w:marBottom w:val="0"/>
      <w:divBdr>
        <w:top w:val="none" w:sz="0" w:space="0" w:color="auto"/>
        <w:left w:val="none" w:sz="0" w:space="0" w:color="auto"/>
        <w:bottom w:val="none" w:sz="0" w:space="0" w:color="auto"/>
        <w:right w:val="none" w:sz="0" w:space="0" w:color="auto"/>
      </w:divBdr>
    </w:div>
    <w:div w:id="1064108870">
      <w:bodyDiv w:val="1"/>
      <w:marLeft w:val="0"/>
      <w:marRight w:val="0"/>
      <w:marTop w:val="0"/>
      <w:marBottom w:val="0"/>
      <w:divBdr>
        <w:top w:val="none" w:sz="0" w:space="0" w:color="auto"/>
        <w:left w:val="none" w:sz="0" w:space="0" w:color="auto"/>
        <w:bottom w:val="none" w:sz="0" w:space="0" w:color="auto"/>
        <w:right w:val="none" w:sz="0" w:space="0" w:color="auto"/>
      </w:divBdr>
    </w:div>
    <w:div w:id="1072046970">
      <w:bodyDiv w:val="1"/>
      <w:marLeft w:val="0"/>
      <w:marRight w:val="0"/>
      <w:marTop w:val="0"/>
      <w:marBottom w:val="0"/>
      <w:divBdr>
        <w:top w:val="none" w:sz="0" w:space="0" w:color="auto"/>
        <w:left w:val="none" w:sz="0" w:space="0" w:color="auto"/>
        <w:bottom w:val="none" w:sz="0" w:space="0" w:color="auto"/>
        <w:right w:val="none" w:sz="0" w:space="0" w:color="auto"/>
      </w:divBdr>
    </w:div>
    <w:div w:id="1092581921">
      <w:bodyDiv w:val="1"/>
      <w:marLeft w:val="0"/>
      <w:marRight w:val="0"/>
      <w:marTop w:val="0"/>
      <w:marBottom w:val="0"/>
      <w:divBdr>
        <w:top w:val="none" w:sz="0" w:space="0" w:color="auto"/>
        <w:left w:val="none" w:sz="0" w:space="0" w:color="auto"/>
        <w:bottom w:val="none" w:sz="0" w:space="0" w:color="auto"/>
        <w:right w:val="none" w:sz="0" w:space="0" w:color="auto"/>
      </w:divBdr>
    </w:div>
    <w:div w:id="1129543811">
      <w:bodyDiv w:val="1"/>
      <w:marLeft w:val="0"/>
      <w:marRight w:val="0"/>
      <w:marTop w:val="0"/>
      <w:marBottom w:val="0"/>
      <w:divBdr>
        <w:top w:val="none" w:sz="0" w:space="0" w:color="auto"/>
        <w:left w:val="none" w:sz="0" w:space="0" w:color="auto"/>
        <w:bottom w:val="none" w:sz="0" w:space="0" w:color="auto"/>
        <w:right w:val="none" w:sz="0" w:space="0" w:color="auto"/>
      </w:divBdr>
    </w:div>
    <w:div w:id="1132291771">
      <w:bodyDiv w:val="1"/>
      <w:marLeft w:val="0"/>
      <w:marRight w:val="0"/>
      <w:marTop w:val="0"/>
      <w:marBottom w:val="0"/>
      <w:divBdr>
        <w:top w:val="none" w:sz="0" w:space="0" w:color="auto"/>
        <w:left w:val="none" w:sz="0" w:space="0" w:color="auto"/>
        <w:bottom w:val="none" w:sz="0" w:space="0" w:color="auto"/>
        <w:right w:val="none" w:sz="0" w:space="0" w:color="auto"/>
      </w:divBdr>
    </w:div>
    <w:div w:id="1137145716">
      <w:bodyDiv w:val="1"/>
      <w:marLeft w:val="0"/>
      <w:marRight w:val="0"/>
      <w:marTop w:val="0"/>
      <w:marBottom w:val="0"/>
      <w:divBdr>
        <w:top w:val="none" w:sz="0" w:space="0" w:color="auto"/>
        <w:left w:val="none" w:sz="0" w:space="0" w:color="auto"/>
        <w:bottom w:val="none" w:sz="0" w:space="0" w:color="auto"/>
        <w:right w:val="none" w:sz="0" w:space="0" w:color="auto"/>
      </w:divBdr>
    </w:div>
    <w:div w:id="1145397326">
      <w:bodyDiv w:val="1"/>
      <w:marLeft w:val="0"/>
      <w:marRight w:val="0"/>
      <w:marTop w:val="0"/>
      <w:marBottom w:val="0"/>
      <w:divBdr>
        <w:top w:val="none" w:sz="0" w:space="0" w:color="auto"/>
        <w:left w:val="none" w:sz="0" w:space="0" w:color="auto"/>
        <w:bottom w:val="none" w:sz="0" w:space="0" w:color="auto"/>
        <w:right w:val="none" w:sz="0" w:space="0" w:color="auto"/>
      </w:divBdr>
    </w:div>
    <w:div w:id="1151672824">
      <w:bodyDiv w:val="1"/>
      <w:marLeft w:val="0"/>
      <w:marRight w:val="0"/>
      <w:marTop w:val="0"/>
      <w:marBottom w:val="0"/>
      <w:divBdr>
        <w:top w:val="none" w:sz="0" w:space="0" w:color="auto"/>
        <w:left w:val="none" w:sz="0" w:space="0" w:color="auto"/>
        <w:bottom w:val="none" w:sz="0" w:space="0" w:color="auto"/>
        <w:right w:val="none" w:sz="0" w:space="0" w:color="auto"/>
      </w:divBdr>
    </w:div>
    <w:div w:id="1157301964">
      <w:bodyDiv w:val="1"/>
      <w:marLeft w:val="0"/>
      <w:marRight w:val="0"/>
      <w:marTop w:val="0"/>
      <w:marBottom w:val="0"/>
      <w:divBdr>
        <w:top w:val="none" w:sz="0" w:space="0" w:color="auto"/>
        <w:left w:val="none" w:sz="0" w:space="0" w:color="auto"/>
        <w:bottom w:val="none" w:sz="0" w:space="0" w:color="auto"/>
        <w:right w:val="none" w:sz="0" w:space="0" w:color="auto"/>
      </w:divBdr>
    </w:div>
    <w:div w:id="1159275893">
      <w:bodyDiv w:val="1"/>
      <w:marLeft w:val="0"/>
      <w:marRight w:val="0"/>
      <w:marTop w:val="0"/>
      <w:marBottom w:val="0"/>
      <w:divBdr>
        <w:top w:val="none" w:sz="0" w:space="0" w:color="auto"/>
        <w:left w:val="none" w:sz="0" w:space="0" w:color="auto"/>
        <w:bottom w:val="none" w:sz="0" w:space="0" w:color="auto"/>
        <w:right w:val="none" w:sz="0" w:space="0" w:color="auto"/>
      </w:divBdr>
      <w:divsChild>
        <w:div w:id="141433362">
          <w:marLeft w:val="0"/>
          <w:marRight w:val="0"/>
          <w:marTop w:val="0"/>
          <w:marBottom w:val="0"/>
          <w:divBdr>
            <w:top w:val="none" w:sz="0" w:space="0" w:color="auto"/>
            <w:left w:val="none" w:sz="0" w:space="0" w:color="auto"/>
            <w:bottom w:val="none" w:sz="0" w:space="0" w:color="auto"/>
            <w:right w:val="none" w:sz="0" w:space="0" w:color="auto"/>
          </w:divBdr>
          <w:divsChild>
            <w:div w:id="948394657">
              <w:marLeft w:val="0"/>
              <w:marRight w:val="0"/>
              <w:marTop w:val="100"/>
              <w:marBottom w:val="100"/>
              <w:divBdr>
                <w:top w:val="none" w:sz="0" w:space="0" w:color="auto"/>
                <w:left w:val="none" w:sz="0" w:space="0" w:color="auto"/>
                <w:bottom w:val="none" w:sz="0" w:space="0" w:color="auto"/>
                <w:right w:val="none" w:sz="0" w:space="0" w:color="auto"/>
              </w:divBdr>
              <w:divsChild>
                <w:div w:id="1013648736">
                  <w:marLeft w:val="0"/>
                  <w:marRight w:val="0"/>
                  <w:marTop w:val="0"/>
                  <w:marBottom w:val="0"/>
                  <w:divBdr>
                    <w:top w:val="none" w:sz="0" w:space="0" w:color="auto"/>
                    <w:left w:val="none" w:sz="0" w:space="0" w:color="auto"/>
                    <w:bottom w:val="none" w:sz="0" w:space="0" w:color="auto"/>
                    <w:right w:val="none" w:sz="0" w:space="0" w:color="auto"/>
                  </w:divBdr>
                  <w:divsChild>
                    <w:div w:id="1807550162">
                      <w:marLeft w:val="0"/>
                      <w:marRight w:val="0"/>
                      <w:marTop w:val="0"/>
                      <w:marBottom w:val="0"/>
                      <w:divBdr>
                        <w:top w:val="none" w:sz="0" w:space="0" w:color="auto"/>
                        <w:left w:val="none" w:sz="0" w:space="0" w:color="auto"/>
                        <w:bottom w:val="none" w:sz="0" w:space="0" w:color="auto"/>
                        <w:right w:val="none" w:sz="0" w:space="0" w:color="auto"/>
                      </w:divBdr>
                      <w:divsChild>
                        <w:div w:id="1563099642">
                          <w:marLeft w:val="0"/>
                          <w:marRight w:val="0"/>
                          <w:marTop w:val="100"/>
                          <w:marBottom w:val="100"/>
                          <w:divBdr>
                            <w:top w:val="none" w:sz="0" w:space="0" w:color="auto"/>
                            <w:left w:val="none" w:sz="0" w:space="0" w:color="auto"/>
                            <w:bottom w:val="none" w:sz="0" w:space="0" w:color="auto"/>
                            <w:right w:val="none" w:sz="0" w:space="0" w:color="auto"/>
                          </w:divBdr>
                          <w:divsChild>
                            <w:div w:id="907031160">
                              <w:marLeft w:val="0"/>
                              <w:marRight w:val="0"/>
                              <w:marTop w:val="0"/>
                              <w:marBottom w:val="0"/>
                              <w:divBdr>
                                <w:top w:val="none" w:sz="0" w:space="0" w:color="auto"/>
                                <w:left w:val="none" w:sz="0" w:space="0" w:color="auto"/>
                                <w:bottom w:val="none" w:sz="0" w:space="0" w:color="auto"/>
                                <w:right w:val="none" w:sz="0" w:space="0" w:color="auto"/>
                              </w:divBdr>
                            </w:div>
                            <w:div w:id="1083524103">
                              <w:marLeft w:val="0"/>
                              <w:marRight w:val="0"/>
                              <w:marTop w:val="0"/>
                              <w:marBottom w:val="0"/>
                              <w:divBdr>
                                <w:top w:val="none" w:sz="0" w:space="0" w:color="auto"/>
                                <w:left w:val="none" w:sz="0" w:space="0" w:color="auto"/>
                                <w:bottom w:val="none" w:sz="0" w:space="0" w:color="auto"/>
                                <w:right w:val="none" w:sz="0" w:space="0" w:color="auto"/>
                              </w:divBdr>
                              <w:divsChild>
                                <w:div w:id="10708815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67985">
      <w:bodyDiv w:val="1"/>
      <w:marLeft w:val="0"/>
      <w:marRight w:val="0"/>
      <w:marTop w:val="0"/>
      <w:marBottom w:val="0"/>
      <w:divBdr>
        <w:top w:val="none" w:sz="0" w:space="0" w:color="auto"/>
        <w:left w:val="none" w:sz="0" w:space="0" w:color="auto"/>
        <w:bottom w:val="none" w:sz="0" w:space="0" w:color="auto"/>
        <w:right w:val="none" w:sz="0" w:space="0" w:color="auto"/>
      </w:divBdr>
    </w:div>
    <w:div w:id="1171531638">
      <w:bodyDiv w:val="1"/>
      <w:marLeft w:val="0"/>
      <w:marRight w:val="0"/>
      <w:marTop w:val="0"/>
      <w:marBottom w:val="0"/>
      <w:divBdr>
        <w:top w:val="none" w:sz="0" w:space="0" w:color="auto"/>
        <w:left w:val="none" w:sz="0" w:space="0" w:color="auto"/>
        <w:bottom w:val="none" w:sz="0" w:space="0" w:color="auto"/>
        <w:right w:val="none" w:sz="0" w:space="0" w:color="auto"/>
      </w:divBdr>
      <w:divsChild>
        <w:div w:id="2012950139">
          <w:marLeft w:val="0"/>
          <w:marRight w:val="0"/>
          <w:marTop w:val="0"/>
          <w:marBottom w:val="0"/>
          <w:divBdr>
            <w:top w:val="none" w:sz="0" w:space="0" w:color="auto"/>
            <w:left w:val="none" w:sz="0" w:space="0" w:color="auto"/>
            <w:bottom w:val="none" w:sz="0" w:space="0" w:color="auto"/>
            <w:right w:val="none" w:sz="0" w:space="0" w:color="auto"/>
          </w:divBdr>
          <w:divsChild>
            <w:div w:id="902908796">
              <w:marLeft w:val="0"/>
              <w:marRight w:val="0"/>
              <w:marTop w:val="100"/>
              <w:marBottom w:val="100"/>
              <w:divBdr>
                <w:top w:val="none" w:sz="0" w:space="0" w:color="auto"/>
                <w:left w:val="none" w:sz="0" w:space="0" w:color="auto"/>
                <w:bottom w:val="none" w:sz="0" w:space="0" w:color="auto"/>
                <w:right w:val="none" w:sz="0" w:space="0" w:color="auto"/>
              </w:divBdr>
              <w:divsChild>
                <w:div w:id="1030229301">
                  <w:marLeft w:val="0"/>
                  <w:marRight w:val="0"/>
                  <w:marTop w:val="0"/>
                  <w:marBottom w:val="0"/>
                  <w:divBdr>
                    <w:top w:val="none" w:sz="0" w:space="0" w:color="auto"/>
                    <w:left w:val="none" w:sz="0" w:space="0" w:color="auto"/>
                    <w:bottom w:val="none" w:sz="0" w:space="0" w:color="auto"/>
                    <w:right w:val="none" w:sz="0" w:space="0" w:color="auto"/>
                  </w:divBdr>
                  <w:divsChild>
                    <w:div w:id="1621955981">
                      <w:marLeft w:val="0"/>
                      <w:marRight w:val="0"/>
                      <w:marTop w:val="0"/>
                      <w:marBottom w:val="0"/>
                      <w:divBdr>
                        <w:top w:val="none" w:sz="0" w:space="0" w:color="auto"/>
                        <w:left w:val="none" w:sz="0" w:space="0" w:color="auto"/>
                        <w:bottom w:val="none" w:sz="0" w:space="0" w:color="auto"/>
                        <w:right w:val="none" w:sz="0" w:space="0" w:color="auto"/>
                      </w:divBdr>
                      <w:divsChild>
                        <w:div w:id="705447963">
                          <w:marLeft w:val="0"/>
                          <w:marRight w:val="0"/>
                          <w:marTop w:val="100"/>
                          <w:marBottom w:val="100"/>
                          <w:divBdr>
                            <w:top w:val="none" w:sz="0" w:space="0" w:color="auto"/>
                            <w:left w:val="none" w:sz="0" w:space="0" w:color="auto"/>
                            <w:bottom w:val="none" w:sz="0" w:space="0" w:color="auto"/>
                            <w:right w:val="none" w:sz="0" w:space="0" w:color="auto"/>
                          </w:divBdr>
                          <w:divsChild>
                            <w:div w:id="950936873">
                              <w:marLeft w:val="0"/>
                              <w:marRight w:val="0"/>
                              <w:marTop w:val="0"/>
                              <w:marBottom w:val="0"/>
                              <w:divBdr>
                                <w:top w:val="none" w:sz="0" w:space="0" w:color="auto"/>
                                <w:left w:val="none" w:sz="0" w:space="0" w:color="auto"/>
                                <w:bottom w:val="none" w:sz="0" w:space="0" w:color="auto"/>
                                <w:right w:val="none" w:sz="0" w:space="0" w:color="auto"/>
                              </w:divBdr>
                              <w:divsChild>
                                <w:div w:id="15743111">
                                  <w:marLeft w:val="0"/>
                                  <w:marRight w:val="0"/>
                                  <w:marTop w:val="0"/>
                                  <w:marBottom w:val="120"/>
                                  <w:divBdr>
                                    <w:top w:val="none" w:sz="0" w:space="0" w:color="auto"/>
                                    <w:left w:val="none" w:sz="0" w:space="0" w:color="auto"/>
                                    <w:bottom w:val="none" w:sz="0" w:space="0" w:color="auto"/>
                                    <w:right w:val="none" w:sz="0" w:space="0" w:color="auto"/>
                                  </w:divBdr>
                                </w:div>
                              </w:divsChild>
                            </w:div>
                            <w:div w:id="16237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18560">
      <w:bodyDiv w:val="1"/>
      <w:marLeft w:val="0"/>
      <w:marRight w:val="0"/>
      <w:marTop w:val="0"/>
      <w:marBottom w:val="0"/>
      <w:divBdr>
        <w:top w:val="none" w:sz="0" w:space="0" w:color="auto"/>
        <w:left w:val="none" w:sz="0" w:space="0" w:color="auto"/>
        <w:bottom w:val="none" w:sz="0" w:space="0" w:color="auto"/>
        <w:right w:val="none" w:sz="0" w:space="0" w:color="auto"/>
      </w:divBdr>
    </w:div>
    <w:div w:id="1200049538">
      <w:bodyDiv w:val="1"/>
      <w:marLeft w:val="0"/>
      <w:marRight w:val="0"/>
      <w:marTop w:val="0"/>
      <w:marBottom w:val="0"/>
      <w:divBdr>
        <w:top w:val="none" w:sz="0" w:space="0" w:color="auto"/>
        <w:left w:val="none" w:sz="0" w:space="0" w:color="auto"/>
        <w:bottom w:val="none" w:sz="0" w:space="0" w:color="auto"/>
        <w:right w:val="none" w:sz="0" w:space="0" w:color="auto"/>
      </w:divBdr>
    </w:div>
    <w:div w:id="1208026089">
      <w:bodyDiv w:val="1"/>
      <w:marLeft w:val="0"/>
      <w:marRight w:val="0"/>
      <w:marTop w:val="0"/>
      <w:marBottom w:val="0"/>
      <w:divBdr>
        <w:top w:val="none" w:sz="0" w:space="0" w:color="auto"/>
        <w:left w:val="none" w:sz="0" w:space="0" w:color="auto"/>
        <w:bottom w:val="none" w:sz="0" w:space="0" w:color="auto"/>
        <w:right w:val="none" w:sz="0" w:space="0" w:color="auto"/>
      </w:divBdr>
    </w:div>
    <w:div w:id="1224482564">
      <w:bodyDiv w:val="1"/>
      <w:marLeft w:val="0"/>
      <w:marRight w:val="0"/>
      <w:marTop w:val="0"/>
      <w:marBottom w:val="0"/>
      <w:divBdr>
        <w:top w:val="none" w:sz="0" w:space="0" w:color="auto"/>
        <w:left w:val="none" w:sz="0" w:space="0" w:color="auto"/>
        <w:bottom w:val="none" w:sz="0" w:space="0" w:color="auto"/>
        <w:right w:val="none" w:sz="0" w:space="0" w:color="auto"/>
      </w:divBdr>
    </w:div>
    <w:div w:id="1226376210">
      <w:bodyDiv w:val="1"/>
      <w:marLeft w:val="0"/>
      <w:marRight w:val="0"/>
      <w:marTop w:val="0"/>
      <w:marBottom w:val="0"/>
      <w:divBdr>
        <w:top w:val="none" w:sz="0" w:space="0" w:color="auto"/>
        <w:left w:val="none" w:sz="0" w:space="0" w:color="auto"/>
        <w:bottom w:val="none" w:sz="0" w:space="0" w:color="auto"/>
        <w:right w:val="none" w:sz="0" w:space="0" w:color="auto"/>
      </w:divBdr>
    </w:div>
    <w:div w:id="1235046846">
      <w:bodyDiv w:val="1"/>
      <w:marLeft w:val="0"/>
      <w:marRight w:val="0"/>
      <w:marTop w:val="0"/>
      <w:marBottom w:val="0"/>
      <w:divBdr>
        <w:top w:val="none" w:sz="0" w:space="0" w:color="auto"/>
        <w:left w:val="none" w:sz="0" w:space="0" w:color="auto"/>
        <w:bottom w:val="none" w:sz="0" w:space="0" w:color="auto"/>
        <w:right w:val="none" w:sz="0" w:space="0" w:color="auto"/>
      </w:divBdr>
    </w:div>
    <w:div w:id="1245458180">
      <w:bodyDiv w:val="1"/>
      <w:marLeft w:val="0"/>
      <w:marRight w:val="0"/>
      <w:marTop w:val="0"/>
      <w:marBottom w:val="0"/>
      <w:divBdr>
        <w:top w:val="none" w:sz="0" w:space="0" w:color="auto"/>
        <w:left w:val="none" w:sz="0" w:space="0" w:color="auto"/>
        <w:bottom w:val="none" w:sz="0" w:space="0" w:color="auto"/>
        <w:right w:val="none" w:sz="0" w:space="0" w:color="auto"/>
      </w:divBdr>
    </w:div>
    <w:div w:id="1251161011">
      <w:bodyDiv w:val="1"/>
      <w:marLeft w:val="0"/>
      <w:marRight w:val="0"/>
      <w:marTop w:val="0"/>
      <w:marBottom w:val="0"/>
      <w:divBdr>
        <w:top w:val="none" w:sz="0" w:space="0" w:color="auto"/>
        <w:left w:val="none" w:sz="0" w:space="0" w:color="auto"/>
        <w:bottom w:val="none" w:sz="0" w:space="0" w:color="auto"/>
        <w:right w:val="none" w:sz="0" w:space="0" w:color="auto"/>
      </w:divBdr>
    </w:div>
    <w:div w:id="1260796372">
      <w:bodyDiv w:val="1"/>
      <w:marLeft w:val="0"/>
      <w:marRight w:val="0"/>
      <w:marTop w:val="0"/>
      <w:marBottom w:val="0"/>
      <w:divBdr>
        <w:top w:val="none" w:sz="0" w:space="0" w:color="auto"/>
        <w:left w:val="none" w:sz="0" w:space="0" w:color="auto"/>
        <w:bottom w:val="none" w:sz="0" w:space="0" w:color="auto"/>
        <w:right w:val="none" w:sz="0" w:space="0" w:color="auto"/>
      </w:divBdr>
    </w:div>
    <w:div w:id="1278562496">
      <w:bodyDiv w:val="1"/>
      <w:marLeft w:val="0"/>
      <w:marRight w:val="0"/>
      <w:marTop w:val="0"/>
      <w:marBottom w:val="0"/>
      <w:divBdr>
        <w:top w:val="none" w:sz="0" w:space="0" w:color="auto"/>
        <w:left w:val="none" w:sz="0" w:space="0" w:color="auto"/>
        <w:bottom w:val="none" w:sz="0" w:space="0" w:color="auto"/>
        <w:right w:val="none" w:sz="0" w:space="0" w:color="auto"/>
      </w:divBdr>
    </w:div>
    <w:div w:id="1281453522">
      <w:bodyDiv w:val="1"/>
      <w:marLeft w:val="0"/>
      <w:marRight w:val="0"/>
      <w:marTop w:val="0"/>
      <w:marBottom w:val="0"/>
      <w:divBdr>
        <w:top w:val="none" w:sz="0" w:space="0" w:color="auto"/>
        <w:left w:val="none" w:sz="0" w:space="0" w:color="auto"/>
        <w:bottom w:val="none" w:sz="0" w:space="0" w:color="auto"/>
        <w:right w:val="none" w:sz="0" w:space="0" w:color="auto"/>
      </w:divBdr>
    </w:div>
    <w:div w:id="1281454633">
      <w:bodyDiv w:val="1"/>
      <w:marLeft w:val="0"/>
      <w:marRight w:val="0"/>
      <w:marTop w:val="0"/>
      <w:marBottom w:val="0"/>
      <w:divBdr>
        <w:top w:val="none" w:sz="0" w:space="0" w:color="auto"/>
        <w:left w:val="none" w:sz="0" w:space="0" w:color="auto"/>
        <w:bottom w:val="none" w:sz="0" w:space="0" w:color="auto"/>
        <w:right w:val="none" w:sz="0" w:space="0" w:color="auto"/>
      </w:divBdr>
    </w:div>
    <w:div w:id="1290477577">
      <w:bodyDiv w:val="1"/>
      <w:marLeft w:val="0"/>
      <w:marRight w:val="0"/>
      <w:marTop w:val="0"/>
      <w:marBottom w:val="0"/>
      <w:divBdr>
        <w:top w:val="none" w:sz="0" w:space="0" w:color="auto"/>
        <w:left w:val="none" w:sz="0" w:space="0" w:color="auto"/>
        <w:bottom w:val="none" w:sz="0" w:space="0" w:color="auto"/>
        <w:right w:val="none" w:sz="0" w:space="0" w:color="auto"/>
      </w:divBdr>
      <w:divsChild>
        <w:div w:id="1694184567">
          <w:marLeft w:val="0"/>
          <w:marRight w:val="0"/>
          <w:marTop w:val="0"/>
          <w:marBottom w:val="0"/>
          <w:divBdr>
            <w:top w:val="none" w:sz="0" w:space="0" w:color="auto"/>
            <w:left w:val="none" w:sz="0" w:space="0" w:color="auto"/>
            <w:bottom w:val="none" w:sz="0" w:space="0" w:color="auto"/>
            <w:right w:val="none" w:sz="0" w:space="0" w:color="auto"/>
          </w:divBdr>
          <w:divsChild>
            <w:div w:id="765610892">
              <w:marLeft w:val="0"/>
              <w:marRight w:val="0"/>
              <w:marTop w:val="0"/>
              <w:marBottom w:val="0"/>
              <w:divBdr>
                <w:top w:val="none" w:sz="0" w:space="0" w:color="auto"/>
                <w:left w:val="none" w:sz="0" w:space="0" w:color="auto"/>
                <w:bottom w:val="none" w:sz="0" w:space="0" w:color="auto"/>
                <w:right w:val="none" w:sz="0" w:space="0" w:color="auto"/>
              </w:divBdr>
              <w:divsChild>
                <w:div w:id="2145656979">
                  <w:marLeft w:val="0"/>
                  <w:marRight w:val="0"/>
                  <w:marTop w:val="0"/>
                  <w:marBottom w:val="0"/>
                  <w:divBdr>
                    <w:top w:val="none" w:sz="0" w:space="0" w:color="auto"/>
                    <w:left w:val="none" w:sz="0" w:space="0" w:color="auto"/>
                    <w:bottom w:val="none" w:sz="0" w:space="0" w:color="auto"/>
                    <w:right w:val="none" w:sz="0" w:space="0" w:color="auto"/>
                  </w:divBdr>
                  <w:divsChild>
                    <w:div w:id="2016225149">
                      <w:marLeft w:val="0"/>
                      <w:marRight w:val="0"/>
                      <w:marTop w:val="0"/>
                      <w:marBottom w:val="0"/>
                      <w:divBdr>
                        <w:top w:val="none" w:sz="0" w:space="0" w:color="auto"/>
                        <w:left w:val="none" w:sz="0" w:space="0" w:color="auto"/>
                        <w:bottom w:val="none" w:sz="0" w:space="0" w:color="auto"/>
                        <w:right w:val="none" w:sz="0" w:space="0" w:color="auto"/>
                      </w:divBdr>
                      <w:divsChild>
                        <w:div w:id="1233196497">
                          <w:marLeft w:val="0"/>
                          <w:marRight w:val="0"/>
                          <w:marTop w:val="0"/>
                          <w:marBottom w:val="0"/>
                          <w:divBdr>
                            <w:top w:val="none" w:sz="0" w:space="0" w:color="auto"/>
                            <w:left w:val="none" w:sz="0" w:space="0" w:color="auto"/>
                            <w:bottom w:val="none" w:sz="0" w:space="0" w:color="auto"/>
                            <w:right w:val="none" w:sz="0" w:space="0" w:color="auto"/>
                          </w:divBdr>
                          <w:divsChild>
                            <w:div w:id="932317990">
                              <w:marLeft w:val="0"/>
                              <w:marRight w:val="0"/>
                              <w:marTop w:val="0"/>
                              <w:marBottom w:val="0"/>
                              <w:divBdr>
                                <w:top w:val="none" w:sz="0" w:space="0" w:color="auto"/>
                                <w:left w:val="none" w:sz="0" w:space="0" w:color="auto"/>
                                <w:bottom w:val="none" w:sz="0" w:space="0" w:color="auto"/>
                                <w:right w:val="none" w:sz="0" w:space="0" w:color="auto"/>
                              </w:divBdr>
                              <w:divsChild>
                                <w:div w:id="679086189">
                                  <w:marLeft w:val="0"/>
                                  <w:marRight w:val="0"/>
                                  <w:marTop w:val="0"/>
                                  <w:marBottom w:val="0"/>
                                  <w:divBdr>
                                    <w:top w:val="none" w:sz="0" w:space="0" w:color="auto"/>
                                    <w:left w:val="none" w:sz="0" w:space="0" w:color="auto"/>
                                    <w:bottom w:val="none" w:sz="0" w:space="0" w:color="auto"/>
                                    <w:right w:val="none" w:sz="0" w:space="0" w:color="auto"/>
                                  </w:divBdr>
                                  <w:divsChild>
                                    <w:div w:id="467667349">
                                      <w:marLeft w:val="0"/>
                                      <w:marRight w:val="0"/>
                                      <w:marTop w:val="0"/>
                                      <w:marBottom w:val="0"/>
                                      <w:divBdr>
                                        <w:top w:val="none" w:sz="0" w:space="0" w:color="auto"/>
                                        <w:left w:val="none" w:sz="0" w:space="0" w:color="auto"/>
                                        <w:bottom w:val="none" w:sz="0" w:space="0" w:color="auto"/>
                                        <w:right w:val="none" w:sz="0" w:space="0" w:color="auto"/>
                                      </w:divBdr>
                                      <w:divsChild>
                                        <w:div w:id="2058510737">
                                          <w:marLeft w:val="0"/>
                                          <w:marRight w:val="0"/>
                                          <w:marTop w:val="0"/>
                                          <w:marBottom w:val="495"/>
                                          <w:divBdr>
                                            <w:top w:val="none" w:sz="0" w:space="0" w:color="auto"/>
                                            <w:left w:val="none" w:sz="0" w:space="0" w:color="auto"/>
                                            <w:bottom w:val="none" w:sz="0" w:space="0" w:color="auto"/>
                                            <w:right w:val="none" w:sz="0" w:space="0" w:color="auto"/>
                                          </w:divBdr>
                                          <w:divsChild>
                                            <w:div w:id="2628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822721">
      <w:bodyDiv w:val="1"/>
      <w:marLeft w:val="0"/>
      <w:marRight w:val="0"/>
      <w:marTop w:val="0"/>
      <w:marBottom w:val="0"/>
      <w:divBdr>
        <w:top w:val="none" w:sz="0" w:space="0" w:color="auto"/>
        <w:left w:val="none" w:sz="0" w:space="0" w:color="auto"/>
        <w:bottom w:val="none" w:sz="0" w:space="0" w:color="auto"/>
        <w:right w:val="none" w:sz="0" w:space="0" w:color="auto"/>
      </w:divBdr>
    </w:div>
    <w:div w:id="1296569834">
      <w:bodyDiv w:val="1"/>
      <w:marLeft w:val="0"/>
      <w:marRight w:val="0"/>
      <w:marTop w:val="0"/>
      <w:marBottom w:val="0"/>
      <w:divBdr>
        <w:top w:val="none" w:sz="0" w:space="0" w:color="auto"/>
        <w:left w:val="none" w:sz="0" w:space="0" w:color="auto"/>
        <w:bottom w:val="none" w:sz="0" w:space="0" w:color="auto"/>
        <w:right w:val="none" w:sz="0" w:space="0" w:color="auto"/>
      </w:divBdr>
    </w:div>
    <w:div w:id="1309699654">
      <w:bodyDiv w:val="1"/>
      <w:marLeft w:val="0"/>
      <w:marRight w:val="0"/>
      <w:marTop w:val="0"/>
      <w:marBottom w:val="0"/>
      <w:divBdr>
        <w:top w:val="none" w:sz="0" w:space="0" w:color="auto"/>
        <w:left w:val="none" w:sz="0" w:space="0" w:color="auto"/>
        <w:bottom w:val="none" w:sz="0" w:space="0" w:color="auto"/>
        <w:right w:val="none" w:sz="0" w:space="0" w:color="auto"/>
      </w:divBdr>
    </w:div>
    <w:div w:id="1323659317">
      <w:bodyDiv w:val="1"/>
      <w:marLeft w:val="0"/>
      <w:marRight w:val="0"/>
      <w:marTop w:val="0"/>
      <w:marBottom w:val="0"/>
      <w:divBdr>
        <w:top w:val="none" w:sz="0" w:space="0" w:color="auto"/>
        <w:left w:val="none" w:sz="0" w:space="0" w:color="auto"/>
        <w:bottom w:val="none" w:sz="0" w:space="0" w:color="auto"/>
        <w:right w:val="none" w:sz="0" w:space="0" w:color="auto"/>
      </w:divBdr>
    </w:div>
    <w:div w:id="1324238875">
      <w:bodyDiv w:val="1"/>
      <w:marLeft w:val="0"/>
      <w:marRight w:val="0"/>
      <w:marTop w:val="0"/>
      <w:marBottom w:val="0"/>
      <w:divBdr>
        <w:top w:val="none" w:sz="0" w:space="0" w:color="auto"/>
        <w:left w:val="none" w:sz="0" w:space="0" w:color="auto"/>
        <w:bottom w:val="none" w:sz="0" w:space="0" w:color="auto"/>
        <w:right w:val="none" w:sz="0" w:space="0" w:color="auto"/>
      </w:divBdr>
    </w:div>
    <w:div w:id="1330399716">
      <w:bodyDiv w:val="1"/>
      <w:marLeft w:val="0"/>
      <w:marRight w:val="0"/>
      <w:marTop w:val="0"/>
      <w:marBottom w:val="0"/>
      <w:divBdr>
        <w:top w:val="none" w:sz="0" w:space="0" w:color="auto"/>
        <w:left w:val="none" w:sz="0" w:space="0" w:color="auto"/>
        <w:bottom w:val="none" w:sz="0" w:space="0" w:color="auto"/>
        <w:right w:val="none" w:sz="0" w:space="0" w:color="auto"/>
      </w:divBdr>
    </w:div>
    <w:div w:id="1340547302">
      <w:bodyDiv w:val="1"/>
      <w:marLeft w:val="0"/>
      <w:marRight w:val="0"/>
      <w:marTop w:val="0"/>
      <w:marBottom w:val="0"/>
      <w:divBdr>
        <w:top w:val="none" w:sz="0" w:space="0" w:color="auto"/>
        <w:left w:val="none" w:sz="0" w:space="0" w:color="auto"/>
        <w:bottom w:val="none" w:sz="0" w:space="0" w:color="auto"/>
        <w:right w:val="none" w:sz="0" w:space="0" w:color="auto"/>
      </w:divBdr>
    </w:div>
    <w:div w:id="1340741543">
      <w:bodyDiv w:val="1"/>
      <w:marLeft w:val="0"/>
      <w:marRight w:val="0"/>
      <w:marTop w:val="0"/>
      <w:marBottom w:val="0"/>
      <w:divBdr>
        <w:top w:val="none" w:sz="0" w:space="0" w:color="auto"/>
        <w:left w:val="none" w:sz="0" w:space="0" w:color="auto"/>
        <w:bottom w:val="none" w:sz="0" w:space="0" w:color="auto"/>
        <w:right w:val="none" w:sz="0" w:space="0" w:color="auto"/>
      </w:divBdr>
    </w:div>
    <w:div w:id="1342975753">
      <w:bodyDiv w:val="1"/>
      <w:marLeft w:val="0"/>
      <w:marRight w:val="0"/>
      <w:marTop w:val="0"/>
      <w:marBottom w:val="0"/>
      <w:divBdr>
        <w:top w:val="none" w:sz="0" w:space="0" w:color="auto"/>
        <w:left w:val="none" w:sz="0" w:space="0" w:color="auto"/>
        <w:bottom w:val="none" w:sz="0" w:space="0" w:color="auto"/>
        <w:right w:val="none" w:sz="0" w:space="0" w:color="auto"/>
      </w:divBdr>
    </w:div>
    <w:div w:id="1350717744">
      <w:bodyDiv w:val="1"/>
      <w:marLeft w:val="0"/>
      <w:marRight w:val="0"/>
      <w:marTop w:val="0"/>
      <w:marBottom w:val="0"/>
      <w:divBdr>
        <w:top w:val="none" w:sz="0" w:space="0" w:color="auto"/>
        <w:left w:val="none" w:sz="0" w:space="0" w:color="auto"/>
        <w:bottom w:val="none" w:sz="0" w:space="0" w:color="auto"/>
        <w:right w:val="none" w:sz="0" w:space="0" w:color="auto"/>
      </w:divBdr>
    </w:div>
    <w:div w:id="1355686926">
      <w:bodyDiv w:val="1"/>
      <w:marLeft w:val="0"/>
      <w:marRight w:val="0"/>
      <w:marTop w:val="0"/>
      <w:marBottom w:val="0"/>
      <w:divBdr>
        <w:top w:val="none" w:sz="0" w:space="0" w:color="auto"/>
        <w:left w:val="none" w:sz="0" w:space="0" w:color="auto"/>
        <w:bottom w:val="none" w:sz="0" w:space="0" w:color="auto"/>
        <w:right w:val="none" w:sz="0" w:space="0" w:color="auto"/>
      </w:divBdr>
    </w:div>
    <w:div w:id="1359969732">
      <w:bodyDiv w:val="1"/>
      <w:marLeft w:val="0"/>
      <w:marRight w:val="0"/>
      <w:marTop w:val="0"/>
      <w:marBottom w:val="0"/>
      <w:divBdr>
        <w:top w:val="none" w:sz="0" w:space="0" w:color="auto"/>
        <w:left w:val="none" w:sz="0" w:space="0" w:color="auto"/>
        <w:bottom w:val="none" w:sz="0" w:space="0" w:color="auto"/>
        <w:right w:val="none" w:sz="0" w:space="0" w:color="auto"/>
      </w:divBdr>
      <w:divsChild>
        <w:div w:id="1329602060">
          <w:marLeft w:val="0"/>
          <w:marRight w:val="0"/>
          <w:marTop w:val="0"/>
          <w:marBottom w:val="0"/>
          <w:divBdr>
            <w:top w:val="none" w:sz="0" w:space="0" w:color="auto"/>
            <w:left w:val="none" w:sz="0" w:space="0" w:color="auto"/>
            <w:bottom w:val="none" w:sz="0" w:space="0" w:color="auto"/>
            <w:right w:val="none" w:sz="0" w:space="0" w:color="auto"/>
          </w:divBdr>
          <w:divsChild>
            <w:div w:id="876547969">
              <w:marLeft w:val="0"/>
              <w:marRight w:val="0"/>
              <w:marTop w:val="0"/>
              <w:marBottom w:val="0"/>
              <w:divBdr>
                <w:top w:val="none" w:sz="0" w:space="0" w:color="auto"/>
                <w:left w:val="none" w:sz="0" w:space="0" w:color="auto"/>
                <w:bottom w:val="none" w:sz="0" w:space="0" w:color="auto"/>
                <w:right w:val="none" w:sz="0" w:space="0" w:color="auto"/>
              </w:divBdr>
              <w:divsChild>
                <w:div w:id="991449212">
                  <w:marLeft w:val="0"/>
                  <w:marRight w:val="0"/>
                  <w:marTop w:val="0"/>
                  <w:marBottom w:val="0"/>
                  <w:divBdr>
                    <w:top w:val="none" w:sz="0" w:space="0" w:color="auto"/>
                    <w:left w:val="none" w:sz="0" w:space="0" w:color="auto"/>
                    <w:bottom w:val="none" w:sz="0" w:space="0" w:color="auto"/>
                    <w:right w:val="none" w:sz="0" w:space="0" w:color="auto"/>
                  </w:divBdr>
                  <w:divsChild>
                    <w:div w:id="1172721544">
                      <w:marLeft w:val="0"/>
                      <w:marRight w:val="0"/>
                      <w:marTop w:val="0"/>
                      <w:marBottom w:val="0"/>
                      <w:divBdr>
                        <w:top w:val="none" w:sz="0" w:space="0" w:color="auto"/>
                        <w:left w:val="none" w:sz="0" w:space="0" w:color="auto"/>
                        <w:bottom w:val="none" w:sz="0" w:space="0" w:color="auto"/>
                        <w:right w:val="none" w:sz="0" w:space="0" w:color="auto"/>
                      </w:divBdr>
                      <w:divsChild>
                        <w:div w:id="1317339308">
                          <w:marLeft w:val="0"/>
                          <w:marRight w:val="0"/>
                          <w:marTop w:val="0"/>
                          <w:marBottom w:val="0"/>
                          <w:divBdr>
                            <w:top w:val="none" w:sz="0" w:space="0" w:color="auto"/>
                            <w:left w:val="none" w:sz="0" w:space="0" w:color="auto"/>
                            <w:bottom w:val="none" w:sz="0" w:space="0" w:color="auto"/>
                            <w:right w:val="none" w:sz="0" w:space="0" w:color="auto"/>
                          </w:divBdr>
                          <w:divsChild>
                            <w:div w:id="1577862941">
                              <w:marLeft w:val="0"/>
                              <w:marRight w:val="0"/>
                              <w:marTop w:val="0"/>
                              <w:marBottom w:val="0"/>
                              <w:divBdr>
                                <w:top w:val="none" w:sz="0" w:space="0" w:color="auto"/>
                                <w:left w:val="none" w:sz="0" w:space="0" w:color="auto"/>
                                <w:bottom w:val="none" w:sz="0" w:space="0" w:color="auto"/>
                                <w:right w:val="none" w:sz="0" w:space="0" w:color="auto"/>
                              </w:divBdr>
                              <w:divsChild>
                                <w:div w:id="275910102">
                                  <w:marLeft w:val="0"/>
                                  <w:marRight w:val="0"/>
                                  <w:marTop w:val="0"/>
                                  <w:marBottom w:val="0"/>
                                  <w:divBdr>
                                    <w:top w:val="none" w:sz="0" w:space="0" w:color="auto"/>
                                    <w:left w:val="none" w:sz="0" w:space="0" w:color="auto"/>
                                    <w:bottom w:val="none" w:sz="0" w:space="0" w:color="auto"/>
                                    <w:right w:val="none" w:sz="0" w:space="0" w:color="auto"/>
                                  </w:divBdr>
                                  <w:divsChild>
                                    <w:div w:id="3753923">
                                      <w:marLeft w:val="0"/>
                                      <w:marRight w:val="0"/>
                                      <w:marTop w:val="0"/>
                                      <w:marBottom w:val="0"/>
                                      <w:divBdr>
                                        <w:top w:val="none" w:sz="0" w:space="0" w:color="auto"/>
                                        <w:left w:val="none" w:sz="0" w:space="0" w:color="auto"/>
                                        <w:bottom w:val="none" w:sz="0" w:space="0" w:color="auto"/>
                                        <w:right w:val="none" w:sz="0" w:space="0" w:color="auto"/>
                                      </w:divBdr>
                                      <w:divsChild>
                                        <w:div w:id="119619111">
                                          <w:marLeft w:val="0"/>
                                          <w:marRight w:val="0"/>
                                          <w:marTop w:val="0"/>
                                          <w:marBottom w:val="495"/>
                                          <w:divBdr>
                                            <w:top w:val="none" w:sz="0" w:space="0" w:color="auto"/>
                                            <w:left w:val="none" w:sz="0" w:space="0" w:color="auto"/>
                                            <w:bottom w:val="none" w:sz="0" w:space="0" w:color="auto"/>
                                            <w:right w:val="none" w:sz="0" w:space="0" w:color="auto"/>
                                          </w:divBdr>
                                          <w:divsChild>
                                            <w:div w:id="300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353930">
      <w:bodyDiv w:val="1"/>
      <w:marLeft w:val="0"/>
      <w:marRight w:val="0"/>
      <w:marTop w:val="0"/>
      <w:marBottom w:val="0"/>
      <w:divBdr>
        <w:top w:val="none" w:sz="0" w:space="0" w:color="auto"/>
        <w:left w:val="none" w:sz="0" w:space="0" w:color="auto"/>
        <w:bottom w:val="none" w:sz="0" w:space="0" w:color="auto"/>
        <w:right w:val="none" w:sz="0" w:space="0" w:color="auto"/>
      </w:divBdr>
    </w:div>
    <w:div w:id="1385759889">
      <w:bodyDiv w:val="1"/>
      <w:marLeft w:val="0"/>
      <w:marRight w:val="0"/>
      <w:marTop w:val="0"/>
      <w:marBottom w:val="0"/>
      <w:divBdr>
        <w:top w:val="none" w:sz="0" w:space="0" w:color="auto"/>
        <w:left w:val="none" w:sz="0" w:space="0" w:color="auto"/>
        <w:bottom w:val="none" w:sz="0" w:space="0" w:color="auto"/>
        <w:right w:val="none" w:sz="0" w:space="0" w:color="auto"/>
      </w:divBdr>
    </w:div>
    <w:div w:id="1388138809">
      <w:bodyDiv w:val="1"/>
      <w:marLeft w:val="0"/>
      <w:marRight w:val="0"/>
      <w:marTop w:val="0"/>
      <w:marBottom w:val="0"/>
      <w:divBdr>
        <w:top w:val="none" w:sz="0" w:space="0" w:color="auto"/>
        <w:left w:val="none" w:sz="0" w:space="0" w:color="auto"/>
        <w:bottom w:val="none" w:sz="0" w:space="0" w:color="auto"/>
        <w:right w:val="none" w:sz="0" w:space="0" w:color="auto"/>
      </w:divBdr>
    </w:div>
    <w:div w:id="1389066353">
      <w:bodyDiv w:val="1"/>
      <w:marLeft w:val="0"/>
      <w:marRight w:val="0"/>
      <w:marTop w:val="0"/>
      <w:marBottom w:val="0"/>
      <w:divBdr>
        <w:top w:val="none" w:sz="0" w:space="0" w:color="auto"/>
        <w:left w:val="none" w:sz="0" w:space="0" w:color="auto"/>
        <w:bottom w:val="none" w:sz="0" w:space="0" w:color="auto"/>
        <w:right w:val="none" w:sz="0" w:space="0" w:color="auto"/>
      </w:divBdr>
    </w:div>
    <w:div w:id="1390886827">
      <w:bodyDiv w:val="1"/>
      <w:marLeft w:val="0"/>
      <w:marRight w:val="0"/>
      <w:marTop w:val="0"/>
      <w:marBottom w:val="0"/>
      <w:divBdr>
        <w:top w:val="none" w:sz="0" w:space="0" w:color="auto"/>
        <w:left w:val="none" w:sz="0" w:space="0" w:color="auto"/>
        <w:bottom w:val="none" w:sz="0" w:space="0" w:color="auto"/>
        <w:right w:val="none" w:sz="0" w:space="0" w:color="auto"/>
      </w:divBdr>
    </w:div>
    <w:div w:id="1391222450">
      <w:bodyDiv w:val="1"/>
      <w:marLeft w:val="0"/>
      <w:marRight w:val="0"/>
      <w:marTop w:val="0"/>
      <w:marBottom w:val="0"/>
      <w:divBdr>
        <w:top w:val="none" w:sz="0" w:space="0" w:color="auto"/>
        <w:left w:val="none" w:sz="0" w:space="0" w:color="auto"/>
        <w:bottom w:val="none" w:sz="0" w:space="0" w:color="auto"/>
        <w:right w:val="none" w:sz="0" w:space="0" w:color="auto"/>
      </w:divBdr>
    </w:div>
    <w:div w:id="1391222595">
      <w:bodyDiv w:val="1"/>
      <w:marLeft w:val="0"/>
      <w:marRight w:val="0"/>
      <w:marTop w:val="0"/>
      <w:marBottom w:val="0"/>
      <w:divBdr>
        <w:top w:val="none" w:sz="0" w:space="0" w:color="auto"/>
        <w:left w:val="none" w:sz="0" w:space="0" w:color="auto"/>
        <w:bottom w:val="none" w:sz="0" w:space="0" w:color="auto"/>
        <w:right w:val="none" w:sz="0" w:space="0" w:color="auto"/>
      </w:divBdr>
    </w:div>
    <w:div w:id="1396776329">
      <w:bodyDiv w:val="1"/>
      <w:marLeft w:val="0"/>
      <w:marRight w:val="0"/>
      <w:marTop w:val="0"/>
      <w:marBottom w:val="0"/>
      <w:divBdr>
        <w:top w:val="none" w:sz="0" w:space="0" w:color="auto"/>
        <w:left w:val="none" w:sz="0" w:space="0" w:color="auto"/>
        <w:bottom w:val="none" w:sz="0" w:space="0" w:color="auto"/>
        <w:right w:val="none" w:sz="0" w:space="0" w:color="auto"/>
      </w:divBdr>
    </w:div>
    <w:div w:id="1401250810">
      <w:bodyDiv w:val="1"/>
      <w:marLeft w:val="0"/>
      <w:marRight w:val="0"/>
      <w:marTop w:val="0"/>
      <w:marBottom w:val="0"/>
      <w:divBdr>
        <w:top w:val="none" w:sz="0" w:space="0" w:color="auto"/>
        <w:left w:val="none" w:sz="0" w:space="0" w:color="auto"/>
        <w:bottom w:val="none" w:sz="0" w:space="0" w:color="auto"/>
        <w:right w:val="none" w:sz="0" w:space="0" w:color="auto"/>
      </w:divBdr>
    </w:div>
    <w:div w:id="1407729206">
      <w:bodyDiv w:val="1"/>
      <w:marLeft w:val="0"/>
      <w:marRight w:val="0"/>
      <w:marTop w:val="0"/>
      <w:marBottom w:val="0"/>
      <w:divBdr>
        <w:top w:val="none" w:sz="0" w:space="0" w:color="auto"/>
        <w:left w:val="none" w:sz="0" w:space="0" w:color="auto"/>
        <w:bottom w:val="none" w:sz="0" w:space="0" w:color="auto"/>
        <w:right w:val="none" w:sz="0" w:space="0" w:color="auto"/>
      </w:divBdr>
    </w:div>
    <w:div w:id="1412004026">
      <w:bodyDiv w:val="1"/>
      <w:marLeft w:val="0"/>
      <w:marRight w:val="0"/>
      <w:marTop w:val="0"/>
      <w:marBottom w:val="0"/>
      <w:divBdr>
        <w:top w:val="none" w:sz="0" w:space="0" w:color="auto"/>
        <w:left w:val="none" w:sz="0" w:space="0" w:color="auto"/>
        <w:bottom w:val="none" w:sz="0" w:space="0" w:color="auto"/>
        <w:right w:val="none" w:sz="0" w:space="0" w:color="auto"/>
      </w:divBdr>
    </w:div>
    <w:div w:id="1418870398">
      <w:bodyDiv w:val="1"/>
      <w:marLeft w:val="0"/>
      <w:marRight w:val="0"/>
      <w:marTop w:val="0"/>
      <w:marBottom w:val="0"/>
      <w:divBdr>
        <w:top w:val="none" w:sz="0" w:space="0" w:color="auto"/>
        <w:left w:val="none" w:sz="0" w:space="0" w:color="auto"/>
        <w:bottom w:val="none" w:sz="0" w:space="0" w:color="auto"/>
        <w:right w:val="none" w:sz="0" w:space="0" w:color="auto"/>
      </w:divBdr>
    </w:div>
    <w:div w:id="1418986121">
      <w:bodyDiv w:val="1"/>
      <w:marLeft w:val="0"/>
      <w:marRight w:val="0"/>
      <w:marTop w:val="0"/>
      <w:marBottom w:val="0"/>
      <w:divBdr>
        <w:top w:val="none" w:sz="0" w:space="0" w:color="auto"/>
        <w:left w:val="none" w:sz="0" w:space="0" w:color="auto"/>
        <w:bottom w:val="none" w:sz="0" w:space="0" w:color="auto"/>
        <w:right w:val="none" w:sz="0" w:space="0" w:color="auto"/>
      </w:divBdr>
    </w:div>
    <w:div w:id="1419591913">
      <w:bodyDiv w:val="1"/>
      <w:marLeft w:val="0"/>
      <w:marRight w:val="0"/>
      <w:marTop w:val="0"/>
      <w:marBottom w:val="0"/>
      <w:divBdr>
        <w:top w:val="none" w:sz="0" w:space="0" w:color="auto"/>
        <w:left w:val="none" w:sz="0" w:space="0" w:color="auto"/>
        <w:bottom w:val="none" w:sz="0" w:space="0" w:color="auto"/>
        <w:right w:val="none" w:sz="0" w:space="0" w:color="auto"/>
      </w:divBdr>
    </w:div>
    <w:div w:id="1428497788">
      <w:bodyDiv w:val="1"/>
      <w:marLeft w:val="0"/>
      <w:marRight w:val="0"/>
      <w:marTop w:val="0"/>
      <w:marBottom w:val="0"/>
      <w:divBdr>
        <w:top w:val="none" w:sz="0" w:space="0" w:color="auto"/>
        <w:left w:val="none" w:sz="0" w:space="0" w:color="auto"/>
        <w:bottom w:val="none" w:sz="0" w:space="0" w:color="auto"/>
        <w:right w:val="none" w:sz="0" w:space="0" w:color="auto"/>
      </w:divBdr>
    </w:div>
    <w:div w:id="1428573108">
      <w:bodyDiv w:val="1"/>
      <w:marLeft w:val="0"/>
      <w:marRight w:val="0"/>
      <w:marTop w:val="0"/>
      <w:marBottom w:val="0"/>
      <w:divBdr>
        <w:top w:val="none" w:sz="0" w:space="0" w:color="auto"/>
        <w:left w:val="none" w:sz="0" w:space="0" w:color="auto"/>
        <w:bottom w:val="none" w:sz="0" w:space="0" w:color="auto"/>
        <w:right w:val="none" w:sz="0" w:space="0" w:color="auto"/>
      </w:divBdr>
    </w:div>
    <w:div w:id="1439452709">
      <w:bodyDiv w:val="1"/>
      <w:marLeft w:val="0"/>
      <w:marRight w:val="0"/>
      <w:marTop w:val="0"/>
      <w:marBottom w:val="0"/>
      <w:divBdr>
        <w:top w:val="none" w:sz="0" w:space="0" w:color="auto"/>
        <w:left w:val="none" w:sz="0" w:space="0" w:color="auto"/>
        <w:bottom w:val="none" w:sz="0" w:space="0" w:color="auto"/>
        <w:right w:val="none" w:sz="0" w:space="0" w:color="auto"/>
      </w:divBdr>
    </w:div>
    <w:div w:id="1440680805">
      <w:bodyDiv w:val="1"/>
      <w:marLeft w:val="0"/>
      <w:marRight w:val="0"/>
      <w:marTop w:val="0"/>
      <w:marBottom w:val="0"/>
      <w:divBdr>
        <w:top w:val="none" w:sz="0" w:space="0" w:color="auto"/>
        <w:left w:val="none" w:sz="0" w:space="0" w:color="auto"/>
        <w:bottom w:val="none" w:sz="0" w:space="0" w:color="auto"/>
        <w:right w:val="none" w:sz="0" w:space="0" w:color="auto"/>
      </w:divBdr>
    </w:div>
    <w:div w:id="1441292656">
      <w:bodyDiv w:val="1"/>
      <w:marLeft w:val="0"/>
      <w:marRight w:val="0"/>
      <w:marTop w:val="0"/>
      <w:marBottom w:val="0"/>
      <w:divBdr>
        <w:top w:val="none" w:sz="0" w:space="0" w:color="auto"/>
        <w:left w:val="none" w:sz="0" w:space="0" w:color="auto"/>
        <w:bottom w:val="none" w:sz="0" w:space="0" w:color="auto"/>
        <w:right w:val="none" w:sz="0" w:space="0" w:color="auto"/>
      </w:divBdr>
    </w:div>
    <w:div w:id="1446847487">
      <w:bodyDiv w:val="1"/>
      <w:marLeft w:val="0"/>
      <w:marRight w:val="0"/>
      <w:marTop w:val="0"/>
      <w:marBottom w:val="0"/>
      <w:divBdr>
        <w:top w:val="none" w:sz="0" w:space="0" w:color="auto"/>
        <w:left w:val="none" w:sz="0" w:space="0" w:color="auto"/>
        <w:bottom w:val="none" w:sz="0" w:space="0" w:color="auto"/>
        <w:right w:val="none" w:sz="0" w:space="0" w:color="auto"/>
      </w:divBdr>
    </w:div>
    <w:div w:id="1452939782">
      <w:bodyDiv w:val="1"/>
      <w:marLeft w:val="0"/>
      <w:marRight w:val="0"/>
      <w:marTop w:val="0"/>
      <w:marBottom w:val="0"/>
      <w:divBdr>
        <w:top w:val="none" w:sz="0" w:space="0" w:color="auto"/>
        <w:left w:val="none" w:sz="0" w:space="0" w:color="auto"/>
        <w:bottom w:val="none" w:sz="0" w:space="0" w:color="auto"/>
        <w:right w:val="none" w:sz="0" w:space="0" w:color="auto"/>
      </w:divBdr>
      <w:divsChild>
        <w:div w:id="2033602638">
          <w:marLeft w:val="0"/>
          <w:marRight w:val="0"/>
          <w:marTop w:val="0"/>
          <w:marBottom w:val="0"/>
          <w:divBdr>
            <w:top w:val="none" w:sz="0" w:space="0" w:color="auto"/>
            <w:left w:val="none" w:sz="0" w:space="0" w:color="auto"/>
            <w:bottom w:val="none" w:sz="0" w:space="0" w:color="auto"/>
            <w:right w:val="none" w:sz="0" w:space="0" w:color="auto"/>
          </w:divBdr>
          <w:divsChild>
            <w:div w:id="489442990">
              <w:marLeft w:val="0"/>
              <w:marRight w:val="0"/>
              <w:marTop w:val="0"/>
              <w:marBottom w:val="0"/>
              <w:divBdr>
                <w:top w:val="none" w:sz="0" w:space="0" w:color="auto"/>
                <w:left w:val="none" w:sz="0" w:space="0" w:color="auto"/>
                <w:bottom w:val="none" w:sz="0" w:space="0" w:color="auto"/>
                <w:right w:val="none" w:sz="0" w:space="0" w:color="auto"/>
              </w:divBdr>
              <w:divsChild>
                <w:div w:id="1805730354">
                  <w:marLeft w:val="0"/>
                  <w:marRight w:val="0"/>
                  <w:marTop w:val="0"/>
                  <w:marBottom w:val="0"/>
                  <w:divBdr>
                    <w:top w:val="none" w:sz="0" w:space="0" w:color="auto"/>
                    <w:left w:val="none" w:sz="0" w:space="0" w:color="auto"/>
                    <w:bottom w:val="none" w:sz="0" w:space="0" w:color="auto"/>
                    <w:right w:val="none" w:sz="0" w:space="0" w:color="auto"/>
                  </w:divBdr>
                  <w:divsChild>
                    <w:div w:id="1409497538">
                      <w:marLeft w:val="0"/>
                      <w:marRight w:val="0"/>
                      <w:marTop w:val="0"/>
                      <w:marBottom w:val="0"/>
                      <w:divBdr>
                        <w:top w:val="none" w:sz="0" w:space="0" w:color="auto"/>
                        <w:left w:val="none" w:sz="0" w:space="0" w:color="auto"/>
                        <w:bottom w:val="none" w:sz="0" w:space="0" w:color="auto"/>
                        <w:right w:val="none" w:sz="0" w:space="0" w:color="auto"/>
                      </w:divBdr>
                      <w:divsChild>
                        <w:div w:id="588925335">
                          <w:marLeft w:val="0"/>
                          <w:marRight w:val="0"/>
                          <w:marTop w:val="0"/>
                          <w:marBottom w:val="0"/>
                          <w:divBdr>
                            <w:top w:val="none" w:sz="0" w:space="0" w:color="auto"/>
                            <w:left w:val="none" w:sz="0" w:space="0" w:color="auto"/>
                            <w:bottom w:val="none" w:sz="0" w:space="0" w:color="auto"/>
                            <w:right w:val="none" w:sz="0" w:space="0" w:color="auto"/>
                          </w:divBdr>
                          <w:divsChild>
                            <w:div w:id="1238827813">
                              <w:marLeft w:val="0"/>
                              <w:marRight w:val="0"/>
                              <w:marTop w:val="0"/>
                              <w:marBottom w:val="0"/>
                              <w:divBdr>
                                <w:top w:val="none" w:sz="0" w:space="0" w:color="auto"/>
                                <w:left w:val="none" w:sz="0" w:space="0" w:color="auto"/>
                                <w:bottom w:val="none" w:sz="0" w:space="0" w:color="auto"/>
                                <w:right w:val="none" w:sz="0" w:space="0" w:color="auto"/>
                              </w:divBdr>
                              <w:divsChild>
                                <w:div w:id="287712077">
                                  <w:marLeft w:val="0"/>
                                  <w:marRight w:val="0"/>
                                  <w:marTop w:val="0"/>
                                  <w:marBottom w:val="0"/>
                                  <w:divBdr>
                                    <w:top w:val="none" w:sz="0" w:space="0" w:color="auto"/>
                                    <w:left w:val="none" w:sz="0" w:space="0" w:color="auto"/>
                                    <w:bottom w:val="none" w:sz="0" w:space="0" w:color="auto"/>
                                    <w:right w:val="none" w:sz="0" w:space="0" w:color="auto"/>
                                  </w:divBdr>
                                  <w:divsChild>
                                    <w:div w:id="967971131">
                                      <w:marLeft w:val="0"/>
                                      <w:marRight w:val="0"/>
                                      <w:marTop w:val="0"/>
                                      <w:marBottom w:val="0"/>
                                      <w:divBdr>
                                        <w:top w:val="none" w:sz="0" w:space="0" w:color="auto"/>
                                        <w:left w:val="none" w:sz="0" w:space="0" w:color="auto"/>
                                        <w:bottom w:val="none" w:sz="0" w:space="0" w:color="auto"/>
                                        <w:right w:val="none" w:sz="0" w:space="0" w:color="auto"/>
                                      </w:divBdr>
                                      <w:divsChild>
                                        <w:div w:id="222375427">
                                          <w:marLeft w:val="0"/>
                                          <w:marRight w:val="0"/>
                                          <w:marTop w:val="0"/>
                                          <w:marBottom w:val="495"/>
                                          <w:divBdr>
                                            <w:top w:val="none" w:sz="0" w:space="0" w:color="auto"/>
                                            <w:left w:val="none" w:sz="0" w:space="0" w:color="auto"/>
                                            <w:bottom w:val="none" w:sz="0" w:space="0" w:color="auto"/>
                                            <w:right w:val="none" w:sz="0" w:space="0" w:color="auto"/>
                                          </w:divBdr>
                                          <w:divsChild>
                                            <w:div w:id="17154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2019259">
      <w:bodyDiv w:val="1"/>
      <w:marLeft w:val="0"/>
      <w:marRight w:val="0"/>
      <w:marTop w:val="0"/>
      <w:marBottom w:val="0"/>
      <w:divBdr>
        <w:top w:val="none" w:sz="0" w:space="0" w:color="auto"/>
        <w:left w:val="none" w:sz="0" w:space="0" w:color="auto"/>
        <w:bottom w:val="none" w:sz="0" w:space="0" w:color="auto"/>
        <w:right w:val="none" w:sz="0" w:space="0" w:color="auto"/>
      </w:divBdr>
    </w:div>
    <w:div w:id="1481192422">
      <w:bodyDiv w:val="1"/>
      <w:marLeft w:val="0"/>
      <w:marRight w:val="0"/>
      <w:marTop w:val="0"/>
      <w:marBottom w:val="0"/>
      <w:divBdr>
        <w:top w:val="none" w:sz="0" w:space="0" w:color="auto"/>
        <w:left w:val="none" w:sz="0" w:space="0" w:color="auto"/>
        <w:bottom w:val="none" w:sz="0" w:space="0" w:color="auto"/>
        <w:right w:val="none" w:sz="0" w:space="0" w:color="auto"/>
      </w:divBdr>
    </w:div>
    <w:div w:id="1487819814">
      <w:bodyDiv w:val="1"/>
      <w:marLeft w:val="0"/>
      <w:marRight w:val="0"/>
      <w:marTop w:val="0"/>
      <w:marBottom w:val="0"/>
      <w:divBdr>
        <w:top w:val="none" w:sz="0" w:space="0" w:color="auto"/>
        <w:left w:val="none" w:sz="0" w:space="0" w:color="auto"/>
        <w:bottom w:val="none" w:sz="0" w:space="0" w:color="auto"/>
        <w:right w:val="none" w:sz="0" w:space="0" w:color="auto"/>
      </w:divBdr>
    </w:div>
    <w:div w:id="1494101856">
      <w:bodyDiv w:val="1"/>
      <w:marLeft w:val="0"/>
      <w:marRight w:val="0"/>
      <w:marTop w:val="0"/>
      <w:marBottom w:val="0"/>
      <w:divBdr>
        <w:top w:val="none" w:sz="0" w:space="0" w:color="auto"/>
        <w:left w:val="none" w:sz="0" w:space="0" w:color="auto"/>
        <w:bottom w:val="none" w:sz="0" w:space="0" w:color="auto"/>
        <w:right w:val="none" w:sz="0" w:space="0" w:color="auto"/>
      </w:divBdr>
    </w:div>
    <w:div w:id="1494492614">
      <w:bodyDiv w:val="1"/>
      <w:marLeft w:val="0"/>
      <w:marRight w:val="0"/>
      <w:marTop w:val="0"/>
      <w:marBottom w:val="0"/>
      <w:divBdr>
        <w:top w:val="none" w:sz="0" w:space="0" w:color="auto"/>
        <w:left w:val="none" w:sz="0" w:space="0" w:color="auto"/>
        <w:bottom w:val="none" w:sz="0" w:space="0" w:color="auto"/>
        <w:right w:val="none" w:sz="0" w:space="0" w:color="auto"/>
      </w:divBdr>
    </w:div>
    <w:div w:id="1500775067">
      <w:bodyDiv w:val="1"/>
      <w:marLeft w:val="0"/>
      <w:marRight w:val="0"/>
      <w:marTop w:val="0"/>
      <w:marBottom w:val="0"/>
      <w:divBdr>
        <w:top w:val="none" w:sz="0" w:space="0" w:color="auto"/>
        <w:left w:val="none" w:sz="0" w:space="0" w:color="auto"/>
        <w:bottom w:val="none" w:sz="0" w:space="0" w:color="auto"/>
        <w:right w:val="none" w:sz="0" w:space="0" w:color="auto"/>
      </w:divBdr>
    </w:div>
    <w:div w:id="1500972618">
      <w:bodyDiv w:val="1"/>
      <w:marLeft w:val="0"/>
      <w:marRight w:val="0"/>
      <w:marTop w:val="0"/>
      <w:marBottom w:val="0"/>
      <w:divBdr>
        <w:top w:val="none" w:sz="0" w:space="0" w:color="auto"/>
        <w:left w:val="none" w:sz="0" w:space="0" w:color="auto"/>
        <w:bottom w:val="none" w:sz="0" w:space="0" w:color="auto"/>
        <w:right w:val="none" w:sz="0" w:space="0" w:color="auto"/>
      </w:divBdr>
    </w:div>
    <w:div w:id="1512988727">
      <w:bodyDiv w:val="1"/>
      <w:marLeft w:val="0"/>
      <w:marRight w:val="0"/>
      <w:marTop w:val="0"/>
      <w:marBottom w:val="0"/>
      <w:divBdr>
        <w:top w:val="none" w:sz="0" w:space="0" w:color="auto"/>
        <w:left w:val="none" w:sz="0" w:space="0" w:color="auto"/>
        <w:bottom w:val="none" w:sz="0" w:space="0" w:color="auto"/>
        <w:right w:val="none" w:sz="0" w:space="0" w:color="auto"/>
      </w:divBdr>
    </w:div>
    <w:div w:id="1514488494">
      <w:bodyDiv w:val="1"/>
      <w:marLeft w:val="0"/>
      <w:marRight w:val="0"/>
      <w:marTop w:val="0"/>
      <w:marBottom w:val="0"/>
      <w:divBdr>
        <w:top w:val="none" w:sz="0" w:space="0" w:color="auto"/>
        <w:left w:val="none" w:sz="0" w:space="0" w:color="auto"/>
        <w:bottom w:val="none" w:sz="0" w:space="0" w:color="auto"/>
        <w:right w:val="none" w:sz="0" w:space="0" w:color="auto"/>
      </w:divBdr>
    </w:div>
    <w:div w:id="1521508897">
      <w:bodyDiv w:val="1"/>
      <w:marLeft w:val="0"/>
      <w:marRight w:val="0"/>
      <w:marTop w:val="0"/>
      <w:marBottom w:val="0"/>
      <w:divBdr>
        <w:top w:val="none" w:sz="0" w:space="0" w:color="auto"/>
        <w:left w:val="none" w:sz="0" w:space="0" w:color="auto"/>
        <w:bottom w:val="none" w:sz="0" w:space="0" w:color="auto"/>
        <w:right w:val="none" w:sz="0" w:space="0" w:color="auto"/>
      </w:divBdr>
    </w:div>
    <w:div w:id="1524249025">
      <w:bodyDiv w:val="1"/>
      <w:marLeft w:val="0"/>
      <w:marRight w:val="0"/>
      <w:marTop w:val="0"/>
      <w:marBottom w:val="0"/>
      <w:divBdr>
        <w:top w:val="none" w:sz="0" w:space="0" w:color="auto"/>
        <w:left w:val="none" w:sz="0" w:space="0" w:color="auto"/>
        <w:bottom w:val="none" w:sz="0" w:space="0" w:color="auto"/>
        <w:right w:val="none" w:sz="0" w:space="0" w:color="auto"/>
      </w:divBdr>
    </w:div>
    <w:div w:id="1524858800">
      <w:bodyDiv w:val="1"/>
      <w:marLeft w:val="0"/>
      <w:marRight w:val="0"/>
      <w:marTop w:val="0"/>
      <w:marBottom w:val="0"/>
      <w:divBdr>
        <w:top w:val="none" w:sz="0" w:space="0" w:color="auto"/>
        <w:left w:val="none" w:sz="0" w:space="0" w:color="auto"/>
        <w:bottom w:val="none" w:sz="0" w:space="0" w:color="auto"/>
        <w:right w:val="none" w:sz="0" w:space="0" w:color="auto"/>
      </w:divBdr>
    </w:div>
    <w:div w:id="1527938967">
      <w:bodyDiv w:val="1"/>
      <w:marLeft w:val="0"/>
      <w:marRight w:val="0"/>
      <w:marTop w:val="0"/>
      <w:marBottom w:val="0"/>
      <w:divBdr>
        <w:top w:val="none" w:sz="0" w:space="0" w:color="auto"/>
        <w:left w:val="none" w:sz="0" w:space="0" w:color="auto"/>
        <w:bottom w:val="none" w:sz="0" w:space="0" w:color="auto"/>
        <w:right w:val="none" w:sz="0" w:space="0" w:color="auto"/>
      </w:divBdr>
    </w:div>
    <w:div w:id="1532837810">
      <w:bodyDiv w:val="1"/>
      <w:marLeft w:val="0"/>
      <w:marRight w:val="0"/>
      <w:marTop w:val="0"/>
      <w:marBottom w:val="0"/>
      <w:divBdr>
        <w:top w:val="none" w:sz="0" w:space="0" w:color="auto"/>
        <w:left w:val="none" w:sz="0" w:space="0" w:color="auto"/>
        <w:bottom w:val="none" w:sz="0" w:space="0" w:color="auto"/>
        <w:right w:val="none" w:sz="0" w:space="0" w:color="auto"/>
      </w:divBdr>
    </w:div>
    <w:div w:id="1539662714">
      <w:bodyDiv w:val="1"/>
      <w:marLeft w:val="0"/>
      <w:marRight w:val="0"/>
      <w:marTop w:val="0"/>
      <w:marBottom w:val="0"/>
      <w:divBdr>
        <w:top w:val="none" w:sz="0" w:space="0" w:color="auto"/>
        <w:left w:val="none" w:sz="0" w:space="0" w:color="auto"/>
        <w:bottom w:val="none" w:sz="0" w:space="0" w:color="auto"/>
        <w:right w:val="none" w:sz="0" w:space="0" w:color="auto"/>
      </w:divBdr>
    </w:div>
    <w:div w:id="1541825192">
      <w:bodyDiv w:val="1"/>
      <w:marLeft w:val="0"/>
      <w:marRight w:val="0"/>
      <w:marTop w:val="0"/>
      <w:marBottom w:val="0"/>
      <w:divBdr>
        <w:top w:val="none" w:sz="0" w:space="0" w:color="auto"/>
        <w:left w:val="none" w:sz="0" w:space="0" w:color="auto"/>
        <w:bottom w:val="none" w:sz="0" w:space="0" w:color="auto"/>
        <w:right w:val="none" w:sz="0" w:space="0" w:color="auto"/>
      </w:divBdr>
    </w:div>
    <w:div w:id="1547647039">
      <w:bodyDiv w:val="1"/>
      <w:marLeft w:val="0"/>
      <w:marRight w:val="0"/>
      <w:marTop w:val="0"/>
      <w:marBottom w:val="0"/>
      <w:divBdr>
        <w:top w:val="none" w:sz="0" w:space="0" w:color="auto"/>
        <w:left w:val="none" w:sz="0" w:space="0" w:color="auto"/>
        <w:bottom w:val="none" w:sz="0" w:space="0" w:color="auto"/>
        <w:right w:val="none" w:sz="0" w:space="0" w:color="auto"/>
      </w:divBdr>
    </w:div>
    <w:div w:id="1548882585">
      <w:bodyDiv w:val="1"/>
      <w:marLeft w:val="0"/>
      <w:marRight w:val="0"/>
      <w:marTop w:val="0"/>
      <w:marBottom w:val="0"/>
      <w:divBdr>
        <w:top w:val="none" w:sz="0" w:space="0" w:color="auto"/>
        <w:left w:val="none" w:sz="0" w:space="0" w:color="auto"/>
        <w:bottom w:val="none" w:sz="0" w:space="0" w:color="auto"/>
        <w:right w:val="none" w:sz="0" w:space="0" w:color="auto"/>
      </w:divBdr>
    </w:div>
    <w:div w:id="1555774487">
      <w:bodyDiv w:val="1"/>
      <w:marLeft w:val="0"/>
      <w:marRight w:val="0"/>
      <w:marTop w:val="0"/>
      <w:marBottom w:val="0"/>
      <w:divBdr>
        <w:top w:val="none" w:sz="0" w:space="0" w:color="auto"/>
        <w:left w:val="none" w:sz="0" w:space="0" w:color="auto"/>
        <w:bottom w:val="none" w:sz="0" w:space="0" w:color="auto"/>
        <w:right w:val="none" w:sz="0" w:space="0" w:color="auto"/>
      </w:divBdr>
    </w:div>
    <w:div w:id="1560021222">
      <w:bodyDiv w:val="1"/>
      <w:marLeft w:val="0"/>
      <w:marRight w:val="0"/>
      <w:marTop w:val="0"/>
      <w:marBottom w:val="0"/>
      <w:divBdr>
        <w:top w:val="none" w:sz="0" w:space="0" w:color="auto"/>
        <w:left w:val="none" w:sz="0" w:space="0" w:color="auto"/>
        <w:bottom w:val="none" w:sz="0" w:space="0" w:color="auto"/>
        <w:right w:val="none" w:sz="0" w:space="0" w:color="auto"/>
      </w:divBdr>
    </w:div>
    <w:div w:id="1571844900">
      <w:bodyDiv w:val="1"/>
      <w:marLeft w:val="0"/>
      <w:marRight w:val="0"/>
      <w:marTop w:val="0"/>
      <w:marBottom w:val="0"/>
      <w:divBdr>
        <w:top w:val="none" w:sz="0" w:space="0" w:color="auto"/>
        <w:left w:val="none" w:sz="0" w:space="0" w:color="auto"/>
        <w:bottom w:val="none" w:sz="0" w:space="0" w:color="auto"/>
        <w:right w:val="none" w:sz="0" w:space="0" w:color="auto"/>
      </w:divBdr>
    </w:div>
    <w:div w:id="1585409702">
      <w:bodyDiv w:val="1"/>
      <w:marLeft w:val="0"/>
      <w:marRight w:val="0"/>
      <w:marTop w:val="0"/>
      <w:marBottom w:val="0"/>
      <w:divBdr>
        <w:top w:val="none" w:sz="0" w:space="0" w:color="auto"/>
        <w:left w:val="none" w:sz="0" w:space="0" w:color="auto"/>
        <w:bottom w:val="none" w:sz="0" w:space="0" w:color="auto"/>
        <w:right w:val="none" w:sz="0" w:space="0" w:color="auto"/>
      </w:divBdr>
    </w:div>
    <w:div w:id="1589465255">
      <w:bodyDiv w:val="1"/>
      <w:marLeft w:val="0"/>
      <w:marRight w:val="0"/>
      <w:marTop w:val="0"/>
      <w:marBottom w:val="0"/>
      <w:divBdr>
        <w:top w:val="none" w:sz="0" w:space="0" w:color="auto"/>
        <w:left w:val="none" w:sz="0" w:space="0" w:color="auto"/>
        <w:bottom w:val="none" w:sz="0" w:space="0" w:color="auto"/>
        <w:right w:val="none" w:sz="0" w:space="0" w:color="auto"/>
      </w:divBdr>
    </w:div>
    <w:div w:id="1595437239">
      <w:bodyDiv w:val="1"/>
      <w:marLeft w:val="0"/>
      <w:marRight w:val="0"/>
      <w:marTop w:val="0"/>
      <w:marBottom w:val="0"/>
      <w:divBdr>
        <w:top w:val="none" w:sz="0" w:space="0" w:color="auto"/>
        <w:left w:val="none" w:sz="0" w:space="0" w:color="auto"/>
        <w:bottom w:val="none" w:sz="0" w:space="0" w:color="auto"/>
        <w:right w:val="none" w:sz="0" w:space="0" w:color="auto"/>
      </w:divBdr>
    </w:div>
    <w:div w:id="1613049258">
      <w:bodyDiv w:val="1"/>
      <w:marLeft w:val="0"/>
      <w:marRight w:val="0"/>
      <w:marTop w:val="0"/>
      <w:marBottom w:val="0"/>
      <w:divBdr>
        <w:top w:val="none" w:sz="0" w:space="0" w:color="auto"/>
        <w:left w:val="none" w:sz="0" w:space="0" w:color="auto"/>
        <w:bottom w:val="none" w:sz="0" w:space="0" w:color="auto"/>
        <w:right w:val="none" w:sz="0" w:space="0" w:color="auto"/>
      </w:divBdr>
    </w:div>
    <w:div w:id="1619338527">
      <w:bodyDiv w:val="1"/>
      <w:marLeft w:val="0"/>
      <w:marRight w:val="0"/>
      <w:marTop w:val="0"/>
      <w:marBottom w:val="0"/>
      <w:divBdr>
        <w:top w:val="none" w:sz="0" w:space="0" w:color="auto"/>
        <w:left w:val="none" w:sz="0" w:space="0" w:color="auto"/>
        <w:bottom w:val="none" w:sz="0" w:space="0" w:color="auto"/>
        <w:right w:val="none" w:sz="0" w:space="0" w:color="auto"/>
      </w:divBdr>
    </w:div>
    <w:div w:id="1624534358">
      <w:bodyDiv w:val="1"/>
      <w:marLeft w:val="0"/>
      <w:marRight w:val="0"/>
      <w:marTop w:val="0"/>
      <w:marBottom w:val="0"/>
      <w:divBdr>
        <w:top w:val="none" w:sz="0" w:space="0" w:color="auto"/>
        <w:left w:val="none" w:sz="0" w:space="0" w:color="auto"/>
        <w:bottom w:val="none" w:sz="0" w:space="0" w:color="auto"/>
        <w:right w:val="none" w:sz="0" w:space="0" w:color="auto"/>
      </w:divBdr>
    </w:div>
    <w:div w:id="1627080217">
      <w:bodyDiv w:val="1"/>
      <w:marLeft w:val="0"/>
      <w:marRight w:val="0"/>
      <w:marTop w:val="0"/>
      <w:marBottom w:val="0"/>
      <w:divBdr>
        <w:top w:val="none" w:sz="0" w:space="0" w:color="auto"/>
        <w:left w:val="none" w:sz="0" w:space="0" w:color="auto"/>
        <w:bottom w:val="none" w:sz="0" w:space="0" w:color="auto"/>
        <w:right w:val="none" w:sz="0" w:space="0" w:color="auto"/>
      </w:divBdr>
    </w:div>
    <w:div w:id="1653826753">
      <w:bodyDiv w:val="1"/>
      <w:marLeft w:val="0"/>
      <w:marRight w:val="0"/>
      <w:marTop w:val="0"/>
      <w:marBottom w:val="0"/>
      <w:divBdr>
        <w:top w:val="none" w:sz="0" w:space="0" w:color="auto"/>
        <w:left w:val="none" w:sz="0" w:space="0" w:color="auto"/>
        <w:bottom w:val="none" w:sz="0" w:space="0" w:color="auto"/>
        <w:right w:val="none" w:sz="0" w:space="0" w:color="auto"/>
      </w:divBdr>
    </w:div>
    <w:div w:id="1654333373">
      <w:bodyDiv w:val="1"/>
      <w:marLeft w:val="0"/>
      <w:marRight w:val="0"/>
      <w:marTop w:val="0"/>
      <w:marBottom w:val="0"/>
      <w:divBdr>
        <w:top w:val="none" w:sz="0" w:space="0" w:color="auto"/>
        <w:left w:val="none" w:sz="0" w:space="0" w:color="auto"/>
        <w:bottom w:val="none" w:sz="0" w:space="0" w:color="auto"/>
        <w:right w:val="none" w:sz="0" w:space="0" w:color="auto"/>
      </w:divBdr>
    </w:div>
    <w:div w:id="1670252914">
      <w:bodyDiv w:val="1"/>
      <w:marLeft w:val="0"/>
      <w:marRight w:val="0"/>
      <w:marTop w:val="0"/>
      <w:marBottom w:val="0"/>
      <w:divBdr>
        <w:top w:val="none" w:sz="0" w:space="0" w:color="auto"/>
        <w:left w:val="none" w:sz="0" w:space="0" w:color="auto"/>
        <w:bottom w:val="none" w:sz="0" w:space="0" w:color="auto"/>
        <w:right w:val="none" w:sz="0" w:space="0" w:color="auto"/>
      </w:divBdr>
    </w:div>
    <w:div w:id="1676222968">
      <w:bodyDiv w:val="1"/>
      <w:marLeft w:val="0"/>
      <w:marRight w:val="0"/>
      <w:marTop w:val="0"/>
      <w:marBottom w:val="0"/>
      <w:divBdr>
        <w:top w:val="none" w:sz="0" w:space="0" w:color="auto"/>
        <w:left w:val="none" w:sz="0" w:space="0" w:color="auto"/>
        <w:bottom w:val="none" w:sz="0" w:space="0" w:color="auto"/>
        <w:right w:val="none" w:sz="0" w:space="0" w:color="auto"/>
      </w:divBdr>
    </w:div>
    <w:div w:id="1680499769">
      <w:bodyDiv w:val="1"/>
      <w:marLeft w:val="0"/>
      <w:marRight w:val="0"/>
      <w:marTop w:val="0"/>
      <w:marBottom w:val="0"/>
      <w:divBdr>
        <w:top w:val="none" w:sz="0" w:space="0" w:color="auto"/>
        <w:left w:val="none" w:sz="0" w:space="0" w:color="auto"/>
        <w:bottom w:val="none" w:sz="0" w:space="0" w:color="auto"/>
        <w:right w:val="none" w:sz="0" w:space="0" w:color="auto"/>
      </w:divBdr>
    </w:div>
    <w:div w:id="1693799526">
      <w:bodyDiv w:val="1"/>
      <w:marLeft w:val="0"/>
      <w:marRight w:val="0"/>
      <w:marTop w:val="0"/>
      <w:marBottom w:val="0"/>
      <w:divBdr>
        <w:top w:val="none" w:sz="0" w:space="0" w:color="auto"/>
        <w:left w:val="none" w:sz="0" w:space="0" w:color="auto"/>
        <w:bottom w:val="none" w:sz="0" w:space="0" w:color="auto"/>
        <w:right w:val="none" w:sz="0" w:space="0" w:color="auto"/>
      </w:divBdr>
    </w:div>
    <w:div w:id="1698773551">
      <w:bodyDiv w:val="1"/>
      <w:marLeft w:val="0"/>
      <w:marRight w:val="0"/>
      <w:marTop w:val="0"/>
      <w:marBottom w:val="0"/>
      <w:divBdr>
        <w:top w:val="none" w:sz="0" w:space="0" w:color="auto"/>
        <w:left w:val="none" w:sz="0" w:space="0" w:color="auto"/>
        <w:bottom w:val="none" w:sz="0" w:space="0" w:color="auto"/>
        <w:right w:val="none" w:sz="0" w:space="0" w:color="auto"/>
      </w:divBdr>
    </w:div>
    <w:div w:id="1699744748">
      <w:bodyDiv w:val="1"/>
      <w:marLeft w:val="0"/>
      <w:marRight w:val="0"/>
      <w:marTop w:val="0"/>
      <w:marBottom w:val="0"/>
      <w:divBdr>
        <w:top w:val="none" w:sz="0" w:space="0" w:color="auto"/>
        <w:left w:val="none" w:sz="0" w:space="0" w:color="auto"/>
        <w:bottom w:val="none" w:sz="0" w:space="0" w:color="auto"/>
        <w:right w:val="none" w:sz="0" w:space="0" w:color="auto"/>
      </w:divBdr>
    </w:div>
    <w:div w:id="1706103691">
      <w:bodyDiv w:val="1"/>
      <w:marLeft w:val="0"/>
      <w:marRight w:val="0"/>
      <w:marTop w:val="0"/>
      <w:marBottom w:val="0"/>
      <w:divBdr>
        <w:top w:val="none" w:sz="0" w:space="0" w:color="auto"/>
        <w:left w:val="none" w:sz="0" w:space="0" w:color="auto"/>
        <w:bottom w:val="none" w:sz="0" w:space="0" w:color="auto"/>
        <w:right w:val="none" w:sz="0" w:space="0" w:color="auto"/>
      </w:divBdr>
    </w:div>
    <w:div w:id="1712341011">
      <w:bodyDiv w:val="1"/>
      <w:marLeft w:val="0"/>
      <w:marRight w:val="0"/>
      <w:marTop w:val="0"/>
      <w:marBottom w:val="0"/>
      <w:divBdr>
        <w:top w:val="none" w:sz="0" w:space="0" w:color="auto"/>
        <w:left w:val="none" w:sz="0" w:space="0" w:color="auto"/>
        <w:bottom w:val="none" w:sz="0" w:space="0" w:color="auto"/>
        <w:right w:val="none" w:sz="0" w:space="0" w:color="auto"/>
      </w:divBdr>
    </w:div>
    <w:div w:id="1712994618">
      <w:bodyDiv w:val="1"/>
      <w:marLeft w:val="0"/>
      <w:marRight w:val="0"/>
      <w:marTop w:val="0"/>
      <w:marBottom w:val="0"/>
      <w:divBdr>
        <w:top w:val="none" w:sz="0" w:space="0" w:color="auto"/>
        <w:left w:val="none" w:sz="0" w:space="0" w:color="auto"/>
        <w:bottom w:val="none" w:sz="0" w:space="0" w:color="auto"/>
        <w:right w:val="none" w:sz="0" w:space="0" w:color="auto"/>
      </w:divBdr>
    </w:div>
    <w:div w:id="1723405933">
      <w:bodyDiv w:val="1"/>
      <w:marLeft w:val="0"/>
      <w:marRight w:val="0"/>
      <w:marTop w:val="0"/>
      <w:marBottom w:val="0"/>
      <w:divBdr>
        <w:top w:val="none" w:sz="0" w:space="0" w:color="auto"/>
        <w:left w:val="none" w:sz="0" w:space="0" w:color="auto"/>
        <w:bottom w:val="none" w:sz="0" w:space="0" w:color="auto"/>
        <w:right w:val="none" w:sz="0" w:space="0" w:color="auto"/>
      </w:divBdr>
    </w:div>
    <w:div w:id="1727334069">
      <w:bodyDiv w:val="1"/>
      <w:marLeft w:val="0"/>
      <w:marRight w:val="0"/>
      <w:marTop w:val="0"/>
      <w:marBottom w:val="0"/>
      <w:divBdr>
        <w:top w:val="none" w:sz="0" w:space="0" w:color="auto"/>
        <w:left w:val="none" w:sz="0" w:space="0" w:color="auto"/>
        <w:bottom w:val="none" w:sz="0" w:space="0" w:color="auto"/>
        <w:right w:val="none" w:sz="0" w:space="0" w:color="auto"/>
      </w:divBdr>
    </w:div>
    <w:div w:id="1731072237">
      <w:bodyDiv w:val="1"/>
      <w:marLeft w:val="0"/>
      <w:marRight w:val="0"/>
      <w:marTop w:val="0"/>
      <w:marBottom w:val="0"/>
      <w:divBdr>
        <w:top w:val="none" w:sz="0" w:space="0" w:color="auto"/>
        <w:left w:val="none" w:sz="0" w:space="0" w:color="auto"/>
        <w:bottom w:val="none" w:sz="0" w:space="0" w:color="auto"/>
        <w:right w:val="none" w:sz="0" w:space="0" w:color="auto"/>
      </w:divBdr>
    </w:div>
    <w:div w:id="1737508580">
      <w:bodyDiv w:val="1"/>
      <w:marLeft w:val="0"/>
      <w:marRight w:val="0"/>
      <w:marTop w:val="0"/>
      <w:marBottom w:val="0"/>
      <w:divBdr>
        <w:top w:val="none" w:sz="0" w:space="0" w:color="auto"/>
        <w:left w:val="none" w:sz="0" w:space="0" w:color="auto"/>
        <w:bottom w:val="none" w:sz="0" w:space="0" w:color="auto"/>
        <w:right w:val="none" w:sz="0" w:space="0" w:color="auto"/>
      </w:divBdr>
    </w:div>
    <w:div w:id="1757557347">
      <w:bodyDiv w:val="1"/>
      <w:marLeft w:val="0"/>
      <w:marRight w:val="0"/>
      <w:marTop w:val="0"/>
      <w:marBottom w:val="0"/>
      <w:divBdr>
        <w:top w:val="none" w:sz="0" w:space="0" w:color="auto"/>
        <w:left w:val="none" w:sz="0" w:space="0" w:color="auto"/>
        <w:bottom w:val="none" w:sz="0" w:space="0" w:color="auto"/>
        <w:right w:val="none" w:sz="0" w:space="0" w:color="auto"/>
      </w:divBdr>
    </w:div>
    <w:div w:id="1767772343">
      <w:bodyDiv w:val="1"/>
      <w:marLeft w:val="0"/>
      <w:marRight w:val="0"/>
      <w:marTop w:val="0"/>
      <w:marBottom w:val="0"/>
      <w:divBdr>
        <w:top w:val="none" w:sz="0" w:space="0" w:color="auto"/>
        <w:left w:val="none" w:sz="0" w:space="0" w:color="auto"/>
        <w:bottom w:val="none" w:sz="0" w:space="0" w:color="auto"/>
        <w:right w:val="none" w:sz="0" w:space="0" w:color="auto"/>
      </w:divBdr>
    </w:div>
    <w:div w:id="1775245139">
      <w:bodyDiv w:val="1"/>
      <w:marLeft w:val="0"/>
      <w:marRight w:val="0"/>
      <w:marTop w:val="0"/>
      <w:marBottom w:val="0"/>
      <w:divBdr>
        <w:top w:val="none" w:sz="0" w:space="0" w:color="auto"/>
        <w:left w:val="none" w:sz="0" w:space="0" w:color="auto"/>
        <w:bottom w:val="none" w:sz="0" w:space="0" w:color="auto"/>
        <w:right w:val="none" w:sz="0" w:space="0" w:color="auto"/>
      </w:divBdr>
    </w:div>
    <w:div w:id="1779788683">
      <w:bodyDiv w:val="1"/>
      <w:marLeft w:val="0"/>
      <w:marRight w:val="0"/>
      <w:marTop w:val="0"/>
      <w:marBottom w:val="0"/>
      <w:divBdr>
        <w:top w:val="none" w:sz="0" w:space="0" w:color="auto"/>
        <w:left w:val="none" w:sz="0" w:space="0" w:color="auto"/>
        <w:bottom w:val="none" w:sz="0" w:space="0" w:color="auto"/>
        <w:right w:val="none" w:sz="0" w:space="0" w:color="auto"/>
      </w:divBdr>
    </w:div>
    <w:div w:id="1781142426">
      <w:bodyDiv w:val="1"/>
      <w:marLeft w:val="0"/>
      <w:marRight w:val="0"/>
      <w:marTop w:val="0"/>
      <w:marBottom w:val="0"/>
      <w:divBdr>
        <w:top w:val="none" w:sz="0" w:space="0" w:color="auto"/>
        <w:left w:val="none" w:sz="0" w:space="0" w:color="auto"/>
        <w:bottom w:val="none" w:sz="0" w:space="0" w:color="auto"/>
        <w:right w:val="none" w:sz="0" w:space="0" w:color="auto"/>
      </w:divBdr>
    </w:div>
    <w:div w:id="1781992230">
      <w:bodyDiv w:val="1"/>
      <w:marLeft w:val="0"/>
      <w:marRight w:val="0"/>
      <w:marTop w:val="0"/>
      <w:marBottom w:val="0"/>
      <w:divBdr>
        <w:top w:val="none" w:sz="0" w:space="0" w:color="auto"/>
        <w:left w:val="none" w:sz="0" w:space="0" w:color="auto"/>
        <w:bottom w:val="none" w:sz="0" w:space="0" w:color="auto"/>
        <w:right w:val="none" w:sz="0" w:space="0" w:color="auto"/>
      </w:divBdr>
    </w:div>
    <w:div w:id="1798987065">
      <w:bodyDiv w:val="1"/>
      <w:marLeft w:val="0"/>
      <w:marRight w:val="0"/>
      <w:marTop w:val="0"/>
      <w:marBottom w:val="0"/>
      <w:divBdr>
        <w:top w:val="none" w:sz="0" w:space="0" w:color="auto"/>
        <w:left w:val="none" w:sz="0" w:space="0" w:color="auto"/>
        <w:bottom w:val="none" w:sz="0" w:space="0" w:color="auto"/>
        <w:right w:val="none" w:sz="0" w:space="0" w:color="auto"/>
      </w:divBdr>
    </w:div>
    <w:div w:id="1805387255">
      <w:bodyDiv w:val="1"/>
      <w:marLeft w:val="0"/>
      <w:marRight w:val="0"/>
      <w:marTop w:val="0"/>
      <w:marBottom w:val="0"/>
      <w:divBdr>
        <w:top w:val="none" w:sz="0" w:space="0" w:color="auto"/>
        <w:left w:val="none" w:sz="0" w:space="0" w:color="auto"/>
        <w:bottom w:val="none" w:sz="0" w:space="0" w:color="auto"/>
        <w:right w:val="none" w:sz="0" w:space="0" w:color="auto"/>
      </w:divBdr>
    </w:div>
    <w:div w:id="1807313116">
      <w:bodyDiv w:val="1"/>
      <w:marLeft w:val="0"/>
      <w:marRight w:val="0"/>
      <w:marTop w:val="0"/>
      <w:marBottom w:val="0"/>
      <w:divBdr>
        <w:top w:val="none" w:sz="0" w:space="0" w:color="auto"/>
        <w:left w:val="none" w:sz="0" w:space="0" w:color="auto"/>
        <w:bottom w:val="none" w:sz="0" w:space="0" w:color="auto"/>
        <w:right w:val="none" w:sz="0" w:space="0" w:color="auto"/>
      </w:divBdr>
    </w:div>
    <w:div w:id="1813710129">
      <w:bodyDiv w:val="1"/>
      <w:marLeft w:val="0"/>
      <w:marRight w:val="0"/>
      <w:marTop w:val="0"/>
      <w:marBottom w:val="0"/>
      <w:divBdr>
        <w:top w:val="none" w:sz="0" w:space="0" w:color="auto"/>
        <w:left w:val="none" w:sz="0" w:space="0" w:color="auto"/>
        <w:bottom w:val="none" w:sz="0" w:space="0" w:color="auto"/>
        <w:right w:val="none" w:sz="0" w:space="0" w:color="auto"/>
      </w:divBdr>
    </w:div>
    <w:div w:id="1819102887">
      <w:bodyDiv w:val="1"/>
      <w:marLeft w:val="0"/>
      <w:marRight w:val="0"/>
      <w:marTop w:val="0"/>
      <w:marBottom w:val="0"/>
      <w:divBdr>
        <w:top w:val="none" w:sz="0" w:space="0" w:color="auto"/>
        <w:left w:val="none" w:sz="0" w:space="0" w:color="auto"/>
        <w:bottom w:val="none" w:sz="0" w:space="0" w:color="auto"/>
        <w:right w:val="none" w:sz="0" w:space="0" w:color="auto"/>
      </w:divBdr>
    </w:div>
    <w:div w:id="1821655089">
      <w:bodyDiv w:val="1"/>
      <w:marLeft w:val="0"/>
      <w:marRight w:val="0"/>
      <w:marTop w:val="0"/>
      <w:marBottom w:val="0"/>
      <w:divBdr>
        <w:top w:val="none" w:sz="0" w:space="0" w:color="auto"/>
        <w:left w:val="none" w:sz="0" w:space="0" w:color="auto"/>
        <w:bottom w:val="none" w:sz="0" w:space="0" w:color="auto"/>
        <w:right w:val="none" w:sz="0" w:space="0" w:color="auto"/>
      </w:divBdr>
    </w:div>
    <w:div w:id="1826166193">
      <w:bodyDiv w:val="1"/>
      <w:marLeft w:val="0"/>
      <w:marRight w:val="0"/>
      <w:marTop w:val="0"/>
      <w:marBottom w:val="0"/>
      <w:divBdr>
        <w:top w:val="none" w:sz="0" w:space="0" w:color="auto"/>
        <w:left w:val="none" w:sz="0" w:space="0" w:color="auto"/>
        <w:bottom w:val="none" w:sz="0" w:space="0" w:color="auto"/>
        <w:right w:val="none" w:sz="0" w:space="0" w:color="auto"/>
      </w:divBdr>
    </w:div>
    <w:div w:id="1829248875">
      <w:bodyDiv w:val="1"/>
      <w:marLeft w:val="0"/>
      <w:marRight w:val="0"/>
      <w:marTop w:val="0"/>
      <w:marBottom w:val="0"/>
      <w:divBdr>
        <w:top w:val="none" w:sz="0" w:space="0" w:color="auto"/>
        <w:left w:val="none" w:sz="0" w:space="0" w:color="auto"/>
        <w:bottom w:val="none" w:sz="0" w:space="0" w:color="auto"/>
        <w:right w:val="none" w:sz="0" w:space="0" w:color="auto"/>
      </w:divBdr>
    </w:div>
    <w:div w:id="1833176155">
      <w:bodyDiv w:val="1"/>
      <w:marLeft w:val="0"/>
      <w:marRight w:val="0"/>
      <w:marTop w:val="0"/>
      <w:marBottom w:val="0"/>
      <w:divBdr>
        <w:top w:val="none" w:sz="0" w:space="0" w:color="auto"/>
        <w:left w:val="none" w:sz="0" w:space="0" w:color="auto"/>
        <w:bottom w:val="none" w:sz="0" w:space="0" w:color="auto"/>
        <w:right w:val="none" w:sz="0" w:space="0" w:color="auto"/>
      </w:divBdr>
    </w:div>
    <w:div w:id="1841847096">
      <w:bodyDiv w:val="1"/>
      <w:marLeft w:val="0"/>
      <w:marRight w:val="0"/>
      <w:marTop w:val="0"/>
      <w:marBottom w:val="0"/>
      <w:divBdr>
        <w:top w:val="none" w:sz="0" w:space="0" w:color="auto"/>
        <w:left w:val="none" w:sz="0" w:space="0" w:color="auto"/>
        <w:bottom w:val="none" w:sz="0" w:space="0" w:color="auto"/>
        <w:right w:val="none" w:sz="0" w:space="0" w:color="auto"/>
      </w:divBdr>
    </w:div>
    <w:div w:id="1857960712">
      <w:bodyDiv w:val="1"/>
      <w:marLeft w:val="0"/>
      <w:marRight w:val="0"/>
      <w:marTop w:val="0"/>
      <w:marBottom w:val="0"/>
      <w:divBdr>
        <w:top w:val="none" w:sz="0" w:space="0" w:color="auto"/>
        <w:left w:val="none" w:sz="0" w:space="0" w:color="auto"/>
        <w:bottom w:val="none" w:sz="0" w:space="0" w:color="auto"/>
        <w:right w:val="none" w:sz="0" w:space="0" w:color="auto"/>
      </w:divBdr>
    </w:div>
    <w:div w:id="1862082285">
      <w:bodyDiv w:val="1"/>
      <w:marLeft w:val="0"/>
      <w:marRight w:val="0"/>
      <w:marTop w:val="0"/>
      <w:marBottom w:val="0"/>
      <w:divBdr>
        <w:top w:val="none" w:sz="0" w:space="0" w:color="auto"/>
        <w:left w:val="none" w:sz="0" w:space="0" w:color="auto"/>
        <w:bottom w:val="none" w:sz="0" w:space="0" w:color="auto"/>
        <w:right w:val="none" w:sz="0" w:space="0" w:color="auto"/>
      </w:divBdr>
    </w:div>
    <w:div w:id="1862742393">
      <w:bodyDiv w:val="1"/>
      <w:marLeft w:val="0"/>
      <w:marRight w:val="0"/>
      <w:marTop w:val="0"/>
      <w:marBottom w:val="0"/>
      <w:divBdr>
        <w:top w:val="none" w:sz="0" w:space="0" w:color="auto"/>
        <w:left w:val="none" w:sz="0" w:space="0" w:color="auto"/>
        <w:bottom w:val="none" w:sz="0" w:space="0" w:color="auto"/>
        <w:right w:val="none" w:sz="0" w:space="0" w:color="auto"/>
      </w:divBdr>
    </w:div>
    <w:div w:id="1868788064">
      <w:bodyDiv w:val="1"/>
      <w:marLeft w:val="0"/>
      <w:marRight w:val="0"/>
      <w:marTop w:val="0"/>
      <w:marBottom w:val="0"/>
      <w:divBdr>
        <w:top w:val="none" w:sz="0" w:space="0" w:color="auto"/>
        <w:left w:val="none" w:sz="0" w:space="0" w:color="auto"/>
        <w:bottom w:val="none" w:sz="0" w:space="0" w:color="auto"/>
        <w:right w:val="none" w:sz="0" w:space="0" w:color="auto"/>
      </w:divBdr>
    </w:div>
    <w:div w:id="1871911370">
      <w:bodyDiv w:val="1"/>
      <w:marLeft w:val="0"/>
      <w:marRight w:val="0"/>
      <w:marTop w:val="0"/>
      <w:marBottom w:val="0"/>
      <w:divBdr>
        <w:top w:val="none" w:sz="0" w:space="0" w:color="auto"/>
        <w:left w:val="none" w:sz="0" w:space="0" w:color="auto"/>
        <w:bottom w:val="none" w:sz="0" w:space="0" w:color="auto"/>
        <w:right w:val="none" w:sz="0" w:space="0" w:color="auto"/>
      </w:divBdr>
    </w:div>
    <w:div w:id="1876892694">
      <w:bodyDiv w:val="1"/>
      <w:marLeft w:val="0"/>
      <w:marRight w:val="0"/>
      <w:marTop w:val="0"/>
      <w:marBottom w:val="0"/>
      <w:divBdr>
        <w:top w:val="none" w:sz="0" w:space="0" w:color="auto"/>
        <w:left w:val="none" w:sz="0" w:space="0" w:color="auto"/>
        <w:bottom w:val="none" w:sz="0" w:space="0" w:color="auto"/>
        <w:right w:val="none" w:sz="0" w:space="0" w:color="auto"/>
      </w:divBdr>
    </w:div>
    <w:div w:id="1885555360">
      <w:bodyDiv w:val="1"/>
      <w:marLeft w:val="0"/>
      <w:marRight w:val="0"/>
      <w:marTop w:val="0"/>
      <w:marBottom w:val="0"/>
      <w:divBdr>
        <w:top w:val="none" w:sz="0" w:space="0" w:color="auto"/>
        <w:left w:val="none" w:sz="0" w:space="0" w:color="auto"/>
        <w:bottom w:val="none" w:sz="0" w:space="0" w:color="auto"/>
        <w:right w:val="none" w:sz="0" w:space="0" w:color="auto"/>
      </w:divBdr>
    </w:div>
    <w:div w:id="1885557891">
      <w:bodyDiv w:val="1"/>
      <w:marLeft w:val="0"/>
      <w:marRight w:val="0"/>
      <w:marTop w:val="0"/>
      <w:marBottom w:val="0"/>
      <w:divBdr>
        <w:top w:val="none" w:sz="0" w:space="0" w:color="auto"/>
        <w:left w:val="none" w:sz="0" w:space="0" w:color="auto"/>
        <w:bottom w:val="none" w:sz="0" w:space="0" w:color="auto"/>
        <w:right w:val="none" w:sz="0" w:space="0" w:color="auto"/>
      </w:divBdr>
    </w:div>
    <w:div w:id="1896315999">
      <w:bodyDiv w:val="1"/>
      <w:marLeft w:val="0"/>
      <w:marRight w:val="0"/>
      <w:marTop w:val="0"/>
      <w:marBottom w:val="0"/>
      <w:divBdr>
        <w:top w:val="none" w:sz="0" w:space="0" w:color="auto"/>
        <w:left w:val="none" w:sz="0" w:space="0" w:color="auto"/>
        <w:bottom w:val="none" w:sz="0" w:space="0" w:color="auto"/>
        <w:right w:val="none" w:sz="0" w:space="0" w:color="auto"/>
      </w:divBdr>
    </w:div>
    <w:div w:id="1910774199">
      <w:bodyDiv w:val="1"/>
      <w:marLeft w:val="0"/>
      <w:marRight w:val="0"/>
      <w:marTop w:val="0"/>
      <w:marBottom w:val="0"/>
      <w:divBdr>
        <w:top w:val="none" w:sz="0" w:space="0" w:color="auto"/>
        <w:left w:val="none" w:sz="0" w:space="0" w:color="auto"/>
        <w:bottom w:val="none" w:sz="0" w:space="0" w:color="auto"/>
        <w:right w:val="none" w:sz="0" w:space="0" w:color="auto"/>
      </w:divBdr>
    </w:div>
    <w:div w:id="1911038792">
      <w:bodyDiv w:val="1"/>
      <w:marLeft w:val="0"/>
      <w:marRight w:val="0"/>
      <w:marTop w:val="0"/>
      <w:marBottom w:val="0"/>
      <w:divBdr>
        <w:top w:val="none" w:sz="0" w:space="0" w:color="auto"/>
        <w:left w:val="none" w:sz="0" w:space="0" w:color="auto"/>
        <w:bottom w:val="none" w:sz="0" w:space="0" w:color="auto"/>
        <w:right w:val="none" w:sz="0" w:space="0" w:color="auto"/>
      </w:divBdr>
    </w:div>
    <w:div w:id="1912765021">
      <w:bodyDiv w:val="1"/>
      <w:marLeft w:val="0"/>
      <w:marRight w:val="0"/>
      <w:marTop w:val="0"/>
      <w:marBottom w:val="0"/>
      <w:divBdr>
        <w:top w:val="none" w:sz="0" w:space="0" w:color="auto"/>
        <w:left w:val="none" w:sz="0" w:space="0" w:color="auto"/>
        <w:bottom w:val="none" w:sz="0" w:space="0" w:color="auto"/>
        <w:right w:val="none" w:sz="0" w:space="0" w:color="auto"/>
      </w:divBdr>
    </w:div>
    <w:div w:id="1924995026">
      <w:bodyDiv w:val="1"/>
      <w:marLeft w:val="0"/>
      <w:marRight w:val="0"/>
      <w:marTop w:val="0"/>
      <w:marBottom w:val="0"/>
      <w:divBdr>
        <w:top w:val="none" w:sz="0" w:space="0" w:color="auto"/>
        <w:left w:val="none" w:sz="0" w:space="0" w:color="auto"/>
        <w:bottom w:val="none" w:sz="0" w:space="0" w:color="auto"/>
        <w:right w:val="none" w:sz="0" w:space="0" w:color="auto"/>
      </w:divBdr>
      <w:divsChild>
        <w:div w:id="1155754264">
          <w:marLeft w:val="0"/>
          <w:marRight w:val="0"/>
          <w:marTop w:val="0"/>
          <w:marBottom w:val="0"/>
          <w:divBdr>
            <w:top w:val="none" w:sz="0" w:space="0" w:color="auto"/>
            <w:left w:val="none" w:sz="0" w:space="0" w:color="auto"/>
            <w:bottom w:val="none" w:sz="0" w:space="0" w:color="auto"/>
            <w:right w:val="none" w:sz="0" w:space="0" w:color="auto"/>
          </w:divBdr>
          <w:divsChild>
            <w:div w:id="2096780329">
              <w:marLeft w:val="0"/>
              <w:marRight w:val="0"/>
              <w:marTop w:val="630"/>
              <w:marBottom w:val="0"/>
              <w:divBdr>
                <w:top w:val="none" w:sz="0" w:space="0" w:color="auto"/>
                <w:left w:val="none" w:sz="0" w:space="0" w:color="auto"/>
                <w:bottom w:val="none" w:sz="0" w:space="0" w:color="auto"/>
                <w:right w:val="none" w:sz="0" w:space="0" w:color="auto"/>
              </w:divBdr>
              <w:divsChild>
                <w:div w:id="567419106">
                  <w:marLeft w:val="0"/>
                  <w:marRight w:val="0"/>
                  <w:marTop w:val="0"/>
                  <w:marBottom w:val="0"/>
                  <w:divBdr>
                    <w:top w:val="none" w:sz="0" w:space="0" w:color="auto"/>
                    <w:left w:val="none" w:sz="0" w:space="0" w:color="auto"/>
                    <w:bottom w:val="none" w:sz="0" w:space="0" w:color="auto"/>
                    <w:right w:val="none" w:sz="0" w:space="0" w:color="auto"/>
                  </w:divBdr>
                  <w:divsChild>
                    <w:div w:id="603731822">
                      <w:marLeft w:val="0"/>
                      <w:marRight w:val="3780"/>
                      <w:marTop w:val="0"/>
                      <w:marBottom w:val="0"/>
                      <w:divBdr>
                        <w:top w:val="none" w:sz="0" w:space="0" w:color="auto"/>
                        <w:left w:val="none" w:sz="0" w:space="0" w:color="auto"/>
                        <w:bottom w:val="none" w:sz="0" w:space="0" w:color="auto"/>
                        <w:right w:val="none" w:sz="0" w:space="0" w:color="auto"/>
                      </w:divBdr>
                      <w:divsChild>
                        <w:div w:id="235091759">
                          <w:marLeft w:val="120"/>
                          <w:marRight w:val="120"/>
                          <w:marTop w:val="120"/>
                          <w:marBottom w:val="120"/>
                          <w:divBdr>
                            <w:top w:val="none" w:sz="0" w:space="0" w:color="auto"/>
                            <w:left w:val="none" w:sz="0" w:space="0" w:color="auto"/>
                            <w:bottom w:val="none" w:sz="0" w:space="0" w:color="auto"/>
                            <w:right w:val="none" w:sz="0" w:space="0" w:color="auto"/>
                          </w:divBdr>
                          <w:divsChild>
                            <w:div w:id="158388031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sChild>
    </w:div>
    <w:div w:id="1925914908">
      <w:bodyDiv w:val="1"/>
      <w:marLeft w:val="0"/>
      <w:marRight w:val="0"/>
      <w:marTop w:val="0"/>
      <w:marBottom w:val="0"/>
      <w:divBdr>
        <w:top w:val="none" w:sz="0" w:space="0" w:color="auto"/>
        <w:left w:val="none" w:sz="0" w:space="0" w:color="auto"/>
        <w:bottom w:val="none" w:sz="0" w:space="0" w:color="auto"/>
        <w:right w:val="none" w:sz="0" w:space="0" w:color="auto"/>
      </w:divBdr>
    </w:div>
    <w:div w:id="1926959104">
      <w:bodyDiv w:val="1"/>
      <w:marLeft w:val="0"/>
      <w:marRight w:val="0"/>
      <w:marTop w:val="0"/>
      <w:marBottom w:val="0"/>
      <w:divBdr>
        <w:top w:val="none" w:sz="0" w:space="0" w:color="auto"/>
        <w:left w:val="none" w:sz="0" w:space="0" w:color="auto"/>
        <w:bottom w:val="none" w:sz="0" w:space="0" w:color="auto"/>
        <w:right w:val="none" w:sz="0" w:space="0" w:color="auto"/>
      </w:divBdr>
    </w:div>
    <w:div w:id="1926987652">
      <w:bodyDiv w:val="1"/>
      <w:marLeft w:val="0"/>
      <w:marRight w:val="0"/>
      <w:marTop w:val="0"/>
      <w:marBottom w:val="0"/>
      <w:divBdr>
        <w:top w:val="none" w:sz="0" w:space="0" w:color="auto"/>
        <w:left w:val="none" w:sz="0" w:space="0" w:color="auto"/>
        <w:bottom w:val="none" w:sz="0" w:space="0" w:color="auto"/>
        <w:right w:val="none" w:sz="0" w:space="0" w:color="auto"/>
      </w:divBdr>
    </w:div>
    <w:div w:id="1936132270">
      <w:bodyDiv w:val="1"/>
      <w:marLeft w:val="0"/>
      <w:marRight w:val="0"/>
      <w:marTop w:val="0"/>
      <w:marBottom w:val="0"/>
      <w:divBdr>
        <w:top w:val="none" w:sz="0" w:space="0" w:color="auto"/>
        <w:left w:val="none" w:sz="0" w:space="0" w:color="auto"/>
        <w:bottom w:val="none" w:sz="0" w:space="0" w:color="auto"/>
        <w:right w:val="none" w:sz="0" w:space="0" w:color="auto"/>
      </w:divBdr>
    </w:div>
    <w:div w:id="1937207405">
      <w:bodyDiv w:val="1"/>
      <w:marLeft w:val="0"/>
      <w:marRight w:val="0"/>
      <w:marTop w:val="0"/>
      <w:marBottom w:val="0"/>
      <w:divBdr>
        <w:top w:val="none" w:sz="0" w:space="0" w:color="auto"/>
        <w:left w:val="none" w:sz="0" w:space="0" w:color="auto"/>
        <w:bottom w:val="none" w:sz="0" w:space="0" w:color="auto"/>
        <w:right w:val="none" w:sz="0" w:space="0" w:color="auto"/>
      </w:divBdr>
    </w:div>
    <w:div w:id="1958104267">
      <w:bodyDiv w:val="1"/>
      <w:marLeft w:val="0"/>
      <w:marRight w:val="0"/>
      <w:marTop w:val="0"/>
      <w:marBottom w:val="0"/>
      <w:divBdr>
        <w:top w:val="none" w:sz="0" w:space="0" w:color="auto"/>
        <w:left w:val="none" w:sz="0" w:space="0" w:color="auto"/>
        <w:bottom w:val="none" w:sz="0" w:space="0" w:color="auto"/>
        <w:right w:val="none" w:sz="0" w:space="0" w:color="auto"/>
      </w:divBdr>
    </w:div>
    <w:div w:id="1960526935">
      <w:bodyDiv w:val="1"/>
      <w:marLeft w:val="0"/>
      <w:marRight w:val="0"/>
      <w:marTop w:val="0"/>
      <w:marBottom w:val="0"/>
      <w:divBdr>
        <w:top w:val="none" w:sz="0" w:space="0" w:color="auto"/>
        <w:left w:val="none" w:sz="0" w:space="0" w:color="auto"/>
        <w:bottom w:val="none" w:sz="0" w:space="0" w:color="auto"/>
        <w:right w:val="none" w:sz="0" w:space="0" w:color="auto"/>
      </w:divBdr>
    </w:div>
    <w:div w:id="1962881749">
      <w:bodyDiv w:val="1"/>
      <w:marLeft w:val="0"/>
      <w:marRight w:val="0"/>
      <w:marTop w:val="0"/>
      <w:marBottom w:val="0"/>
      <w:divBdr>
        <w:top w:val="none" w:sz="0" w:space="0" w:color="auto"/>
        <w:left w:val="none" w:sz="0" w:space="0" w:color="auto"/>
        <w:bottom w:val="none" w:sz="0" w:space="0" w:color="auto"/>
        <w:right w:val="none" w:sz="0" w:space="0" w:color="auto"/>
      </w:divBdr>
    </w:div>
    <w:div w:id="1964190937">
      <w:bodyDiv w:val="1"/>
      <w:marLeft w:val="0"/>
      <w:marRight w:val="0"/>
      <w:marTop w:val="0"/>
      <w:marBottom w:val="0"/>
      <w:divBdr>
        <w:top w:val="none" w:sz="0" w:space="0" w:color="auto"/>
        <w:left w:val="none" w:sz="0" w:space="0" w:color="auto"/>
        <w:bottom w:val="none" w:sz="0" w:space="0" w:color="auto"/>
        <w:right w:val="none" w:sz="0" w:space="0" w:color="auto"/>
      </w:divBdr>
    </w:div>
    <w:div w:id="1972708089">
      <w:bodyDiv w:val="1"/>
      <w:marLeft w:val="0"/>
      <w:marRight w:val="0"/>
      <w:marTop w:val="0"/>
      <w:marBottom w:val="0"/>
      <w:divBdr>
        <w:top w:val="none" w:sz="0" w:space="0" w:color="auto"/>
        <w:left w:val="none" w:sz="0" w:space="0" w:color="auto"/>
        <w:bottom w:val="none" w:sz="0" w:space="0" w:color="auto"/>
        <w:right w:val="none" w:sz="0" w:space="0" w:color="auto"/>
      </w:divBdr>
    </w:div>
    <w:div w:id="1977639659">
      <w:bodyDiv w:val="1"/>
      <w:marLeft w:val="0"/>
      <w:marRight w:val="0"/>
      <w:marTop w:val="0"/>
      <w:marBottom w:val="0"/>
      <w:divBdr>
        <w:top w:val="none" w:sz="0" w:space="0" w:color="auto"/>
        <w:left w:val="none" w:sz="0" w:space="0" w:color="auto"/>
        <w:bottom w:val="none" w:sz="0" w:space="0" w:color="auto"/>
        <w:right w:val="none" w:sz="0" w:space="0" w:color="auto"/>
      </w:divBdr>
    </w:div>
    <w:div w:id="1978487985">
      <w:bodyDiv w:val="1"/>
      <w:marLeft w:val="0"/>
      <w:marRight w:val="0"/>
      <w:marTop w:val="0"/>
      <w:marBottom w:val="0"/>
      <w:divBdr>
        <w:top w:val="none" w:sz="0" w:space="0" w:color="auto"/>
        <w:left w:val="none" w:sz="0" w:space="0" w:color="auto"/>
        <w:bottom w:val="none" w:sz="0" w:space="0" w:color="auto"/>
        <w:right w:val="none" w:sz="0" w:space="0" w:color="auto"/>
      </w:divBdr>
    </w:div>
    <w:div w:id="1988850124">
      <w:bodyDiv w:val="1"/>
      <w:marLeft w:val="0"/>
      <w:marRight w:val="0"/>
      <w:marTop w:val="0"/>
      <w:marBottom w:val="0"/>
      <w:divBdr>
        <w:top w:val="none" w:sz="0" w:space="0" w:color="auto"/>
        <w:left w:val="none" w:sz="0" w:space="0" w:color="auto"/>
        <w:bottom w:val="none" w:sz="0" w:space="0" w:color="auto"/>
        <w:right w:val="none" w:sz="0" w:space="0" w:color="auto"/>
      </w:divBdr>
    </w:div>
    <w:div w:id="1991447442">
      <w:bodyDiv w:val="1"/>
      <w:marLeft w:val="0"/>
      <w:marRight w:val="0"/>
      <w:marTop w:val="0"/>
      <w:marBottom w:val="0"/>
      <w:divBdr>
        <w:top w:val="none" w:sz="0" w:space="0" w:color="auto"/>
        <w:left w:val="none" w:sz="0" w:space="0" w:color="auto"/>
        <w:bottom w:val="none" w:sz="0" w:space="0" w:color="auto"/>
        <w:right w:val="none" w:sz="0" w:space="0" w:color="auto"/>
      </w:divBdr>
    </w:div>
    <w:div w:id="1992758239">
      <w:bodyDiv w:val="1"/>
      <w:marLeft w:val="0"/>
      <w:marRight w:val="0"/>
      <w:marTop w:val="0"/>
      <w:marBottom w:val="0"/>
      <w:divBdr>
        <w:top w:val="none" w:sz="0" w:space="0" w:color="auto"/>
        <w:left w:val="none" w:sz="0" w:space="0" w:color="auto"/>
        <w:bottom w:val="none" w:sz="0" w:space="0" w:color="auto"/>
        <w:right w:val="none" w:sz="0" w:space="0" w:color="auto"/>
      </w:divBdr>
    </w:div>
    <w:div w:id="1998724202">
      <w:bodyDiv w:val="1"/>
      <w:marLeft w:val="0"/>
      <w:marRight w:val="0"/>
      <w:marTop w:val="0"/>
      <w:marBottom w:val="0"/>
      <w:divBdr>
        <w:top w:val="none" w:sz="0" w:space="0" w:color="auto"/>
        <w:left w:val="none" w:sz="0" w:space="0" w:color="auto"/>
        <w:bottom w:val="none" w:sz="0" w:space="0" w:color="auto"/>
        <w:right w:val="none" w:sz="0" w:space="0" w:color="auto"/>
      </w:divBdr>
    </w:div>
    <w:div w:id="2006469033">
      <w:bodyDiv w:val="1"/>
      <w:marLeft w:val="0"/>
      <w:marRight w:val="0"/>
      <w:marTop w:val="0"/>
      <w:marBottom w:val="0"/>
      <w:divBdr>
        <w:top w:val="none" w:sz="0" w:space="0" w:color="auto"/>
        <w:left w:val="none" w:sz="0" w:space="0" w:color="auto"/>
        <w:bottom w:val="none" w:sz="0" w:space="0" w:color="auto"/>
        <w:right w:val="none" w:sz="0" w:space="0" w:color="auto"/>
      </w:divBdr>
    </w:div>
    <w:div w:id="2007852852">
      <w:bodyDiv w:val="1"/>
      <w:marLeft w:val="0"/>
      <w:marRight w:val="0"/>
      <w:marTop w:val="0"/>
      <w:marBottom w:val="0"/>
      <w:divBdr>
        <w:top w:val="none" w:sz="0" w:space="0" w:color="auto"/>
        <w:left w:val="none" w:sz="0" w:space="0" w:color="auto"/>
        <w:bottom w:val="none" w:sz="0" w:space="0" w:color="auto"/>
        <w:right w:val="none" w:sz="0" w:space="0" w:color="auto"/>
      </w:divBdr>
    </w:div>
    <w:div w:id="2012754741">
      <w:bodyDiv w:val="1"/>
      <w:marLeft w:val="0"/>
      <w:marRight w:val="0"/>
      <w:marTop w:val="0"/>
      <w:marBottom w:val="0"/>
      <w:divBdr>
        <w:top w:val="none" w:sz="0" w:space="0" w:color="auto"/>
        <w:left w:val="none" w:sz="0" w:space="0" w:color="auto"/>
        <w:bottom w:val="none" w:sz="0" w:space="0" w:color="auto"/>
        <w:right w:val="none" w:sz="0" w:space="0" w:color="auto"/>
      </w:divBdr>
    </w:div>
    <w:div w:id="2022703138">
      <w:bodyDiv w:val="1"/>
      <w:marLeft w:val="0"/>
      <w:marRight w:val="0"/>
      <w:marTop w:val="0"/>
      <w:marBottom w:val="0"/>
      <w:divBdr>
        <w:top w:val="none" w:sz="0" w:space="0" w:color="auto"/>
        <w:left w:val="none" w:sz="0" w:space="0" w:color="auto"/>
        <w:bottom w:val="none" w:sz="0" w:space="0" w:color="auto"/>
        <w:right w:val="none" w:sz="0" w:space="0" w:color="auto"/>
      </w:divBdr>
    </w:div>
    <w:div w:id="2034768610">
      <w:bodyDiv w:val="1"/>
      <w:marLeft w:val="0"/>
      <w:marRight w:val="0"/>
      <w:marTop w:val="0"/>
      <w:marBottom w:val="0"/>
      <w:divBdr>
        <w:top w:val="none" w:sz="0" w:space="0" w:color="auto"/>
        <w:left w:val="none" w:sz="0" w:space="0" w:color="auto"/>
        <w:bottom w:val="none" w:sz="0" w:space="0" w:color="auto"/>
        <w:right w:val="none" w:sz="0" w:space="0" w:color="auto"/>
      </w:divBdr>
    </w:div>
    <w:div w:id="2037194017">
      <w:bodyDiv w:val="1"/>
      <w:marLeft w:val="0"/>
      <w:marRight w:val="0"/>
      <w:marTop w:val="0"/>
      <w:marBottom w:val="0"/>
      <w:divBdr>
        <w:top w:val="none" w:sz="0" w:space="0" w:color="auto"/>
        <w:left w:val="none" w:sz="0" w:space="0" w:color="auto"/>
        <w:bottom w:val="none" w:sz="0" w:space="0" w:color="auto"/>
        <w:right w:val="none" w:sz="0" w:space="0" w:color="auto"/>
      </w:divBdr>
    </w:div>
    <w:div w:id="2057047308">
      <w:bodyDiv w:val="1"/>
      <w:marLeft w:val="0"/>
      <w:marRight w:val="0"/>
      <w:marTop w:val="0"/>
      <w:marBottom w:val="0"/>
      <w:divBdr>
        <w:top w:val="none" w:sz="0" w:space="0" w:color="auto"/>
        <w:left w:val="none" w:sz="0" w:space="0" w:color="auto"/>
        <w:bottom w:val="none" w:sz="0" w:space="0" w:color="auto"/>
        <w:right w:val="none" w:sz="0" w:space="0" w:color="auto"/>
      </w:divBdr>
    </w:div>
    <w:div w:id="2059358284">
      <w:bodyDiv w:val="1"/>
      <w:marLeft w:val="0"/>
      <w:marRight w:val="0"/>
      <w:marTop w:val="0"/>
      <w:marBottom w:val="0"/>
      <w:divBdr>
        <w:top w:val="none" w:sz="0" w:space="0" w:color="auto"/>
        <w:left w:val="none" w:sz="0" w:space="0" w:color="auto"/>
        <w:bottom w:val="none" w:sz="0" w:space="0" w:color="auto"/>
        <w:right w:val="none" w:sz="0" w:space="0" w:color="auto"/>
      </w:divBdr>
    </w:div>
    <w:div w:id="2063211043">
      <w:bodyDiv w:val="1"/>
      <w:marLeft w:val="0"/>
      <w:marRight w:val="0"/>
      <w:marTop w:val="0"/>
      <w:marBottom w:val="0"/>
      <w:divBdr>
        <w:top w:val="none" w:sz="0" w:space="0" w:color="auto"/>
        <w:left w:val="none" w:sz="0" w:space="0" w:color="auto"/>
        <w:bottom w:val="none" w:sz="0" w:space="0" w:color="auto"/>
        <w:right w:val="none" w:sz="0" w:space="0" w:color="auto"/>
      </w:divBdr>
    </w:div>
    <w:div w:id="2066751935">
      <w:bodyDiv w:val="1"/>
      <w:marLeft w:val="0"/>
      <w:marRight w:val="0"/>
      <w:marTop w:val="0"/>
      <w:marBottom w:val="0"/>
      <w:divBdr>
        <w:top w:val="none" w:sz="0" w:space="0" w:color="auto"/>
        <w:left w:val="none" w:sz="0" w:space="0" w:color="auto"/>
        <w:bottom w:val="none" w:sz="0" w:space="0" w:color="auto"/>
        <w:right w:val="none" w:sz="0" w:space="0" w:color="auto"/>
      </w:divBdr>
    </w:div>
    <w:div w:id="2069641930">
      <w:bodyDiv w:val="1"/>
      <w:marLeft w:val="0"/>
      <w:marRight w:val="0"/>
      <w:marTop w:val="0"/>
      <w:marBottom w:val="0"/>
      <w:divBdr>
        <w:top w:val="none" w:sz="0" w:space="0" w:color="auto"/>
        <w:left w:val="none" w:sz="0" w:space="0" w:color="auto"/>
        <w:bottom w:val="none" w:sz="0" w:space="0" w:color="auto"/>
        <w:right w:val="none" w:sz="0" w:space="0" w:color="auto"/>
      </w:divBdr>
    </w:div>
    <w:div w:id="2077774823">
      <w:bodyDiv w:val="1"/>
      <w:marLeft w:val="0"/>
      <w:marRight w:val="0"/>
      <w:marTop w:val="0"/>
      <w:marBottom w:val="0"/>
      <w:divBdr>
        <w:top w:val="none" w:sz="0" w:space="0" w:color="auto"/>
        <w:left w:val="none" w:sz="0" w:space="0" w:color="auto"/>
        <w:bottom w:val="none" w:sz="0" w:space="0" w:color="auto"/>
        <w:right w:val="none" w:sz="0" w:space="0" w:color="auto"/>
      </w:divBdr>
    </w:div>
    <w:div w:id="2094548255">
      <w:bodyDiv w:val="1"/>
      <w:marLeft w:val="0"/>
      <w:marRight w:val="0"/>
      <w:marTop w:val="0"/>
      <w:marBottom w:val="0"/>
      <w:divBdr>
        <w:top w:val="none" w:sz="0" w:space="0" w:color="auto"/>
        <w:left w:val="none" w:sz="0" w:space="0" w:color="auto"/>
        <w:bottom w:val="none" w:sz="0" w:space="0" w:color="auto"/>
        <w:right w:val="none" w:sz="0" w:space="0" w:color="auto"/>
      </w:divBdr>
    </w:div>
    <w:div w:id="2098549540">
      <w:bodyDiv w:val="1"/>
      <w:marLeft w:val="0"/>
      <w:marRight w:val="0"/>
      <w:marTop w:val="0"/>
      <w:marBottom w:val="0"/>
      <w:divBdr>
        <w:top w:val="none" w:sz="0" w:space="0" w:color="auto"/>
        <w:left w:val="none" w:sz="0" w:space="0" w:color="auto"/>
        <w:bottom w:val="none" w:sz="0" w:space="0" w:color="auto"/>
        <w:right w:val="none" w:sz="0" w:space="0" w:color="auto"/>
      </w:divBdr>
    </w:div>
    <w:div w:id="2104110874">
      <w:bodyDiv w:val="1"/>
      <w:marLeft w:val="0"/>
      <w:marRight w:val="0"/>
      <w:marTop w:val="0"/>
      <w:marBottom w:val="0"/>
      <w:divBdr>
        <w:top w:val="none" w:sz="0" w:space="0" w:color="auto"/>
        <w:left w:val="none" w:sz="0" w:space="0" w:color="auto"/>
        <w:bottom w:val="none" w:sz="0" w:space="0" w:color="auto"/>
        <w:right w:val="none" w:sz="0" w:space="0" w:color="auto"/>
      </w:divBdr>
    </w:div>
    <w:div w:id="2105563671">
      <w:bodyDiv w:val="1"/>
      <w:marLeft w:val="0"/>
      <w:marRight w:val="0"/>
      <w:marTop w:val="0"/>
      <w:marBottom w:val="0"/>
      <w:divBdr>
        <w:top w:val="none" w:sz="0" w:space="0" w:color="auto"/>
        <w:left w:val="none" w:sz="0" w:space="0" w:color="auto"/>
        <w:bottom w:val="none" w:sz="0" w:space="0" w:color="auto"/>
        <w:right w:val="none" w:sz="0" w:space="0" w:color="auto"/>
      </w:divBdr>
    </w:div>
    <w:div w:id="2105566300">
      <w:bodyDiv w:val="1"/>
      <w:marLeft w:val="0"/>
      <w:marRight w:val="0"/>
      <w:marTop w:val="0"/>
      <w:marBottom w:val="0"/>
      <w:divBdr>
        <w:top w:val="none" w:sz="0" w:space="0" w:color="auto"/>
        <w:left w:val="none" w:sz="0" w:space="0" w:color="auto"/>
        <w:bottom w:val="none" w:sz="0" w:space="0" w:color="auto"/>
        <w:right w:val="none" w:sz="0" w:space="0" w:color="auto"/>
      </w:divBdr>
    </w:div>
    <w:div w:id="2113240896">
      <w:bodyDiv w:val="1"/>
      <w:marLeft w:val="0"/>
      <w:marRight w:val="0"/>
      <w:marTop w:val="0"/>
      <w:marBottom w:val="0"/>
      <w:divBdr>
        <w:top w:val="none" w:sz="0" w:space="0" w:color="auto"/>
        <w:left w:val="none" w:sz="0" w:space="0" w:color="auto"/>
        <w:bottom w:val="none" w:sz="0" w:space="0" w:color="auto"/>
        <w:right w:val="none" w:sz="0" w:space="0" w:color="auto"/>
      </w:divBdr>
    </w:div>
    <w:div w:id="2119448935">
      <w:bodyDiv w:val="1"/>
      <w:marLeft w:val="0"/>
      <w:marRight w:val="0"/>
      <w:marTop w:val="0"/>
      <w:marBottom w:val="0"/>
      <w:divBdr>
        <w:top w:val="none" w:sz="0" w:space="0" w:color="auto"/>
        <w:left w:val="none" w:sz="0" w:space="0" w:color="auto"/>
        <w:bottom w:val="none" w:sz="0" w:space="0" w:color="auto"/>
        <w:right w:val="none" w:sz="0" w:space="0" w:color="auto"/>
      </w:divBdr>
    </w:div>
    <w:div w:id="2123497939">
      <w:bodyDiv w:val="1"/>
      <w:marLeft w:val="0"/>
      <w:marRight w:val="0"/>
      <w:marTop w:val="0"/>
      <w:marBottom w:val="0"/>
      <w:divBdr>
        <w:top w:val="none" w:sz="0" w:space="0" w:color="auto"/>
        <w:left w:val="none" w:sz="0" w:space="0" w:color="auto"/>
        <w:bottom w:val="none" w:sz="0" w:space="0" w:color="auto"/>
        <w:right w:val="none" w:sz="0" w:space="0" w:color="auto"/>
      </w:divBdr>
    </w:div>
    <w:div w:id="2127920757">
      <w:bodyDiv w:val="1"/>
      <w:marLeft w:val="0"/>
      <w:marRight w:val="0"/>
      <w:marTop w:val="0"/>
      <w:marBottom w:val="0"/>
      <w:divBdr>
        <w:top w:val="none" w:sz="0" w:space="0" w:color="auto"/>
        <w:left w:val="none" w:sz="0" w:space="0" w:color="auto"/>
        <w:bottom w:val="none" w:sz="0" w:space="0" w:color="auto"/>
        <w:right w:val="none" w:sz="0" w:space="0" w:color="auto"/>
      </w:divBdr>
    </w:div>
    <w:div w:id="2135245396">
      <w:bodyDiv w:val="1"/>
      <w:marLeft w:val="0"/>
      <w:marRight w:val="0"/>
      <w:marTop w:val="0"/>
      <w:marBottom w:val="0"/>
      <w:divBdr>
        <w:top w:val="none" w:sz="0" w:space="0" w:color="auto"/>
        <w:left w:val="none" w:sz="0" w:space="0" w:color="auto"/>
        <w:bottom w:val="none" w:sz="0" w:space="0" w:color="auto"/>
        <w:right w:val="none" w:sz="0" w:space="0" w:color="auto"/>
      </w:divBdr>
    </w:div>
    <w:div w:id="214225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image" Target="media/image13.tiff"/><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hyperlink" Target="mailto:sjuric@agr.hr" TargetMode="Externa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tiff"/><Relationship Id="rId33" Type="http://schemas.openxmlformats.org/officeDocument/2006/relationships/hyperlink" Target="https://doi.org/10.1080/01904167.2019.156846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mailto:mvincekovic@agr.hr" TargetMode="External"/><Relationship Id="rId11" Type="http://schemas.openxmlformats.org/officeDocument/2006/relationships/image" Target="media/image3.png"/><Relationship Id="rId24" Type="http://schemas.openxmlformats.org/officeDocument/2006/relationships/image" Target="media/image11.tiff"/><Relationship Id="rId32" Type="http://schemas.openxmlformats.org/officeDocument/2006/relationships/image" Target="media/image19.emf"/><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tiff"/><Relationship Id="rId28" Type="http://schemas.openxmlformats.org/officeDocument/2006/relationships/image" Target="media/image15.jpeg"/><Relationship Id="rId10" Type="http://schemas.openxmlformats.org/officeDocument/2006/relationships/image" Target="media/image2.emf"/><Relationship Id="rId19" Type="http://schemas.microsoft.com/office/2007/relationships/hdphoto" Target="media/hdphoto4.wdp"/><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41EC8-F2C8-456C-807F-83E66F51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6123</Words>
  <Characters>34904</Characters>
  <Application>Microsoft Office Word</Application>
  <DocSecurity>0</DocSecurity>
  <Lines>290</Lines>
  <Paragraphs>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40946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dc:creator>
  <cp:lastModifiedBy>Sofija</cp:lastModifiedBy>
  <cp:revision>2</cp:revision>
  <dcterms:created xsi:type="dcterms:W3CDTF">2020-12-08T09:11:00Z</dcterms:created>
  <dcterms:modified xsi:type="dcterms:W3CDTF">2020-12-08T09:11:00Z</dcterms:modified>
</cp:coreProperties>
</file>